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34105191"/>
    <w:bookmarkStart w:id="1" w:name="OLE_LINK3"/>
    <w:bookmarkEnd w:id="0"/>
    <w:p w14:paraId="2760D7E6" w14:textId="23873D62" w:rsidR="00DB7303" w:rsidRPr="0021439C"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r w:rsidRPr="0021439C">
        <w:rPr>
          <w:rFonts w:ascii="Times New Roman" w:hAnsi="Times New Roman" w:cs="Times New Roman"/>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CEBA56"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21439C">
        <w:rPr>
          <w:rFonts w:ascii="Times New Roman" w:eastAsia="ＭＳ 明朝" w:hAnsi="Times New Roman" w:cs="Times New Roman"/>
          <w:b/>
          <w:bCs/>
          <w:noProof/>
          <w:sz w:val="24"/>
          <w:szCs w:val="24"/>
          <w:lang w:val="en-GB" w:eastAsia="ja-JP"/>
        </w:rPr>
        <w:t>3GPP TSG RAN WG1 Meeting #</w:t>
      </w:r>
      <w:r w:rsidR="0013047F" w:rsidRPr="0021439C">
        <w:rPr>
          <w:rFonts w:ascii="Times New Roman" w:eastAsia="ＭＳ 明朝" w:hAnsi="Times New Roman" w:cs="Times New Roman"/>
          <w:b/>
          <w:bCs/>
          <w:noProof/>
          <w:sz w:val="24"/>
          <w:szCs w:val="24"/>
          <w:lang w:val="en-GB" w:eastAsia="ja-JP"/>
        </w:rPr>
        <w:t>1</w:t>
      </w:r>
      <w:r w:rsidR="00EC310A" w:rsidRPr="0021439C">
        <w:rPr>
          <w:rFonts w:ascii="Times New Roman" w:eastAsia="ＭＳ 明朝" w:hAnsi="Times New Roman" w:cs="Times New Roman"/>
          <w:b/>
          <w:bCs/>
          <w:noProof/>
          <w:sz w:val="24"/>
          <w:szCs w:val="24"/>
          <w:lang w:val="en-GB" w:eastAsia="ja-JP"/>
        </w:rPr>
        <w:t>1</w:t>
      </w:r>
      <w:r w:rsidR="003B7A0F">
        <w:rPr>
          <w:rFonts w:ascii="Times New Roman" w:eastAsia="ＭＳ 明朝" w:hAnsi="Times New Roman" w:cs="Times New Roman"/>
          <w:b/>
          <w:bCs/>
          <w:noProof/>
          <w:sz w:val="24"/>
          <w:szCs w:val="24"/>
          <w:lang w:val="en-GB" w:eastAsia="ja-JP"/>
        </w:rPr>
        <w:t>3</w:t>
      </w:r>
      <w:r w:rsidR="00DB7303" w:rsidRPr="0021439C">
        <w:rPr>
          <w:rFonts w:ascii="Times New Roman" w:eastAsia="ＭＳ 明朝" w:hAnsi="Times New Roman" w:cs="Times New Roman"/>
          <w:b/>
          <w:bCs/>
          <w:noProof/>
          <w:sz w:val="24"/>
          <w:szCs w:val="24"/>
          <w:lang w:val="en-GB" w:eastAsia="ja-JP"/>
        </w:rPr>
        <w:t xml:space="preserve">    </w:t>
      </w:r>
      <w:r w:rsidR="00DB7303" w:rsidRPr="0021439C">
        <w:rPr>
          <w:rFonts w:ascii="Times New Roman" w:eastAsia="ＭＳ 明朝" w:hAnsi="Times New Roman" w:cs="Times New Roman"/>
          <w:b/>
          <w:bCs/>
          <w:noProof/>
          <w:sz w:val="24"/>
          <w:szCs w:val="24"/>
          <w:lang w:val="en-GB" w:eastAsia="ja-JP"/>
        </w:rPr>
        <w:tab/>
        <w:t xml:space="preserve">            R1-</w:t>
      </w:r>
      <w:r w:rsidR="0013047F" w:rsidRPr="0021439C">
        <w:rPr>
          <w:rFonts w:ascii="Times New Roman" w:eastAsia="ＭＳ 明朝" w:hAnsi="Times New Roman" w:cs="Times New Roman"/>
          <w:b/>
          <w:bCs/>
          <w:noProof/>
          <w:sz w:val="24"/>
          <w:szCs w:val="24"/>
          <w:lang w:val="en-GB" w:eastAsia="ja-JP"/>
        </w:rPr>
        <w:t>2</w:t>
      </w:r>
      <w:r w:rsidR="00205A14" w:rsidRPr="0021439C">
        <w:rPr>
          <w:rFonts w:ascii="Times New Roman" w:eastAsia="ＭＳ 明朝" w:hAnsi="Times New Roman" w:cs="Times New Roman"/>
          <w:b/>
          <w:bCs/>
          <w:noProof/>
          <w:sz w:val="24"/>
          <w:szCs w:val="24"/>
          <w:lang w:val="en-GB" w:eastAsia="ja-JP"/>
        </w:rPr>
        <w:t>3</w:t>
      </w:r>
      <w:r w:rsidR="00B82BC4">
        <w:rPr>
          <w:rFonts w:ascii="Times New Roman" w:eastAsia="ＭＳ 明朝" w:hAnsi="Times New Roman" w:cs="Times New Roman"/>
          <w:b/>
          <w:bCs/>
          <w:noProof/>
          <w:sz w:val="24"/>
          <w:szCs w:val="24"/>
          <w:lang w:val="en-GB" w:eastAsia="ja-JP"/>
        </w:rPr>
        <w:t>05340</w:t>
      </w:r>
    </w:p>
    <w:p w14:paraId="570DA046" w14:textId="39A368DB" w:rsidR="00BE1DF6" w:rsidRPr="0021439C" w:rsidRDefault="000B0223" w:rsidP="00DB7303">
      <w:pPr>
        <w:widowControl w:val="0"/>
        <w:spacing w:line="240" w:lineRule="auto"/>
        <w:rPr>
          <w:rFonts w:ascii="Times New Roman" w:eastAsia="ＭＳ 明朝" w:hAnsi="Times New Roman" w:cs="Times New Roman"/>
          <w:b/>
          <w:bCs/>
          <w:noProof/>
          <w:sz w:val="24"/>
          <w:szCs w:val="24"/>
          <w:lang w:val="en-GB" w:eastAsia="ja-JP"/>
        </w:rPr>
      </w:pPr>
      <w:r>
        <w:rPr>
          <w:rFonts w:ascii="Times New Roman" w:eastAsia="ＭＳ 明朝" w:hAnsi="Times New Roman" w:cs="Times New Roman"/>
          <w:b/>
          <w:bCs/>
          <w:noProof/>
          <w:sz w:val="24"/>
          <w:szCs w:val="24"/>
          <w:lang w:val="en-GB" w:eastAsia="ja-JP"/>
        </w:rPr>
        <w:t>Incheon</w:t>
      </w:r>
      <w:r w:rsidR="003B7A0F">
        <w:rPr>
          <w:rFonts w:ascii="Times New Roman" w:eastAsia="ＭＳ 明朝" w:hAnsi="Times New Roman" w:cs="Times New Roman"/>
          <w:b/>
          <w:bCs/>
          <w:noProof/>
          <w:sz w:val="24"/>
          <w:szCs w:val="24"/>
          <w:lang w:val="en-GB" w:eastAsia="ja-JP"/>
        </w:rPr>
        <w:t xml:space="preserve">, Korea, May </w:t>
      </w:r>
      <w:r w:rsidR="00057DAB">
        <w:rPr>
          <w:rFonts w:ascii="Times New Roman" w:eastAsia="ＭＳ 明朝" w:hAnsi="Times New Roman" w:cs="Times New Roman"/>
          <w:b/>
          <w:bCs/>
          <w:noProof/>
          <w:sz w:val="24"/>
          <w:szCs w:val="24"/>
          <w:lang w:val="en-GB" w:eastAsia="ja-JP"/>
        </w:rPr>
        <w:t>22</w:t>
      </w:r>
      <w:r w:rsidR="00057DAB" w:rsidRPr="00057DAB">
        <w:rPr>
          <w:rFonts w:ascii="Times New Roman" w:eastAsia="ＭＳ 明朝" w:hAnsi="Times New Roman" w:cs="Times New Roman"/>
          <w:b/>
          <w:bCs/>
          <w:noProof/>
          <w:sz w:val="24"/>
          <w:szCs w:val="24"/>
          <w:vertAlign w:val="superscript"/>
          <w:lang w:val="en-GB" w:eastAsia="ja-JP"/>
        </w:rPr>
        <w:t>nd</w:t>
      </w:r>
      <w:r w:rsidR="00057DAB">
        <w:rPr>
          <w:rFonts w:ascii="Times New Roman" w:eastAsia="ＭＳ 明朝" w:hAnsi="Times New Roman" w:cs="Times New Roman"/>
          <w:b/>
          <w:bCs/>
          <w:noProof/>
          <w:sz w:val="24"/>
          <w:szCs w:val="24"/>
          <w:lang w:val="en-GB" w:eastAsia="ja-JP"/>
        </w:rPr>
        <w:t xml:space="preserve"> </w:t>
      </w:r>
      <w:r w:rsidR="009431AF">
        <w:rPr>
          <w:rFonts w:ascii="Times New Roman" w:eastAsia="ＭＳ 明朝" w:hAnsi="Times New Roman" w:cs="Times New Roman"/>
          <w:b/>
          <w:bCs/>
          <w:noProof/>
          <w:sz w:val="24"/>
          <w:szCs w:val="24"/>
          <w:lang w:val="en-GB" w:eastAsia="ja-JP"/>
        </w:rPr>
        <w:t>– 26</w:t>
      </w:r>
      <w:r w:rsidR="009431AF" w:rsidRPr="009431AF">
        <w:rPr>
          <w:rFonts w:ascii="Times New Roman" w:eastAsia="ＭＳ 明朝" w:hAnsi="Times New Roman" w:cs="Times New Roman"/>
          <w:b/>
          <w:bCs/>
          <w:noProof/>
          <w:sz w:val="24"/>
          <w:szCs w:val="24"/>
          <w:vertAlign w:val="superscript"/>
          <w:lang w:val="en-GB" w:eastAsia="ja-JP"/>
        </w:rPr>
        <w:t>th</w:t>
      </w:r>
      <w:r w:rsidR="009431AF">
        <w:rPr>
          <w:rFonts w:ascii="Times New Roman" w:eastAsia="ＭＳ 明朝" w:hAnsi="Times New Roman" w:cs="Times New Roman"/>
          <w:b/>
          <w:bCs/>
          <w:noProof/>
          <w:sz w:val="24"/>
          <w:szCs w:val="24"/>
          <w:lang w:val="en-GB" w:eastAsia="ja-JP"/>
        </w:rPr>
        <w:t>, 2023</w:t>
      </w:r>
    </w:p>
    <w:p w14:paraId="2B2D727D" w14:textId="77777777" w:rsidR="00267193" w:rsidRPr="0021439C" w:rsidRDefault="00267193" w:rsidP="00DB7303">
      <w:pPr>
        <w:widowControl w:val="0"/>
        <w:spacing w:line="240" w:lineRule="auto"/>
        <w:rPr>
          <w:rFonts w:ascii="Times New Roman" w:eastAsia="ＭＳ 明朝" w:hAnsi="Times New Roman" w:cs="Times New Roman"/>
          <w:b/>
          <w:sz w:val="18"/>
          <w:szCs w:val="20"/>
          <w:lang w:val="en-GB"/>
        </w:rPr>
      </w:pPr>
    </w:p>
    <w:p w14:paraId="3DB90862" w14:textId="5FADE90D" w:rsidR="00DB7303" w:rsidRPr="0021439C" w:rsidRDefault="00DB7303" w:rsidP="00DB7303">
      <w:pPr>
        <w:widowControl w:val="0"/>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Source:</w:t>
      </w:r>
      <w:r w:rsidRPr="0021439C">
        <w:rPr>
          <w:rFonts w:ascii="Times New Roman" w:eastAsia="ＭＳ 明朝" w:hAnsi="Times New Roman" w:cs="Times New Roman"/>
          <w:b/>
          <w:noProof/>
          <w:sz w:val="24"/>
        </w:rPr>
        <w:tab/>
      </w:r>
      <w:r w:rsidR="00E371F1" w:rsidRPr="0021439C">
        <w:rPr>
          <w:rFonts w:ascii="Times New Roman" w:eastAsia="ＭＳ 明朝" w:hAnsi="Times New Roman" w:cs="Times New Roman"/>
          <w:b/>
          <w:noProof/>
          <w:sz w:val="24"/>
        </w:rPr>
        <w:t>Qualcomm Incorporated</w:t>
      </w:r>
    </w:p>
    <w:bookmarkEnd w:id="1"/>
    <w:p w14:paraId="7E836047" w14:textId="25C9DD6B" w:rsidR="00DB7303" w:rsidRPr="0021439C" w:rsidRDefault="00DB7303" w:rsidP="00DB7303">
      <w:pPr>
        <w:widowControl w:val="0"/>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Title:</w:t>
      </w:r>
      <w:r w:rsidRPr="0021439C">
        <w:rPr>
          <w:rFonts w:ascii="Times New Roman" w:eastAsia="ＭＳ 明朝" w:hAnsi="Times New Roman" w:cs="Times New Roman"/>
          <w:b/>
          <w:noProof/>
          <w:sz w:val="24"/>
        </w:rPr>
        <w:tab/>
      </w:r>
      <w:bookmarkStart w:id="2" w:name="OLE_LINK22"/>
      <w:bookmarkStart w:id="3" w:name="OLE_LINK21"/>
      <w:bookmarkStart w:id="4" w:name="OLE_LINK9"/>
      <w:bookmarkStart w:id="5" w:name="OLE_LINK8"/>
      <w:r w:rsidR="0031379B" w:rsidRPr="0031379B">
        <w:rPr>
          <w:rFonts w:ascii="Times New Roman" w:eastAsia="ＭＳ 明朝" w:hAnsi="Times New Roman" w:cs="Times New Roman"/>
          <w:b/>
          <w:noProof/>
          <w:sz w:val="24"/>
          <w:lang w:eastAsia="ja-JP"/>
        </w:rPr>
        <w:t>Enhanced sidelink operation on FR2 licensed spectrum</w:t>
      </w:r>
    </w:p>
    <w:bookmarkEnd w:id="2"/>
    <w:bookmarkEnd w:id="3"/>
    <w:bookmarkEnd w:id="4"/>
    <w:bookmarkEnd w:id="5"/>
    <w:p w14:paraId="11118B57" w14:textId="1706E63B" w:rsidR="00DB7303" w:rsidRPr="0021439C" w:rsidRDefault="00DB7303" w:rsidP="00DB7303">
      <w:pPr>
        <w:widowControl w:val="0"/>
        <w:tabs>
          <w:tab w:val="left" w:pos="1800"/>
        </w:tabs>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Agenda Item:</w:t>
      </w:r>
      <w:bookmarkStart w:id="6" w:name="Source"/>
      <w:bookmarkEnd w:id="6"/>
      <w:r w:rsidRPr="0021439C">
        <w:rPr>
          <w:rFonts w:ascii="Times New Roman" w:eastAsia="ＭＳ 明朝" w:hAnsi="Times New Roman" w:cs="Times New Roman"/>
          <w:b/>
          <w:noProof/>
          <w:sz w:val="24"/>
        </w:rPr>
        <w:tab/>
      </w:r>
      <w:r w:rsidR="001040EE" w:rsidRPr="0021439C">
        <w:rPr>
          <w:rFonts w:ascii="Times New Roman" w:eastAsia="ＭＳ 明朝" w:hAnsi="Times New Roman" w:cs="Times New Roman"/>
          <w:b/>
          <w:noProof/>
          <w:sz w:val="24"/>
        </w:rPr>
        <w:t>9.</w:t>
      </w:r>
      <w:r w:rsidR="0031379B">
        <w:rPr>
          <w:rFonts w:ascii="Times New Roman" w:eastAsia="ＭＳ 明朝" w:hAnsi="Times New Roman" w:cs="Times New Roman"/>
          <w:b/>
          <w:noProof/>
          <w:sz w:val="24"/>
        </w:rPr>
        <w:t>4.3</w:t>
      </w:r>
    </w:p>
    <w:p w14:paraId="691B52B5" w14:textId="77777777" w:rsidR="00DB7303" w:rsidRPr="0021439C"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21439C">
        <w:rPr>
          <w:rFonts w:ascii="Times New Roman" w:eastAsia="ＭＳ ゴシック" w:hAnsi="Times New Roman" w:cs="Times New Roman"/>
          <w:b/>
          <w:sz w:val="24"/>
          <w:szCs w:val="20"/>
          <w:lang w:eastAsia="ja-JP"/>
        </w:rPr>
        <w:t>Document for:</w:t>
      </w:r>
      <w:bookmarkStart w:id="7" w:name="DocumentFor"/>
      <w:bookmarkEnd w:id="7"/>
      <w:r w:rsidRPr="0021439C">
        <w:rPr>
          <w:rFonts w:ascii="Times New Roman" w:eastAsia="ＭＳ ゴシック" w:hAnsi="Times New Roman" w:cs="Times New Roman"/>
          <w:b/>
          <w:sz w:val="24"/>
          <w:szCs w:val="20"/>
          <w:lang w:eastAsia="ja-JP"/>
        </w:rPr>
        <w:t xml:space="preserve"> </w:t>
      </w:r>
      <w:r w:rsidRPr="0021439C">
        <w:rPr>
          <w:rFonts w:ascii="Times New Roman" w:eastAsia="ＭＳ ゴシック" w:hAnsi="Times New Roman" w:cs="Times New Roman"/>
          <w:b/>
          <w:sz w:val="24"/>
          <w:szCs w:val="20"/>
          <w:lang w:eastAsia="ja-JP"/>
        </w:rPr>
        <w:tab/>
        <w:t>Discussion and Decision</w:t>
      </w:r>
    </w:p>
    <w:p w14:paraId="5840DC3E" w14:textId="77777777" w:rsidR="00C1751F" w:rsidRPr="0021439C" w:rsidRDefault="00C1751F">
      <w:pPr>
        <w:rPr>
          <w:rFonts w:ascii="Times New Roman" w:hAnsi="Times New Roman" w:cs="Times New Roman"/>
          <w:lang w:eastAsia="ja-JP"/>
        </w:rPr>
      </w:pPr>
    </w:p>
    <w:p w14:paraId="4CC52AC8" w14:textId="181F08AD" w:rsidR="001C6B9C" w:rsidRPr="0021439C" w:rsidRDefault="00080C0B" w:rsidP="00092D0F">
      <w:pPr>
        <w:pStyle w:val="Heading1"/>
        <w:numPr>
          <w:ilvl w:val="0"/>
          <w:numId w:val="4"/>
        </w:numPr>
        <w:rPr>
          <w:rFonts w:ascii="Times New Roman" w:hAnsi="Times New Roman" w:cs="Times New Roman"/>
          <w:b/>
          <w:lang w:eastAsia="ja-JP"/>
        </w:rPr>
      </w:pPr>
      <w:r w:rsidRPr="0021439C">
        <w:rPr>
          <w:rFonts w:ascii="Times New Roman" w:hAnsi="Times New Roman" w:cs="Times New Roman"/>
          <w:b/>
          <w:lang w:eastAsia="ja-JP"/>
        </w:rPr>
        <w:t>Background</w:t>
      </w:r>
    </w:p>
    <w:p w14:paraId="41C7EF6B" w14:textId="4FF9813E" w:rsidR="00092F22" w:rsidRPr="0021439C" w:rsidRDefault="004F5931" w:rsidP="001650C1">
      <w:pPr>
        <w:jc w:val="both"/>
        <w:rPr>
          <w:rFonts w:ascii="Times New Roman" w:hAnsi="Times New Roman" w:cs="Times New Roman"/>
          <w:sz w:val="20"/>
          <w:szCs w:val="20"/>
          <w:lang w:val="en-GB" w:eastAsia="ja-JP"/>
        </w:rPr>
      </w:pPr>
      <w:r w:rsidRPr="004F5931">
        <w:rPr>
          <w:rFonts w:ascii="Times New Roman" w:hAnsi="Times New Roman" w:cs="Times New Roman"/>
          <w:sz w:val="20"/>
          <w:szCs w:val="20"/>
          <w:lang w:val="en-GB" w:eastAsia="ja-JP"/>
        </w:rPr>
        <w:t xml:space="preserve">At the RAN#98 meeting, it was agreed that enhanced </w:t>
      </w:r>
      <w:proofErr w:type="spellStart"/>
      <w:r w:rsidRPr="004F5931">
        <w:rPr>
          <w:rFonts w:ascii="Times New Roman" w:hAnsi="Times New Roman" w:cs="Times New Roman"/>
          <w:sz w:val="20"/>
          <w:szCs w:val="20"/>
          <w:lang w:val="en-GB" w:eastAsia="ja-JP"/>
        </w:rPr>
        <w:t>sidelink</w:t>
      </w:r>
      <w:proofErr w:type="spellEnd"/>
      <w:r w:rsidRPr="004F5931">
        <w:rPr>
          <w:rFonts w:ascii="Times New Roman" w:hAnsi="Times New Roman" w:cs="Times New Roman"/>
          <w:sz w:val="20"/>
          <w:szCs w:val="20"/>
          <w:lang w:val="en-GB" w:eastAsia="ja-JP"/>
        </w:rPr>
        <w:t xml:space="preserve"> operation on FR2 licensed spectrum will continue in Rel-18. The objective is following [1]:</w:t>
      </w:r>
    </w:p>
    <w:tbl>
      <w:tblPr>
        <w:tblStyle w:val="TableGrid"/>
        <w:tblW w:w="0" w:type="auto"/>
        <w:tblLook w:val="04A0" w:firstRow="1" w:lastRow="0" w:firstColumn="1" w:lastColumn="0" w:noHBand="0" w:noVBand="1"/>
      </w:tblPr>
      <w:tblGrid>
        <w:gridCol w:w="9350"/>
      </w:tblGrid>
      <w:tr w:rsidR="00165C91" w:rsidRPr="00877611" w14:paraId="4D3002D8" w14:textId="77777777" w:rsidTr="00165C91">
        <w:tc>
          <w:tcPr>
            <w:tcW w:w="9350" w:type="dxa"/>
          </w:tcPr>
          <w:p w14:paraId="37F2D486" w14:textId="77777777" w:rsidR="006D02C8" w:rsidRPr="00877611" w:rsidRDefault="006D02C8" w:rsidP="00367F88">
            <w:pPr>
              <w:numPr>
                <w:ilvl w:val="0"/>
                <w:numId w:val="8"/>
              </w:numPr>
              <w:overflowPunct w:val="0"/>
              <w:autoSpaceDE w:val="0"/>
              <w:autoSpaceDN w:val="0"/>
              <w:adjustRightInd w:val="0"/>
              <w:snapToGrid w:val="0"/>
              <w:jc w:val="both"/>
              <w:textAlignment w:val="baseline"/>
              <w:rPr>
                <w:rFonts w:ascii="Calibri" w:eastAsia="SimSun" w:hAnsi="Calibri" w:cs="Calibri"/>
                <w:sz w:val="20"/>
                <w:szCs w:val="20"/>
              </w:rPr>
            </w:pPr>
            <w:r w:rsidRPr="00877611">
              <w:rPr>
                <w:rFonts w:ascii="Calibri" w:eastAsia="SimSun" w:hAnsi="Calibri" w:cs="Calibri"/>
                <w:iCs/>
                <w:sz w:val="20"/>
                <w:szCs w:val="20"/>
              </w:rPr>
              <w:t xml:space="preserve">Study enhanced </w:t>
            </w:r>
            <w:proofErr w:type="spellStart"/>
            <w:r w:rsidRPr="00877611">
              <w:rPr>
                <w:rFonts w:ascii="Calibri" w:eastAsia="SimSun" w:hAnsi="Calibri" w:cs="Calibri"/>
                <w:iCs/>
                <w:sz w:val="20"/>
                <w:szCs w:val="20"/>
              </w:rPr>
              <w:t>sidelink</w:t>
            </w:r>
            <w:proofErr w:type="spellEnd"/>
            <w:r w:rsidRPr="00877611">
              <w:rPr>
                <w:rFonts w:ascii="Calibri" w:eastAsia="SimSun" w:hAnsi="Calibri" w:cs="Calibri"/>
                <w:iCs/>
                <w:sz w:val="20"/>
                <w:szCs w:val="20"/>
              </w:rPr>
              <w:t xml:space="preserve"> operation on FR2 licensed spectrum [RAN1, RAN2]</w:t>
            </w:r>
          </w:p>
          <w:p w14:paraId="79CFDA50" w14:textId="77777777" w:rsidR="006D02C8" w:rsidRPr="00877611" w:rsidRDefault="006D02C8" w:rsidP="00367F88">
            <w:pPr>
              <w:numPr>
                <w:ilvl w:val="0"/>
                <w:numId w:val="7"/>
              </w:numPr>
              <w:overflowPunct w:val="0"/>
              <w:autoSpaceDE w:val="0"/>
              <w:autoSpaceDN w:val="0"/>
              <w:adjustRightInd w:val="0"/>
              <w:snapToGrid w:val="0"/>
              <w:ind w:left="993" w:hanging="284"/>
              <w:jc w:val="both"/>
              <w:textAlignment w:val="baseline"/>
              <w:rPr>
                <w:rFonts w:ascii="Calibri" w:eastAsia="SimSun" w:hAnsi="Calibri" w:cs="Calibri"/>
                <w:sz w:val="20"/>
                <w:szCs w:val="20"/>
                <w:lang w:eastAsia="ko-KR"/>
              </w:rPr>
            </w:pPr>
            <w:r w:rsidRPr="00877611">
              <w:rPr>
                <w:rFonts w:ascii="Calibri" w:eastAsia="SimSun" w:hAnsi="Calibri" w:cs="Calibri"/>
                <w:sz w:val="20"/>
                <w:szCs w:val="20"/>
                <w:lang w:eastAsia="ko-KR"/>
              </w:rPr>
              <w:t>Focus only on updating the evaluation methodology for commercial deployment scenario in 4Q 2022. [RAN1]</w:t>
            </w:r>
          </w:p>
          <w:p w14:paraId="167A3ABB" w14:textId="77777777" w:rsidR="006D02C8" w:rsidRPr="00877611" w:rsidRDefault="006D02C8" w:rsidP="00367F88">
            <w:pPr>
              <w:numPr>
                <w:ilvl w:val="0"/>
                <w:numId w:val="7"/>
              </w:numPr>
              <w:overflowPunct w:val="0"/>
              <w:autoSpaceDE w:val="0"/>
              <w:autoSpaceDN w:val="0"/>
              <w:adjustRightInd w:val="0"/>
              <w:snapToGrid w:val="0"/>
              <w:ind w:left="993" w:hanging="284"/>
              <w:jc w:val="both"/>
              <w:textAlignment w:val="baseline"/>
              <w:rPr>
                <w:rFonts w:ascii="Calibri" w:eastAsia="SimSun" w:hAnsi="Calibri" w:cs="Calibri"/>
                <w:sz w:val="20"/>
                <w:szCs w:val="20"/>
                <w:lang w:eastAsia="ko-KR"/>
              </w:rPr>
            </w:pPr>
            <w:r w:rsidRPr="00877611">
              <w:rPr>
                <w:rFonts w:ascii="Calibri" w:eastAsia="SimSun" w:hAnsi="Calibri" w:cs="Calibri"/>
                <w:iCs/>
                <w:sz w:val="20"/>
                <w:szCs w:val="20"/>
                <w:lang w:eastAsia="ko-KR"/>
              </w:rPr>
              <w:t xml:space="preserve">Study is limited to the support of </w:t>
            </w:r>
            <w:proofErr w:type="spellStart"/>
            <w:r w:rsidRPr="00877611">
              <w:rPr>
                <w:rFonts w:ascii="Calibri" w:eastAsia="SimSun" w:hAnsi="Calibri" w:cs="Calibri"/>
                <w:iCs/>
                <w:sz w:val="20"/>
                <w:szCs w:val="20"/>
                <w:lang w:eastAsia="ko-KR"/>
              </w:rPr>
              <w:t>sidelink</w:t>
            </w:r>
            <w:proofErr w:type="spellEnd"/>
            <w:r w:rsidRPr="00877611">
              <w:rPr>
                <w:rFonts w:ascii="Calibri" w:eastAsia="SimSun" w:hAnsi="Calibri" w:cs="Calibri"/>
                <w:iCs/>
                <w:sz w:val="20"/>
                <w:szCs w:val="20"/>
                <w:lang w:eastAsia="ko-KR"/>
              </w:rPr>
              <w:t xml:space="preserve"> beam management (including initial beam-pairing, beam maintenance, and beam failure recovery, </w:t>
            </w:r>
            <w:proofErr w:type="spellStart"/>
            <w:r w:rsidRPr="00877611">
              <w:rPr>
                <w:rFonts w:ascii="Calibri" w:eastAsia="SimSun" w:hAnsi="Calibri" w:cs="Calibri"/>
                <w:iCs/>
                <w:sz w:val="20"/>
                <w:szCs w:val="20"/>
                <w:lang w:eastAsia="ko-KR"/>
              </w:rPr>
              <w:t>etc</w:t>
            </w:r>
            <w:proofErr w:type="spellEnd"/>
            <w:r w:rsidRPr="00877611">
              <w:rPr>
                <w:rFonts w:ascii="Calibri" w:eastAsia="SimSun" w:hAnsi="Calibri" w:cs="Calibri"/>
                <w:iCs/>
                <w:sz w:val="20"/>
                <w:szCs w:val="20"/>
                <w:lang w:eastAsia="ko-KR"/>
              </w:rPr>
              <w:t xml:space="preserve">) by reusing existing </w:t>
            </w:r>
            <w:proofErr w:type="spellStart"/>
            <w:r w:rsidRPr="00877611">
              <w:rPr>
                <w:rFonts w:ascii="Calibri" w:eastAsia="SimSun" w:hAnsi="Calibri" w:cs="Calibri"/>
                <w:iCs/>
                <w:sz w:val="20"/>
                <w:szCs w:val="20"/>
                <w:lang w:eastAsia="ko-KR"/>
              </w:rPr>
              <w:t>sidelink</w:t>
            </w:r>
            <w:proofErr w:type="spellEnd"/>
            <w:r w:rsidRPr="00877611">
              <w:rPr>
                <w:rFonts w:ascii="Calibri" w:eastAsia="SimSun" w:hAnsi="Calibri" w:cs="Calibri"/>
                <w:iCs/>
                <w:sz w:val="20"/>
                <w:szCs w:val="20"/>
                <w:lang w:eastAsia="ko-KR"/>
              </w:rPr>
              <w:t xml:space="preserve"> CSI framework and reusing </w:t>
            </w:r>
            <w:proofErr w:type="spellStart"/>
            <w:r w:rsidRPr="00877611">
              <w:rPr>
                <w:rFonts w:ascii="Calibri" w:eastAsia="SimSun" w:hAnsi="Calibri" w:cs="Calibri"/>
                <w:iCs/>
                <w:sz w:val="20"/>
                <w:szCs w:val="20"/>
                <w:lang w:eastAsia="ko-KR"/>
              </w:rPr>
              <w:t>Uu</w:t>
            </w:r>
            <w:proofErr w:type="spellEnd"/>
            <w:r w:rsidRPr="00877611">
              <w:rPr>
                <w:rFonts w:ascii="Calibri" w:eastAsia="SimSun" w:hAnsi="Calibri" w:cs="Calibri"/>
                <w:iCs/>
                <w:sz w:val="20"/>
                <w:szCs w:val="20"/>
                <w:lang w:eastAsia="ko-KR"/>
              </w:rPr>
              <w:t xml:space="preserve"> beam management concepts wherever possible. [RAN1, RAN2]</w:t>
            </w:r>
          </w:p>
          <w:p w14:paraId="72053786" w14:textId="08F0BC73" w:rsidR="00165C91" w:rsidRPr="00877611" w:rsidRDefault="006D02C8" w:rsidP="00367F88">
            <w:pPr>
              <w:numPr>
                <w:ilvl w:val="1"/>
                <w:numId w:val="7"/>
              </w:numPr>
              <w:overflowPunct w:val="0"/>
              <w:autoSpaceDE w:val="0"/>
              <w:autoSpaceDN w:val="0"/>
              <w:adjustRightInd w:val="0"/>
              <w:snapToGrid w:val="0"/>
              <w:jc w:val="both"/>
              <w:textAlignment w:val="baseline"/>
              <w:rPr>
                <w:rFonts w:ascii="Calibri" w:eastAsia="SimSun" w:hAnsi="Calibri" w:cs="Calibri"/>
                <w:sz w:val="20"/>
                <w:szCs w:val="20"/>
                <w:lang w:eastAsia="ko-KR"/>
              </w:rPr>
            </w:pPr>
            <w:r w:rsidRPr="00877611">
              <w:rPr>
                <w:rFonts w:ascii="Calibri" w:eastAsia="SimSun" w:hAnsi="Calibri" w:cs="Calibri"/>
                <w:sz w:val="20"/>
                <w:szCs w:val="20"/>
                <w:lang w:eastAsia="ko-KR"/>
              </w:rPr>
              <w:t xml:space="preserve">Beam management in FR2 licensed spectrum considers </w:t>
            </w:r>
            <w:proofErr w:type="spellStart"/>
            <w:r w:rsidRPr="00877611">
              <w:rPr>
                <w:rFonts w:ascii="Calibri" w:eastAsia="SimSun" w:hAnsi="Calibri" w:cs="Calibri"/>
                <w:sz w:val="20"/>
                <w:szCs w:val="20"/>
                <w:lang w:eastAsia="ko-KR"/>
              </w:rPr>
              <w:t>sidelink</w:t>
            </w:r>
            <w:proofErr w:type="spellEnd"/>
            <w:r w:rsidRPr="00877611">
              <w:rPr>
                <w:rFonts w:ascii="Calibri" w:eastAsia="SimSun" w:hAnsi="Calibri" w:cs="Calibri"/>
                <w:sz w:val="20"/>
                <w:szCs w:val="20"/>
                <w:lang w:eastAsia="ko-KR"/>
              </w:rPr>
              <w:t xml:space="preserve"> unicast communication only.</w:t>
            </w:r>
          </w:p>
        </w:tc>
      </w:tr>
    </w:tbl>
    <w:p w14:paraId="45701514" w14:textId="5C9FAEAB" w:rsidR="00A8123F" w:rsidRPr="00165C91" w:rsidRDefault="00A8123F" w:rsidP="001650C1">
      <w:pPr>
        <w:jc w:val="both"/>
        <w:rPr>
          <w:rFonts w:ascii="Times New Roman" w:hAnsi="Times New Roman" w:cs="Times New Roman"/>
          <w:sz w:val="20"/>
          <w:szCs w:val="20"/>
          <w:lang w:eastAsia="ja-JP"/>
        </w:rPr>
      </w:pPr>
    </w:p>
    <w:p w14:paraId="1B4F81D5" w14:textId="58C0CB20" w:rsidR="000F06C1" w:rsidRDefault="004B74C1" w:rsidP="001650C1">
      <w:pPr>
        <w:jc w:val="both"/>
        <w:rPr>
          <w:rFonts w:ascii="Times New Roman" w:hAnsi="Times New Roman" w:cs="Times New Roman"/>
          <w:sz w:val="20"/>
          <w:szCs w:val="20"/>
          <w:lang w:val="en-GB" w:eastAsia="ja-JP"/>
        </w:rPr>
      </w:pPr>
      <w:r w:rsidRPr="004B74C1">
        <w:rPr>
          <w:rFonts w:ascii="Times New Roman" w:hAnsi="Times New Roman" w:cs="Times New Roman"/>
          <w:sz w:val="20"/>
          <w:szCs w:val="20"/>
          <w:lang w:val="en-GB" w:eastAsia="ja-JP"/>
        </w:rPr>
        <w:t xml:space="preserve">In this contribution, we provide our views on beam management aspects of enhanced </w:t>
      </w:r>
      <w:proofErr w:type="spellStart"/>
      <w:r w:rsidRPr="004B74C1">
        <w:rPr>
          <w:rFonts w:ascii="Times New Roman" w:hAnsi="Times New Roman" w:cs="Times New Roman"/>
          <w:sz w:val="20"/>
          <w:szCs w:val="20"/>
          <w:lang w:val="en-GB" w:eastAsia="ja-JP"/>
        </w:rPr>
        <w:t>sidelink</w:t>
      </w:r>
      <w:proofErr w:type="spellEnd"/>
      <w:r w:rsidRPr="004B74C1">
        <w:rPr>
          <w:rFonts w:ascii="Times New Roman" w:hAnsi="Times New Roman" w:cs="Times New Roman"/>
          <w:sz w:val="20"/>
          <w:szCs w:val="20"/>
          <w:lang w:val="en-GB" w:eastAsia="ja-JP"/>
        </w:rPr>
        <w:t xml:space="preserve"> operation on FR2 licensed spectrum.</w:t>
      </w:r>
    </w:p>
    <w:p w14:paraId="3EA02296" w14:textId="2A852450" w:rsidR="00057DAB" w:rsidRDefault="00057DAB" w:rsidP="001650C1">
      <w:pPr>
        <w:jc w:val="both"/>
        <w:rPr>
          <w:rFonts w:ascii="Times New Roman" w:hAnsi="Times New Roman" w:cs="Times New Roman"/>
          <w:sz w:val="20"/>
          <w:szCs w:val="20"/>
          <w:lang w:eastAsia="ja-JP"/>
        </w:rPr>
      </w:pPr>
    </w:p>
    <w:p w14:paraId="2D390B68" w14:textId="5B98F2DA" w:rsidR="00057DAB" w:rsidRDefault="00057DAB" w:rsidP="00CC7813">
      <w:pPr>
        <w:pStyle w:val="Heading1"/>
        <w:numPr>
          <w:ilvl w:val="0"/>
          <w:numId w:val="4"/>
        </w:numPr>
        <w:rPr>
          <w:rFonts w:ascii="Times New Roman" w:hAnsi="Times New Roman" w:cs="Times New Roman"/>
          <w:b/>
          <w:lang w:eastAsia="ja-JP"/>
        </w:rPr>
      </w:pPr>
      <w:r w:rsidRPr="00057DAB">
        <w:rPr>
          <w:rFonts w:ascii="Times New Roman" w:hAnsi="Times New Roman" w:cs="Times New Roman"/>
          <w:b/>
          <w:lang w:eastAsia="ja-JP"/>
        </w:rPr>
        <w:t>Initial beam-pairing</w:t>
      </w:r>
    </w:p>
    <w:p w14:paraId="1B824978" w14:textId="2A2527A7" w:rsidR="00057DAB" w:rsidRDefault="0005509C" w:rsidP="00057DAB">
      <w:pPr>
        <w:jc w:val="both"/>
        <w:rPr>
          <w:rFonts w:ascii="Times New Roman" w:hAnsi="Times New Roman" w:cs="Times New Roman"/>
          <w:sz w:val="20"/>
          <w:szCs w:val="20"/>
          <w:lang w:eastAsia="ja-JP"/>
        </w:rPr>
      </w:pPr>
      <w:r w:rsidRPr="0005509C">
        <w:rPr>
          <w:rFonts w:ascii="Times New Roman" w:hAnsi="Times New Roman" w:cs="Times New Roman" w:hint="eastAsia"/>
          <w:sz w:val="20"/>
          <w:szCs w:val="20"/>
          <w:lang w:eastAsia="ja-JP"/>
        </w:rPr>
        <w:t>A</w:t>
      </w:r>
      <w:r w:rsidRPr="0005509C">
        <w:rPr>
          <w:rFonts w:ascii="Times New Roman" w:hAnsi="Times New Roman" w:cs="Times New Roman"/>
          <w:sz w:val="20"/>
          <w:szCs w:val="20"/>
          <w:lang w:eastAsia="ja-JP"/>
        </w:rPr>
        <w:t xml:space="preserve">t </w:t>
      </w:r>
      <w:r>
        <w:rPr>
          <w:rFonts w:ascii="Times New Roman" w:hAnsi="Times New Roman" w:cs="Times New Roman"/>
          <w:sz w:val="20"/>
          <w:szCs w:val="20"/>
          <w:lang w:eastAsia="ja-JP"/>
        </w:rPr>
        <w:t xml:space="preserve">the </w:t>
      </w:r>
      <w:r w:rsidRPr="0005509C">
        <w:rPr>
          <w:rFonts w:ascii="Times New Roman" w:hAnsi="Times New Roman" w:cs="Times New Roman"/>
          <w:sz w:val="20"/>
          <w:szCs w:val="20"/>
          <w:lang w:eastAsia="ja-JP"/>
        </w:rPr>
        <w:t>RAN1#112bis-e meeting</w:t>
      </w:r>
      <w:r>
        <w:rPr>
          <w:rFonts w:ascii="Times New Roman" w:hAnsi="Times New Roman" w:cs="Times New Roman"/>
          <w:sz w:val="20"/>
          <w:szCs w:val="20"/>
          <w:lang w:eastAsia="ja-JP"/>
        </w:rPr>
        <w:t xml:space="preserve">, </w:t>
      </w:r>
      <w:r w:rsidR="00BA0D50">
        <w:rPr>
          <w:rFonts w:ascii="Times New Roman" w:hAnsi="Times New Roman" w:cs="Times New Roman"/>
          <w:sz w:val="20"/>
          <w:szCs w:val="20"/>
          <w:lang w:eastAsia="ja-JP"/>
        </w:rPr>
        <w:t>basic procedures</w:t>
      </w:r>
      <w:r>
        <w:rPr>
          <w:rFonts w:ascii="Times New Roman" w:hAnsi="Times New Roman" w:cs="Times New Roman"/>
          <w:sz w:val="20"/>
          <w:szCs w:val="20"/>
          <w:lang w:eastAsia="ja-JP"/>
        </w:rPr>
        <w:t xml:space="preserve"> of initial beam-pairing before, during, and after unicast-link establishment were </w:t>
      </w:r>
      <w:r w:rsidR="00E14DFD">
        <w:rPr>
          <w:rFonts w:ascii="Times New Roman" w:hAnsi="Times New Roman" w:cs="Times New Roman"/>
          <w:sz w:val="20"/>
          <w:szCs w:val="20"/>
          <w:lang w:eastAsia="ja-JP"/>
        </w:rPr>
        <w:t>identified</w:t>
      </w:r>
      <w:r w:rsidR="00BA0D50">
        <w:rPr>
          <w:rFonts w:ascii="Times New Roman" w:hAnsi="Times New Roman" w:cs="Times New Roman"/>
          <w:sz w:val="20"/>
          <w:szCs w:val="20"/>
          <w:lang w:eastAsia="ja-JP"/>
        </w:rPr>
        <w:t xml:space="preserve"> for further study. </w:t>
      </w:r>
      <w:r w:rsidR="002411B4">
        <w:rPr>
          <w:rFonts w:ascii="Times New Roman" w:hAnsi="Times New Roman" w:cs="Times New Roman"/>
          <w:sz w:val="20"/>
          <w:szCs w:val="20"/>
          <w:lang w:eastAsia="ja-JP"/>
        </w:rPr>
        <w:t xml:space="preserve">In this section, we provide our </w:t>
      </w:r>
      <w:r w:rsidR="00796309">
        <w:rPr>
          <w:rFonts w:ascii="Times New Roman" w:hAnsi="Times New Roman" w:cs="Times New Roman"/>
          <w:sz w:val="20"/>
          <w:szCs w:val="20"/>
          <w:lang w:eastAsia="ja-JP"/>
        </w:rPr>
        <w:t>analysis and proposal</w:t>
      </w:r>
      <w:r w:rsidR="00E14DFD">
        <w:rPr>
          <w:rFonts w:ascii="Times New Roman" w:hAnsi="Times New Roman" w:cs="Times New Roman"/>
          <w:sz w:val="20"/>
          <w:szCs w:val="20"/>
          <w:lang w:eastAsia="ja-JP"/>
        </w:rPr>
        <w:t xml:space="preserve"> on the procedures</w:t>
      </w:r>
      <w:r w:rsidR="00796309">
        <w:rPr>
          <w:rFonts w:ascii="Times New Roman" w:hAnsi="Times New Roman" w:cs="Times New Roman"/>
          <w:sz w:val="20"/>
          <w:szCs w:val="20"/>
          <w:lang w:eastAsia="ja-JP"/>
        </w:rPr>
        <w:t>.</w:t>
      </w:r>
      <w:r w:rsidR="002D7E36">
        <w:rPr>
          <w:rFonts w:ascii="Times New Roman" w:hAnsi="Times New Roman" w:cs="Times New Roman"/>
          <w:sz w:val="20"/>
          <w:szCs w:val="20"/>
          <w:lang w:eastAsia="ja-JP"/>
        </w:rPr>
        <w:t xml:space="preserve"> More specifically,</w:t>
      </w:r>
    </w:p>
    <w:p w14:paraId="3EF0575A" w14:textId="7607BED3" w:rsidR="002D7E36" w:rsidRDefault="002D7E36" w:rsidP="006D02C6">
      <w:pPr>
        <w:pStyle w:val="ListParagraph"/>
        <w:numPr>
          <w:ilvl w:val="0"/>
          <w:numId w:val="22"/>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S</w:t>
      </w:r>
      <w:r>
        <w:rPr>
          <w:rFonts w:ascii="Times New Roman" w:hAnsi="Times New Roman" w:cs="Times New Roman"/>
          <w:sz w:val="20"/>
          <w:szCs w:val="20"/>
          <w:lang w:eastAsia="ja-JP"/>
        </w:rPr>
        <w:t xml:space="preserve">ection 2.1 presents </w:t>
      </w:r>
      <w:r w:rsidR="00725355">
        <w:rPr>
          <w:rFonts w:ascii="Times New Roman" w:hAnsi="Times New Roman" w:cs="Times New Roman"/>
          <w:sz w:val="20"/>
          <w:szCs w:val="20"/>
          <w:lang w:eastAsia="ja-JP"/>
        </w:rPr>
        <w:t xml:space="preserve">our view on </w:t>
      </w:r>
      <w:r>
        <w:rPr>
          <w:rFonts w:ascii="Times New Roman" w:hAnsi="Times New Roman" w:cs="Times New Roman"/>
          <w:sz w:val="20"/>
          <w:szCs w:val="20"/>
          <w:lang w:eastAsia="ja-JP"/>
        </w:rPr>
        <w:t xml:space="preserve">detailed procedure for initial beam-pairing before unicast-link </w:t>
      </w:r>
      <w:proofErr w:type="gramStart"/>
      <w:r>
        <w:rPr>
          <w:rFonts w:ascii="Times New Roman" w:hAnsi="Times New Roman" w:cs="Times New Roman"/>
          <w:sz w:val="20"/>
          <w:szCs w:val="20"/>
          <w:lang w:eastAsia="ja-JP"/>
        </w:rPr>
        <w:t>establishment</w:t>
      </w:r>
      <w:proofErr w:type="gramEnd"/>
    </w:p>
    <w:p w14:paraId="06495457" w14:textId="6E6EF3C1" w:rsidR="002D7E36" w:rsidRDefault="006D02C6" w:rsidP="006D02C6">
      <w:pPr>
        <w:pStyle w:val="ListParagraph"/>
        <w:numPr>
          <w:ilvl w:val="0"/>
          <w:numId w:val="22"/>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S</w:t>
      </w:r>
      <w:r>
        <w:rPr>
          <w:rFonts w:ascii="Times New Roman" w:hAnsi="Times New Roman" w:cs="Times New Roman"/>
          <w:sz w:val="20"/>
          <w:szCs w:val="20"/>
          <w:lang w:eastAsia="ja-JP"/>
        </w:rPr>
        <w:t xml:space="preserve">ection 2.2 </w:t>
      </w:r>
      <w:r w:rsidR="00CB2BCD">
        <w:rPr>
          <w:rFonts w:ascii="Times New Roman" w:hAnsi="Times New Roman" w:cs="Times New Roman"/>
          <w:sz w:val="20"/>
          <w:szCs w:val="20"/>
          <w:lang w:eastAsia="ja-JP"/>
        </w:rPr>
        <w:t xml:space="preserve">explains how initial beam-pairing during unicast-link establishment </w:t>
      </w:r>
      <w:r w:rsidR="00BA78A0">
        <w:rPr>
          <w:rFonts w:ascii="Times New Roman" w:hAnsi="Times New Roman" w:cs="Times New Roman"/>
          <w:sz w:val="20"/>
          <w:szCs w:val="20"/>
          <w:lang w:eastAsia="ja-JP"/>
        </w:rPr>
        <w:t xml:space="preserve">should </w:t>
      </w:r>
      <w:r w:rsidR="00CB2BCD">
        <w:rPr>
          <w:rFonts w:ascii="Times New Roman" w:hAnsi="Times New Roman" w:cs="Times New Roman"/>
          <w:sz w:val="20"/>
          <w:szCs w:val="20"/>
          <w:lang w:eastAsia="ja-JP"/>
        </w:rPr>
        <w:t>look like</w:t>
      </w:r>
      <w:r w:rsidR="00E14DFD">
        <w:rPr>
          <w:rFonts w:ascii="Times New Roman" w:hAnsi="Times New Roman" w:cs="Times New Roman"/>
          <w:sz w:val="20"/>
          <w:szCs w:val="20"/>
          <w:lang w:eastAsia="ja-JP"/>
        </w:rPr>
        <w:t>:</w:t>
      </w:r>
    </w:p>
    <w:p w14:paraId="1BE7C544" w14:textId="75960CEA" w:rsidR="00CB2BCD" w:rsidRPr="00E14DFD" w:rsidRDefault="008E728D" w:rsidP="00E14DFD">
      <w:pPr>
        <w:pStyle w:val="ListParagraph"/>
        <w:numPr>
          <w:ilvl w:val="1"/>
          <w:numId w:val="22"/>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B</w:t>
      </w:r>
      <w:r>
        <w:rPr>
          <w:rFonts w:ascii="Times New Roman" w:hAnsi="Times New Roman" w:cs="Times New Roman"/>
          <w:sz w:val="20"/>
          <w:szCs w:val="20"/>
          <w:lang w:eastAsia="ja-JP"/>
        </w:rPr>
        <w:t xml:space="preserve">asic option is presented in Section 2.2.1. We point out that the overhead for this option is </w:t>
      </w:r>
      <w:r w:rsidR="00E14DFD">
        <w:rPr>
          <w:rFonts w:ascii="Times New Roman" w:hAnsi="Times New Roman" w:cs="Times New Roman"/>
          <w:sz w:val="20"/>
          <w:szCs w:val="20"/>
          <w:lang w:eastAsia="ja-JP"/>
        </w:rPr>
        <w:t>high and enhancements are necessary</w:t>
      </w:r>
      <w:r w:rsidRPr="00E14DFD">
        <w:rPr>
          <w:rFonts w:ascii="Times New Roman" w:hAnsi="Times New Roman" w:cs="Times New Roman"/>
          <w:sz w:val="20"/>
          <w:szCs w:val="20"/>
          <w:lang w:eastAsia="ja-JP"/>
        </w:rPr>
        <w:t>.</w:t>
      </w:r>
    </w:p>
    <w:p w14:paraId="0E4160CC" w14:textId="13933BFF" w:rsidR="008E728D" w:rsidRDefault="008E728D" w:rsidP="00CB2BCD">
      <w:pPr>
        <w:pStyle w:val="ListParagraph"/>
        <w:numPr>
          <w:ilvl w:val="1"/>
          <w:numId w:val="22"/>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wo variants are further described in Section 2.2.2</w:t>
      </w:r>
      <w:r w:rsidR="00A8114E">
        <w:rPr>
          <w:rFonts w:ascii="Times New Roman" w:hAnsi="Times New Roman" w:cs="Times New Roman"/>
          <w:sz w:val="20"/>
          <w:szCs w:val="20"/>
          <w:lang w:eastAsia="ja-JP"/>
        </w:rPr>
        <w:t>, aiming at improving efficiency.</w:t>
      </w:r>
    </w:p>
    <w:p w14:paraId="127173A4" w14:textId="2693BC91" w:rsidR="00A8114E" w:rsidRDefault="00A8114E" w:rsidP="00BA78A0">
      <w:pPr>
        <w:pStyle w:val="ListParagraph"/>
        <w:numPr>
          <w:ilvl w:val="0"/>
          <w:numId w:val="22"/>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Section 2.3</w:t>
      </w:r>
      <w:r w:rsidR="00E14DFD">
        <w:rPr>
          <w:rFonts w:ascii="Times New Roman" w:hAnsi="Times New Roman" w:cs="Times New Roman"/>
          <w:sz w:val="20"/>
          <w:szCs w:val="20"/>
          <w:lang w:eastAsia="ja-JP"/>
        </w:rPr>
        <w:t xml:space="preserve"> compares the</w:t>
      </w:r>
      <w:r>
        <w:rPr>
          <w:rFonts w:ascii="Times New Roman" w:hAnsi="Times New Roman" w:cs="Times New Roman"/>
          <w:sz w:val="20"/>
          <w:szCs w:val="20"/>
          <w:lang w:eastAsia="ja-JP"/>
        </w:rPr>
        <w:t xml:space="preserve"> overhead </w:t>
      </w:r>
      <w:r w:rsidR="00BA78A0">
        <w:rPr>
          <w:rFonts w:ascii="Times New Roman" w:hAnsi="Times New Roman" w:cs="Times New Roman"/>
          <w:sz w:val="20"/>
          <w:szCs w:val="20"/>
          <w:lang w:eastAsia="ja-JP"/>
        </w:rPr>
        <w:t xml:space="preserve">of candidate procedures </w:t>
      </w:r>
      <w:r>
        <w:rPr>
          <w:rFonts w:ascii="Times New Roman" w:hAnsi="Times New Roman" w:cs="Times New Roman"/>
          <w:sz w:val="20"/>
          <w:szCs w:val="20"/>
          <w:lang w:eastAsia="ja-JP"/>
        </w:rPr>
        <w:t xml:space="preserve">for initial beam-pairing </w:t>
      </w:r>
      <w:r w:rsidR="00E14DFD">
        <w:rPr>
          <w:rFonts w:ascii="Times New Roman" w:hAnsi="Times New Roman" w:cs="Times New Roman"/>
          <w:sz w:val="20"/>
          <w:szCs w:val="20"/>
          <w:lang w:eastAsia="ja-JP"/>
        </w:rPr>
        <w:t>before/during unicast-link establishment</w:t>
      </w:r>
      <w:r>
        <w:rPr>
          <w:rFonts w:ascii="Times New Roman" w:hAnsi="Times New Roman" w:cs="Times New Roman"/>
          <w:sz w:val="20"/>
          <w:szCs w:val="20"/>
          <w:lang w:eastAsia="ja-JP"/>
        </w:rPr>
        <w:t>.</w:t>
      </w:r>
    </w:p>
    <w:p w14:paraId="0CB5CED6" w14:textId="61D4531A" w:rsidR="006B7852" w:rsidRDefault="006B7852" w:rsidP="006B7852">
      <w:pPr>
        <w:pStyle w:val="ListParagraph"/>
        <w:numPr>
          <w:ilvl w:val="1"/>
          <w:numId w:val="22"/>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Performance benefit of using periodic RS for initial beam-pairing is demonstrated.</w:t>
      </w:r>
    </w:p>
    <w:p w14:paraId="72FE6B07" w14:textId="098AF7B1" w:rsidR="00D604C2" w:rsidRPr="003F21E5" w:rsidRDefault="00D604C2" w:rsidP="00D604C2">
      <w:pPr>
        <w:pStyle w:val="ListParagraph"/>
        <w:numPr>
          <w:ilvl w:val="0"/>
          <w:numId w:val="22"/>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I</w:t>
      </w:r>
      <w:r>
        <w:rPr>
          <w:rFonts w:ascii="Times New Roman" w:hAnsi="Times New Roman" w:cs="Times New Roman"/>
          <w:sz w:val="20"/>
          <w:szCs w:val="20"/>
          <w:lang w:eastAsia="ja-JP"/>
        </w:rPr>
        <w:t>n Section 2.</w:t>
      </w:r>
      <w:r w:rsidR="009B2F95">
        <w:rPr>
          <w:rFonts w:ascii="Times New Roman" w:hAnsi="Times New Roman" w:cs="Times New Roman"/>
          <w:sz w:val="20"/>
          <w:szCs w:val="20"/>
          <w:lang w:eastAsia="ja-JP"/>
        </w:rPr>
        <w:t>4</w:t>
      </w:r>
      <w:r>
        <w:rPr>
          <w:rFonts w:ascii="Times New Roman" w:hAnsi="Times New Roman" w:cs="Times New Roman"/>
          <w:sz w:val="20"/>
          <w:szCs w:val="20"/>
          <w:lang w:eastAsia="ja-JP"/>
        </w:rPr>
        <w:t xml:space="preserve">, the </w:t>
      </w:r>
      <w:r w:rsidR="006B7852">
        <w:rPr>
          <w:rFonts w:ascii="Times New Roman" w:hAnsi="Times New Roman" w:cs="Times New Roman"/>
          <w:sz w:val="20"/>
          <w:szCs w:val="20"/>
          <w:lang w:eastAsia="ja-JP"/>
        </w:rPr>
        <w:t xml:space="preserve">feasibility </w:t>
      </w:r>
      <w:r>
        <w:rPr>
          <w:rFonts w:ascii="Times New Roman" w:hAnsi="Times New Roman" w:cs="Times New Roman"/>
          <w:sz w:val="20"/>
          <w:szCs w:val="20"/>
          <w:lang w:eastAsia="ja-JP"/>
        </w:rPr>
        <w:t>issue of initial beam-pairing after unicast-link establishment is presented</w:t>
      </w:r>
      <w:r w:rsidR="009B2F95">
        <w:rPr>
          <w:rFonts w:ascii="Times New Roman" w:hAnsi="Times New Roman" w:cs="Times New Roman"/>
          <w:sz w:val="20"/>
          <w:szCs w:val="20"/>
          <w:lang w:eastAsia="ja-JP"/>
        </w:rPr>
        <w:t>.</w:t>
      </w:r>
    </w:p>
    <w:p w14:paraId="51654892" w14:textId="77777777" w:rsidR="003F21E5" w:rsidRPr="0005509C" w:rsidRDefault="003F21E5" w:rsidP="00057DAB">
      <w:pPr>
        <w:jc w:val="both"/>
        <w:rPr>
          <w:rFonts w:ascii="Times New Roman" w:hAnsi="Times New Roman" w:cs="Times New Roman"/>
          <w:sz w:val="20"/>
          <w:szCs w:val="20"/>
          <w:lang w:eastAsia="ja-JP"/>
        </w:rPr>
      </w:pPr>
    </w:p>
    <w:p w14:paraId="318A4043" w14:textId="73BC57FE" w:rsidR="00057DAB" w:rsidRPr="0021439C" w:rsidRDefault="001B48FF">
      <w:pPr>
        <w:pStyle w:val="Heading2"/>
        <w:numPr>
          <w:ilvl w:val="1"/>
          <w:numId w:val="9"/>
        </w:numPr>
        <w:rPr>
          <w:rFonts w:ascii="Times New Roman" w:hAnsi="Times New Roman" w:cs="Times New Roman"/>
          <w:b/>
          <w:lang w:eastAsia="ja-JP"/>
        </w:rPr>
      </w:pPr>
      <w:r>
        <w:rPr>
          <w:rFonts w:ascii="Times New Roman" w:hAnsi="Times New Roman" w:cs="Times New Roman"/>
          <w:b/>
          <w:lang w:eastAsia="ja-JP"/>
        </w:rPr>
        <w:t xml:space="preserve">Initial beam-pairing before unicast-link </w:t>
      </w:r>
      <w:proofErr w:type="gramStart"/>
      <w:r>
        <w:rPr>
          <w:rFonts w:ascii="Times New Roman" w:hAnsi="Times New Roman" w:cs="Times New Roman"/>
          <w:b/>
          <w:lang w:eastAsia="ja-JP"/>
        </w:rPr>
        <w:t>establishment</w:t>
      </w:r>
      <w:proofErr w:type="gramEnd"/>
    </w:p>
    <w:p w14:paraId="50CEEB93" w14:textId="01B240EF" w:rsidR="00057DAB" w:rsidRDefault="009B2F95" w:rsidP="001650C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At the RAN1#112bis-e meeting, f</w:t>
      </w:r>
      <w:r w:rsidR="001B48FF">
        <w:rPr>
          <w:rFonts w:ascii="Times New Roman" w:hAnsi="Times New Roman" w:cs="Times New Roman"/>
          <w:sz w:val="20"/>
          <w:szCs w:val="20"/>
          <w:lang w:eastAsia="ja-JP"/>
        </w:rPr>
        <w:t>ollowing was agreed</w:t>
      </w:r>
      <w:r w:rsidR="00676867">
        <w:rPr>
          <w:rFonts w:ascii="Times New Roman" w:hAnsi="Times New Roman" w:cs="Times New Roman"/>
          <w:sz w:val="20"/>
          <w:szCs w:val="20"/>
          <w:lang w:eastAsia="ja-JP"/>
        </w:rPr>
        <w:t xml:space="preserve"> for initial beam-pairing before unicast-link establishment</w:t>
      </w:r>
      <w:r w:rsidR="001B48FF">
        <w:rPr>
          <w:rFonts w:ascii="Times New Roman" w:hAnsi="Times New Roman" w:cs="Times New Roman"/>
          <w:sz w:val="20"/>
          <w:szCs w:val="20"/>
          <w:lang w:eastAsia="ja-JP"/>
        </w:rPr>
        <w:t>:</w:t>
      </w:r>
    </w:p>
    <w:tbl>
      <w:tblPr>
        <w:tblStyle w:val="TableGrid"/>
        <w:tblW w:w="0" w:type="auto"/>
        <w:tblLook w:val="04A0" w:firstRow="1" w:lastRow="0" w:firstColumn="1" w:lastColumn="0" w:noHBand="0" w:noVBand="1"/>
      </w:tblPr>
      <w:tblGrid>
        <w:gridCol w:w="9350"/>
      </w:tblGrid>
      <w:tr w:rsidR="001B48FF" w:rsidRPr="00F27B73" w14:paraId="0D4AE654" w14:textId="77777777" w:rsidTr="001B48FF">
        <w:tc>
          <w:tcPr>
            <w:tcW w:w="9350" w:type="dxa"/>
          </w:tcPr>
          <w:p w14:paraId="2940766B" w14:textId="77777777" w:rsidR="005D20F5" w:rsidRPr="00F27B73" w:rsidRDefault="005D20F5" w:rsidP="005D20F5">
            <w:pPr>
              <w:rPr>
                <w:b/>
                <w:iCs/>
                <w:sz w:val="20"/>
                <w:szCs w:val="16"/>
              </w:rPr>
            </w:pPr>
            <w:r w:rsidRPr="00F27B73">
              <w:rPr>
                <w:b/>
                <w:iCs/>
                <w:sz w:val="20"/>
                <w:szCs w:val="16"/>
                <w:highlight w:val="green"/>
              </w:rPr>
              <w:t>Agreement</w:t>
            </w:r>
          </w:p>
          <w:p w14:paraId="290BA5F6" w14:textId="77777777" w:rsidR="005D20F5" w:rsidRPr="00F27B73" w:rsidRDefault="005D20F5" w:rsidP="005D20F5">
            <w:pPr>
              <w:rPr>
                <w:iCs/>
                <w:sz w:val="20"/>
                <w:szCs w:val="16"/>
              </w:rPr>
            </w:pPr>
            <w:r w:rsidRPr="00F27B73">
              <w:rPr>
                <w:iCs/>
                <w:sz w:val="20"/>
                <w:szCs w:val="16"/>
              </w:rPr>
              <w:t xml:space="preserve">RAN1 can study the following candidate procedure where initial beam pairing is performed before </w:t>
            </w:r>
            <w:proofErr w:type="spellStart"/>
            <w:r w:rsidRPr="00F27B73">
              <w:rPr>
                <w:iCs/>
                <w:sz w:val="20"/>
                <w:szCs w:val="16"/>
              </w:rPr>
              <w:t>sidelink</w:t>
            </w:r>
            <w:proofErr w:type="spellEnd"/>
            <w:r w:rsidRPr="00F27B73">
              <w:rPr>
                <w:iCs/>
                <w:sz w:val="20"/>
                <w:szCs w:val="16"/>
              </w:rPr>
              <w:t xml:space="preserve"> unicast link establishment, including at least the following steps and how to determine UE2:</w:t>
            </w:r>
          </w:p>
          <w:p w14:paraId="3EEAA5F5" w14:textId="77777777" w:rsidR="005D20F5" w:rsidRPr="00F27B73" w:rsidRDefault="005D20F5">
            <w:pPr>
              <w:widowControl w:val="0"/>
              <w:numPr>
                <w:ilvl w:val="0"/>
                <w:numId w:val="12"/>
              </w:numPr>
              <w:suppressAutoHyphens/>
              <w:spacing w:line="259" w:lineRule="auto"/>
              <w:rPr>
                <w:iCs/>
                <w:sz w:val="20"/>
                <w:szCs w:val="16"/>
              </w:rPr>
            </w:pPr>
            <w:r w:rsidRPr="00F27B73">
              <w:rPr>
                <w:iCs/>
                <w:sz w:val="20"/>
                <w:szCs w:val="16"/>
              </w:rPr>
              <w:t xml:space="preserve">UE1 sends reference signals via different transmit </w:t>
            </w:r>
            <w:proofErr w:type="gramStart"/>
            <w:r w:rsidRPr="00F27B73">
              <w:rPr>
                <w:iCs/>
                <w:sz w:val="20"/>
                <w:szCs w:val="16"/>
              </w:rPr>
              <w:t>beams</w:t>
            </w:r>
            <w:proofErr w:type="gramEnd"/>
          </w:p>
          <w:p w14:paraId="4AED8ECE" w14:textId="77777777" w:rsidR="005D20F5" w:rsidRPr="00F27B73" w:rsidRDefault="005D20F5">
            <w:pPr>
              <w:widowControl w:val="0"/>
              <w:numPr>
                <w:ilvl w:val="1"/>
                <w:numId w:val="12"/>
              </w:numPr>
              <w:suppressAutoHyphens/>
              <w:spacing w:line="259" w:lineRule="auto"/>
              <w:rPr>
                <w:iCs/>
                <w:sz w:val="20"/>
                <w:szCs w:val="16"/>
              </w:rPr>
            </w:pPr>
            <w:r w:rsidRPr="00F27B73">
              <w:rPr>
                <w:iCs/>
                <w:sz w:val="20"/>
                <w:szCs w:val="16"/>
              </w:rPr>
              <w:t>Note: multiple reference signals transmissions (</w:t>
            </w:r>
            <w:proofErr w:type="gramStart"/>
            <w:r w:rsidRPr="00F27B73">
              <w:rPr>
                <w:iCs/>
                <w:sz w:val="20"/>
                <w:szCs w:val="16"/>
              </w:rPr>
              <w:t>e.g.</w:t>
            </w:r>
            <w:proofErr w:type="gramEnd"/>
            <w:r w:rsidRPr="00F27B73">
              <w:rPr>
                <w:iCs/>
                <w:sz w:val="20"/>
                <w:szCs w:val="16"/>
              </w:rPr>
              <w:t xml:space="preserve"> repetitions) from each of the beams can be studied</w:t>
            </w:r>
          </w:p>
          <w:p w14:paraId="168C56C5" w14:textId="77777777" w:rsidR="005D20F5" w:rsidRPr="00F27B73" w:rsidRDefault="005D20F5">
            <w:pPr>
              <w:widowControl w:val="0"/>
              <w:numPr>
                <w:ilvl w:val="1"/>
                <w:numId w:val="12"/>
              </w:numPr>
              <w:suppressAutoHyphens/>
              <w:spacing w:line="259" w:lineRule="auto"/>
              <w:rPr>
                <w:iCs/>
                <w:sz w:val="20"/>
                <w:szCs w:val="16"/>
              </w:rPr>
            </w:pPr>
            <w:r w:rsidRPr="00F27B73">
              <w:rPr>
                <w:iCs/>
                <w:sz w:val="20"/>
                <w:szCs w:val="16"/>
              </w:rPr>
              <w:t xml:space="preserve">FFS when reference signals are </w:t>
            </w:r>
            <w:proofErr w:type="gramStart"/>
            <w:r w:rsidRPr="00F27B73">
              <w:rPr>
                <w:iCs/>
                <w:sz w:val="20"/>
                <w:szCs w:val="16"/>
              </w:rPr>
              <w:t>sent</w:t>
            </w:r>
            <w:proofErr w:type="gramEnd"/>
          </w:p>
          <w:p w14:paraId="20E9868E" w14:textId="77777777" w:rsidR="005D20F5" w:rsidRPr="00F27B73" w:rsidRDefault="005D20F5">
            <w:pPr>
              <w:widowControl w:val="0"/>
              <w:numPr>
                <w:ilvl w:val="1"/>
                <w:numId w:val="12"/>
              </w:numPr>
              <w:suppressAutoHyphens/>
              <w:spacing w:line="259" w:lineRule="auto"/>
              <w:rPr>
                <w:iCs/>
                <w:sz w:val="20"/>
                <w:szCs w:val="16"/>
              </w:rPr>
            </w:pPr>
            <w:r w:rsidRPr="00F27B73">
              <w:rPr>
                <w:iCs/>
                <w:sz w:val="20"/>
                <w:szCs w:val="16"/>
              </w:rPr>
              <w:t xml:space="preserve">FFS applicable reference </w:t>
            </w:r>
            <w:proofErr w:type="gramStart"/>
            <w:r w:rsidRPr="00F27B73">
              <w:rPr>
                <w:iCs/>
                <w:sz w:val="20"/>
                <w:szCs w:val="16"/>
              </w:rPr>
              <w:t>signal</w:t>
            </w:r>
            <w:proofErr w:type="gramEnd"/>
          </w:p>
          <w:p w14:paraId="39DBB7E6" w14:textId="77777777" w:rsidR="005D20F5" w:rsidRPr="00F27B73" w:rsidRDefault="005D20F5">
            <w:pPr>
              <w:widowControl w:val="0"/>
              <w:numPr>
                <w:ilvl w:val="0"/>
                <w:numId w:val="12"/>
              </w:numPr>
              <w:suppressAutoHyphens/>
              <w:spacing w:line="259" w:lineRule="auto"/>
              <w:rPr>
                <w:iCs/>
                <w:sz w:val="20"/>
                <w:szCs w:val="16"/>
              </w:rPr>
            </w:pPr>
            <w:r w:rsidRPr="00F27B73">
              <w:rPr>
                <w:iCs/>
                <w:sz w:val="20"/>
                <w:szCs w:val="16"/>
              </w:rPr>
              <w:t xml:space="preserve">UE2 measures the reference signals and determines a UE1 transmit beam and/or a UE2 receive </w:t>
            </w:r>
            <w:proofErr w:type="gramStart"/>
            <w:r w:rsidRPr="00F27B73">
              <w:rPr>
                <w:iCs/>
                <w:sz w:val="20"/>
                <w:szCs w:val="16"/>
              </w:rPr>
              <w:t>beam</w:t>
            </w:r>
            <w:proofErr w:type="gramEnd"/>
            <w:r w:rsidRPr="00F27B73">
              <w:rPr>
                <w:iCs/>
                <w:sz w:val="20"/>
                <w:szCs w:val="16"/>
              </w:rPr>
              <w:t xml:space="preserve"> </w:t>
            </w:r>
          </w:p>
          <w:p w14:paraId="3D2AC2E1" w14:textId="77777777" w:rsidR="005D20F5" w:rsidRPr="00F27B73" w:rsidRDefault="005D20F5">
            <w:pPr>
              <w:widowControl w:val="0"/>
              <w:numPr>
                <w:ilvl w:val="1"/>
                <w:numId w:val="12"/>
              </w:numPr>
              <w:suppressAutoHyphens/>
              <w:spacing w:line="259" w:lineRule="auto"/>
              <w:rPr>
                <w:iCs/>
                <w:sz w:val="20"/>
                <w:szCs w:val="16"/>
              </w:rPr>
            </w:pPr>
            <w:proofErr w:type="spellStart"/>
            <w:proofErr w:type="gramStart"/>
            <w:r w:rsidRPr="00F27B73">
              <w:rPr>
                <w:iCs/>
                <w:sz w:val="20"/>
                <w:szCs w:val="16"/>
              </w:rPr>
              <w:t>FFS:whether</w:t>
            </w:r>
            <w:proofErr w:type="spellEnd"/>
            <w:proofErr w:type="gramEnd"/>
            <w:r w:rsidRPr="00F27B73">
              <w:rPr>
                <w:iCs/>
                <w:sz w:val="20"/>
                <w:szCs w:val="16"/>
              </w:rPr>
              <w:t xml:space="preserve">/how to determine a UE2 transmit beam </w:t>
            </w:r>
          </w:p>
          <w:p w14:paraId="2C8300CA" w14:textId="77777777" w:rsidR="005D20F5" w:rsidRPr="00F27B73" w:rsidRDefault="005D20F5">
            <w:pPr>
              <w:widowControl w:val="0"/>
              <w:numPr>
                <w:ilvl w:val="0"/>
                <w:numId w:val="12"/>
              </w:numPr>
              <w:suppressAutoHyphens/>
              <w:spacing w:line="259" w:lineRule="auto"/>
              <w:rPr>
                <w:iCs/>
                <w:sz w:val="20"/>
                <w:szCs w:val="16"/>
              </w:rPr>
            </w:pPr>
            <w:r w:rsidRPr="00F27B73">
              <w:rPr>
                <w:iCs/>
                <w:sz w:val="20"/>
                <w:szCs w:val="16"/>
              </w:rPr>
              <w:lastRenderedPageBreak/>
              <w:t xml:space="preserve">UE2 indicates to UE1 the determined UE1 transmit </w:t>
            </w:r>
            <w:proofErr w:type="gramStart"/>
            <w:r w:rsidRPr="00F27B73">
              <w:rPr>
                <w:iCs/>
                <w:sz w:val="20"/>
                <w:szCs w:val="16"/>
              </w:rPr>
              <w:t>beam</w:t>
            </w:r>
            <w:proofErr w:type="gramEnd"/>
            <w:r w:rsidRPr="00F27B73">
              <w:rPr>
                <w:iCs/>
                <w:sz w:val="20"/>
                <w:szCs w:val="16"/>
              </w:rPr>
              <w:t xml:space="preserve"> </w:t>
            </w:r>
          </w:p>
          <w:p w14:paraId="38C21110" w14:textId="77777777" w:rsidR="005D20F5" w:rsidRPr="00F27B73" w:rsidRDefault="005D20F5">
            <w:pPr>
              <w:widowControl w:val="0"/>
              <w:numPr>
                <w:ilvl w:val="1"/>
                <w:numId w:val="12"/>
              </w:numPr>
              <w:suppressAutoHyphens/>
              <w:spacing w:line="259" w:lineRule="auto"/>
              <w:rPr>
                <w:iCs/>
                <w:sz w:val="20"/>
                <w:szCs w:val="16"/>
              </w:rPr>
            </w:pPr>
            <w:r w:rsidRPr="00F27B73">
              <w:rPr>
                <w:iCs/>
                <w:sz w:val="20"/>
                <w:szCs w:val="16"/>
              </w:rPr>
              <w:t xml:space="preserve">FFS how to indicate the determined transmit beam, including its </w:t>
            </w:r>
            <w:proofErr w:type="gramStart"/>
            <w:r w:rsidRPr="00F27B73">
              <w:rPr>
                <w:iCs/>
                <w:sz w:val="20"/>
                <w:szCs w:val="16"/>
              </w:rPr>
              <w:t>feasibility</w:t>
            </w:r>
            <w:proofErr w:type="gramEnd"/>
          </w:p>
          <w:p w14:paraId="6B7547A8" w14:textId="06ABBC4C" w:rsidR="001B48FF" w:rsidRPr="00F27B73" w:rsidRDefault="005D20F5">
            <w:pPr>
              <w:widowControl w:val="0"/>
              <w:numPr>
                <w:ilvl w:val="0"/>
                <w:numId w:val="12"/>
              </w:numPr>
              <w:suppressAutoHyphens/>
              <w:spacing w:line="259" w:lineRule="auto"/>
              <w:rPr>
                <w:iCs/>
                <w:sz w:val="20"/>
                <w:szCs w:val="16"/>
              </w:rPr>
            </w:pPr>
            <w:r w:rsidRPr="00F27B73">
              <w:rPr>
                <w:iCs/>
                <w:sz w:val="20"/>
                <w:szCs w:val="16"/>
              </w:rPr>
              <w:t xml:space="preserve">UE1 and UE2 set up </w:t>
            </w:r>
            <w:proofErr w:type="spellStart"/>
            <w:r w:rsidRPr="00F27B73">
              <w:rPr>
                <w:iCs/>
                <w:sz w:val="20"/>
                <w:szCs w:val="16"/>
              </w:rPr>
              <w:t>sidelink</w:t>
            </w:r>
            <w:proofErr w:type="spellEnd"/>
            <w:r w:rsidRPr="00F27B73">
              <w:rPr>
                <w:iCs/>
                <w:sz w:val="20"/>
                <w:szCs w:val="16"/>
              </w:rPr>
              <w:t xml:space="preserve"> unicast link using the determined beam, following existing link establishment procedure. </w:t>
            </w:r>
          </w:p>
        </w:tc>
      </w:tr>
    </w:tbl>
    <w:p w14:paraId="4BC8E59D" w14:textId="35C07AB3" w:rsidR="001B48FF" w:rsidRDefault="001B48FF" w:rsidP="001650C1">
      <w:pPr>
        <w:jc w:val="both"/>
        <w:rPr>
          <w:rFonts w:ascii="Times New Roman" w:hAnsi="Times New Roman" w:cs="Times New Roman"/>
          <w:sz w:val="20"/>
          <w:szCs w:val="20"/>
          <w:lang w:eastAsia="ja-JP"/>
        </w:rPr>
      </w:pPr>
    </w:p>
    <w:p w14:paraId="30FAF4B1" w14:textId="440578CB" w:rsidR="00330A68" w:rsidRPr="00921FB0" w:rsidRDefault="001F0CC5" w:rsidP="00330A68">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In addition,</w:t>
      </w:r>
      <w:r w:rsidR="00330A68">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regarding the RS used for initial beam-pairing, </w:t>
      </w:r>
      <w:r w:rsidR="00330A68">
        <w:rPr>
          <w:rFonts w:ascii="Times New Roman" w:hAnsi="Times New Roman" w:cs="Times New Roman"/>
          <w:sz w:val="20"/>
          <w:szCs w:val="20"/>
          <w:lang w:eastAsia="ja-JP"/>
        </w:rPr>
        <w:t>following agreements were achieved.</w:t>
      </w:r>
    </w:p>
    <w:tbl>
      <w:tblPr>
        <w:tblStyle w:val="TableGrid"/>
        <w:tblW w:w="0" w:type="auto"/>
        <w:tblLook w:val="04A0" w:firstRow="1" w:lastRow="0" w:firstColumn="1" w:lastColumn="0" w:noHBand="0" w:noVBand="1"/>
      </w:tblPr>
      <w:tblGrid>
        <w:gridCol w:w="9350"/>
      </w:tblGrid>
      <w:tr w:rsidR="00330A68" w:rsidRPr="00F27B73" w14:paraId="74E9C6E7" w14:textId="77777777" w:rsidTr="00313E28">
        <w:tc>
          <w:tcPr>
            <w:tcW w:w="9350" w:type="dxa"/>
          </w:tcPr>
          <w:p w14:paraId="2689F6BB" w14:textId="77777777" w:rsidR="00330A68" w:rsidRPr="00F27B73" w:rsidRDefault="00330A68" w:rsidP="00313E28">
            <w:pPr>
              <w:jc w:val="both"/>
              <w:rPr>
                <w:rFonts w:cstheme="minorHAnsi"/>
                <w:b/>
                <w:iCs/>
                <w:color w:val="000000"/>
                <w:sz w:val="20"/>
                <w:szCs w:val="20"/>
              </w:rPr>
            </w:pPr>
            <w:r w:rsidRPr="00F27B73">
              <w:rPr>
                <w:rFonts w:cstheme="minorHAnsi"/>
                <w:b/>
                <w:iCs/>
                <w:color w:val="000000"/>
                <w:sz w:val="20"/>
                <w:szCs w:val="20"/>
                <w:highlight w:val="green"/>
              </w:rPr>
              <w:t>Agreement</w:t>
            </w:r>
          </w:p>
          <w:p w14:paraId="15CB21E7" w14:textId="77777777" w:rsidR="00330A68" w:rsidRPr="00F27B73" w:rsidRDefault="00330A68" w:rsidP="00313E28">
            <w:pPr>
              <w:jc w:val="both"/>
              <w:rPr>
                <w:rFonts w:eastAsia="SimSun" w:cstheme="minorHAnsi"/>
                <w:b/>
                <w:bCs/>
                <w:color w:val="000000"/>
                <w:sz w:val="20"/>
                <w:szCs w:val="20"/>
              </w:rPr>
            </w:pPr>
            <w:r w:rsidRPr="00F27B73">
              <w:rPr>
                <w:rFonts w:cstheme="minorHAnsi"/>
                <w:iCs/>
                <w:color w:val="000000"/>
                <w:sz w:val="20"/>
                <w:szCs w:val="20"/>
              </w:rPr>
              <w:t>To study the feasibility of adapting S-SSB for initial beam pairing between UE1 and UE2, at least the following can be considered.</w:t>
            </w:r>
          </w:p>
          <w:p w14:paraId="2CE056B6" w14:textId="77777777" w:rsidR="00330A68" w:rsidRPr="00F27B73" w:rsidRDefault="00330A68">
            <w:pPr>
              <w:pStyle w:val="ListParagraph"/>
              <w:numPr>
                <w:ilvl w:val="0"/>
                <w:numId w:val="14"/>
              </w:numPr>
              <w:ind w:leftChars="0"/>
              <w:jc w:val="both"/>
              <w:rPr>
                <w:rFonts w:cstheme="minorHAnsi"/>
                <w:iCs/>
                <w:color w:val="000000"/>
                <w:sz w:val="20"/>
                <w:szCs w:val="20"/>
              </w:rPr>
            </w:pPr>
            <w:r w:rsidRPr="00F27B73">
              <w:rPr>
                <w:rFonts w:cstheme="minorHAnsi"/>
                <w:iCs/>
                <w:color w:val="000000"/>
                <w:sz w:val="20"/>
                <w:szCs w:val="20"/>
              </w:rPr>
              <w:t>Whether/how to enable UE2 to identify UE1 (e.g., source ID) from UE1’s S-SSB transmission</w:t>
            </w:r>
            <w:r w:rsidRPr="00F27B73">
              <w:rPr>
                <w:rFonts w:cstheme="minorHAnsi"/>
                <w:iCs/>
                <w:color w:val="000000" w:themeColor="text1"/>
                <w:sz w:val="20"/>
                <w:szCs w:val="20"/>
              </w:rPr>
              <w:t xml:space="preserve">, to enable </w:t>
            </w:r>
            <w:r w:rsidRPr="00F27B73">
              <w:rPr>
                <w:rFonts w:cstheme="minorHAnsi"/>
                <w:iCs/>
                <w:color w:val="000000"/>
                <w:sz w:val="20"/>
                <w:szCs w:val="20"/>
              </w:rPr>
              <w:t xml:space="preserve">UE1 to identify the corresponding beam measurement/reporting from </w:t>
            </w:r>
            <w:proofErr w:type="gramStart"/>
            <w:r w:rsidRPr="00F27B73">
              <w:rPr>
                <w:rFonts w:cstheme="minorHAnsi"/>
                <w:iCs/>
                <w:color w:val="000000"/>
                <w:sz w:val="20"/>
                <w:szCs w:val="20"/>
              </w:rPr>
              <w:t>UE2</w:t>
            </w:r>
            <w:proofErr w:type="gramEnd"/>
            <w:r w:rsidRPr="00F27B73">
              <w:rPr>
                <w:rFonts w:cstheme="minorHAnsi"/>
                <w:iCs/>
                <w:color w:val="000000"/>
                <w:sz w:val="20"/>
                <w:szCs w:val="20"/>
              </w:rPr>
              <w:t xml:space="preserve">  </w:t>
            </w:r>
          </w:p>
          <w:p w14:paraId="356B5C02" w14:textId="77777777" w:rsidR="00330A68" w:rsidRPr="00F27B73" w:rsidRDefault="00330A68">
            <w:pPr>
              <w:pStyle w:val="ListParagraph"/>
              <w:numPr>
                <w:ilvl w:val="0"/>
                <w:numId w:val="14"/>
              </w:numPr>
              <w:ind w:leftChars="0"/>
              <w:jc w:val="both"/>
              <w:rPr>
                <w:rFonts w:cstheme="minorHAnsi"/>
                <w:iCs/>
                <w:color w:val="000000"/>
                <w:sz w:val="20"/>
                <w:szCs w:val="20"/>
              </w:rPr>
            </w:pPr>
            <w:r w:rsidRPr="00F27B73">
              <w:rPr>
                <w:rFonts w:cstheme="minorHAnsi"/>
                <w:iCs/>
                <w:color w:val="000000"/>
                <w:sz w:val="20"/>
                <w:szCs w:val="20"/>
              </w:rPr>
              <w:t xml:space="preserve">Mapping between S-SSB transmission/resource and beam related </w:t>
            </w:r>
            <w:proofErr w:type="gramStart"/>
            <w:r w:rsidRPr="00F27B73">
              <w:rPr>
                <w:rFonts w:cstheme="minorHAnsi"/>
                <w:iCs/>
                <w:color w:val="000000"/>
                <w:sz w:val="20"/>
                <w:szCs w:val="20"/>
              </w:rPr>
              <w:t>information</w:t>
            </w:r>
            <w:proofErr w:type="gramEnd"/>
          </w:p>
          <w:p w14:paraId="72B59509" w14:textId="77777777" w:rsidR="00330A68" w:rsidRPr="00F27B73" w:rsidRDefault="00330A68">
            <w:pPr>
              <w:pStyle w:val="ListParagraph"/>
              <w:numPr>
                <w:ilvl w:val="0"/>
                <w:numId w:val="14"/>
              </w:numPr>
              <w:ind w:leftChars="0"/>
              <w:jc w:val="both"/>
              <w:rPr>
                <w:rFonts w:cstheme="minorHAnsi"/>
                <w:iCs/>
                <w:color w:val="000000"/>
                <w:sz w:val="20"/>
                <w:szCs w:val="20"/>
              </w:rPr>
            </w:pPr>
            <w:r w:rsidRPr="00F27B73">
              <w:rPr>
                <w:rFonts w:cstheme="minorHAnsi"/>
                <w:iCs/>
                <w:color w:val="000000"/>
                <w:sz w:val="20"/>
                <w:szCs w:val="20"/>
              </w:rPr>
              <w:t xml:space="preserve">Allocation of beam reporting resources respectively associated with different S-SSB transmit </w:t>
            </w:r>
            <w:proofErr w:type="gramStart"/>
            <w:r w:rsidRPr="00F27B73">
              <w:rPr>
                <w:rFonts w:cstheme="minorHAnsi"/>
                <w:iCs/>
                <w:color w:val="000000"/>
                <w:sz w:val="20"/>
                <w:szCs w:val="20"/>
              </w:rPr>
              <w:t>beams</w:t>
            </w:r>
            <w:proofErr w:type="gramEnd"/>
          </w:p>
          <w:p w14:paraId="3B237215" w14:textId="77777777" w:rsidR="00330A68" w:rsidRPr="00F27B73" w:rsidRDefault="00330A68">
            <w:pPr>
              <w:pStyle w:val="ListParagraph"/>
              <w:numPr>
                <w:ilvl w:val="0"/>
                <w:numId w:val="14"/>
              </w:numPr>
              <w:ind w:leftChars="0"/>
              <w:jc w:val="both"/>
              <w:rPr>
                <w:rFonts w:cstheme="minorHAnsi"/>
                <w:iCs/>
                <w:color w:val="000000"/>
                <w:sz w:val="20"/>
                <w:szCs w:val="20"/>
              </w:rPr>
            </w:pPr>
            <w:r w:rsidRPr="00F27B73">
              <w:rPr>
                <w:rFonts w:cstheme="minorHAnsi"/>
                <w:iCs/>
                <w:color w:val="000000"/>
                <w:sz w:val="20"/>
                <w:szCs w:val="20"/>
              </w:rPr>
              <w:t>Structure and contents of S-SSB</w:t>
            </w:r>
          </w:p>
          <w:p w14:paraId="59DC5430" w14:textId="77777777" w:rsidR="00330A68" w:rsidRPr="00F27B73" w:rsidRDefault="00330A68">
            <w:pPr>
              <w:pStyle w:val="ListParagraph"/>
              <w:numPr>
                <w:ilvl w:val="0"/>
                <w:numId w:val="14"/>
              </w:numPr>
              <w:ind w:leftChars="0"/>
              <w:jc w:val="both"/>
              <w:rPr>
                <w:rFonts w:cstheme="minorHAnsi"/>
                <w:iCs/>
                <w:color w:val="000000"/>
                <w:sz w:val="20"/>
                <w:szCs w:val="20"/>
              </w:rPr>
            </w:pPr>
            <w:r w:rsidRPr="00F27B73">
              <w:rPr>
                <w:rFonts w:cstheme="minorHAnsi"/>
                <w:iCs/>
                <w:color w:val="000000"/>
                <w:sz w:val="20"/>
                <w:szCs w:val="20"/>
              </w:rPr>
              <w:t>Triggering and/or activation of S-SSB transmission, if needed</w:t>
            </w:r>
          </w:p>
          <w:p w14:paraId="749696FE" w14:textId="77777777" w:rsidR="00330A68" w:rsidRPr="00F27B73" w:rsidRDefault="00330A68">
            <w:pPr>
              <w:pStyle w:val="ListParagraph"/>
              <w:numPr>
                <w:ilvl w:val="0"/>
                <w:numId w:val="14"/>
              </w:numPr>
              <w:ind w:leftChars="0"/>
              <w:jc w:val="both"/>
              <w:rPr>
                <w:rFonts w:cstheme="minorHAnsi"/>
                <w:iCs/>
                <w:color w:val="000000"/>
                <w:sz w:val="20"/>
                <w:szCs w:val="20"/>
              </w:rPr>
            </w:pPr>
            <w:r w:rsidRPr="00F27B73">
              <w:rPr>
                <w:rFonts w:cstheme="minorHAnsi"/>
                <w:iCs/>
                <w:color w:val="000000"/>
                <w:sz w:val="20"/>
                <w:szCs w:val="20"/>
              </w:rPr>
              <w:t>Mechanism for S-SSB monitoring and reporting/</w:t>
            </w:r>
            <w:proofErr w:type="gramStart"/>
            <w:r w:rsidRPr="00F27B73">
              <w:rPr>
                <w:rFonts w:cstheme="minorHAnsi"/>
                <w:iCs/>
                <w:color w:val="000000"/>
                <w:sz w:val="20"/>
                <w:szCs w:val="20"/>
              </w:rPr>
              <w:t>responding</w:t>
            </w:r>
            <w:proofErr w:type="gramEnd"/>
          </w:p>
          <w:p w14:paraId="502B7B25" w14:textId="77777777" w:rsidR="00330A68" w:rsidRPr="00F27B73" w:rsidRDefault="00330A68">
            <w:pPr>
              <w:pStyle w:val="ListParagraph"/>
              <w:numPr>
                <w:ilvl w:val="0"/>
                <w:numId w:val="14"/>
              </w:numPr>
              <w:ind w:leftChars="0"/>
              <w:jc w:val="both"/>
              <w:rPr>
                <w:rFonts w:cstheme="minorHAnsi"/>
                <w:iCs/>
                <w:color w:val="000000"/>
                <w:sz w:val="20"/>
                <w:szCs w:val="20"/>
              </w:rPr>
            </w:pPr>
            <w:r w:rsidRPr="00F27B73">
              <w:rPr>
                <w:rFonts w:cstheme="minorHAnsi"/>
                <w:iCs/>
                <w:color w:val="000000"/>
                <w:sz w:val="20"/>
                <w:szCs w:val="20"/>
              </w:rPr>
              <w:t xml:space="preserve">Mechanism to mitigate/avoid the interference between overlapped S-SSB transmissions from different UEs, including S-SSB transmission </w:t>
            </w:r>
            <w:proofErr w:type="gramStart"/>
            <w:r w:rsidRPr="00F27B73">
              <w:rPr>
                <w:rFonts w:cstheme="minorHAnsi"/>
                <w:iCs/>
                <w:color w:val="000000"/>
                <w:sz w:val="20"/>
                <w:szCs w:val="20"/>
              </w:rPr>
              <w:t>resources</w:t>
            </w:r>
            <w:proofErr w:type="gramEnd"/>
          </w:p>
          <w:p w14:paraId="2F20116F" w14:textId="77777777" w:rsidR="00330A68" w:rsidRPr="00F27B73" w:rsidRDefault="00330A68">
            <w:pPr>
              <w:pStyle w:val="ListParagraph"/>
              <w:numPr>
                <w:ilvl w:val="0"/>
                <w:numId w:val="14"/>
              </w:numPr>
              <w:ind w:leftChars="0"/>
              <w:jc w:val="both"/>
              <w:rPr>
                <w:rFonts w:cstheme="minorHAnsi"/>
                <w:iCs/>
                <w:color w:val="000000"/>
                <w:sz w:val="20"/>
                <w:szCs w:val="20"/>
              </w:rPr>
            </w:pPr>
            <w:r w:rsidRPr="00F27B73">
              <w:rPr>
                <w:rFonts w:cstheme="minorHAnsi"/>
                <w:iCs/>
                <w:color w:val="000000"/>
                <w:sz w:val="20"/>
                <w:szCs w:val="20"/>
              </w:rPr>
              <w:t xml:space="preserve">Potential impact to/from other UEs, and whether/how to avoid or mitigate this </w:t>
            </w:r>
            <w:proofErr w:type="gramStart"/>
            <w:r w:rsidRPr="00F27B73">
              <w:rPr>
                <w:rFonts w:cstheme="minorHAnsi"/>
                <w:iCs/>
                <w:color w:val="000000"/>
                <w:sz w:val="20"/>
                <w:szCs w:val="20"/>
              </w:rPr>
              <w:t>impact</w:t>
            </w:r>
            <w:proofErr w:type="gramEnd"/>
          </w:p>
          <w:p w14:paraId="7C49A4BD" w14:textId="77777777" w:rsidR="00330A68" w:rsidRPr="00F27B73" w:rsidRDefault="00330A68" w:rsidP="00313E28">
            <w:pPr>
              <w:jc w:val="both"/>
              <w:rPr>
                <w:rFonts w:ascii="Times New Roman" w:hAnsi="Times New Roman" w:cs="Times New Roman"/>
                <w:sz w:val="20"/>
                <w:szCs w:val="20"/>
                <w:lang w:eastAsia="ja-JP"/>
              </w:rPr>
            </w:pPr>
          </w:p>
          <w:p w14:paraId="3041E990" w14:textId="77777777" w:rsidR="00330A68" w:rsidRPr="00F27B73" w:rsidRDefault="00330A68" w:rsidP="00313E28">
            <w:pPr>
              <w:jc w:val="both"/>
              <w:rPr>
                <w:rFonts w:cstheme="minorHAnsi"/>
                <w:b/>
                <w:iCs/>
                <w:color w:val="000000"/>
                <w:sz w:val="20"/>
                <w:szCs w:val="20"/>
              </w:rPr>
            </w:pPr>
            <w:r w:rsidRPr="00F27B73">
              <w:rPr>
                <w:rFonts w:cstheme="minorHAnsi"/>
                <w:b/>
                <w:iCs/>
                <w:color w:val="000000"/>
                <w:sz w:val="20"/>
                <w:szCs w:val="20"/>
                <w:highlight w:val="green"/>
              </w:rPr>
              <w:t>Agreement</w:t>
            </w:r>
          </w:p>
          <w:p w14:paraId="6BA9F960" w14:textId="77777777" w:rsidR="00330A68" w:rsidRPr="00F27B73" w:rsidRDefault="00330A68" w:rsidP="00313E28">
            <w:pPr>
              <w:jc w:val="both"/>
              <w:rPr>
                <w:rFonts w:cstheme="minorHAnsi"/>
                <w:iCs/>
                <w:color w:val="000000"/>
                <w:sz w:val="20"/>
                <w:szCs w:val="20"/>
              </w:rPr>
            </w:pPr>
            <w:r w:rsidRPr="00F27B73">
              <w:rPr>
                <w:rFonts w:cstheme="minorHAnsi"/>
                <w:iCs/>
                <w:color w:val="000000"/>
                <w:sz w:val="20"/>
                <w:szCs w:val="20"/>
              </w:rPr>
              <w:t>To study the feasibility of reusing SL CSI-RS for initial beam pairing, at least the following enhancements can be considered. </w:t>
            </w:r>
          </w:p>
          <w:p w14:paraId="72D0BD53" w14:textId="77777777" w:rsidR="00330A68" w:rsidRPr="00F27B73" w:rsidRDefault="00330A68">
            <w:pPr>
              <w:pStyle w:val="ListParagraph"/>
              <w:numPr>
                <w:ilvl w:val="0"/>
                <w:numId w:val="14"/>
              </w:numPr>
              <w:ind w:leftChars="0"/>
              <w:jc w:val="both"/>
              <w:rPr>
                <w:rFonts w:cstheme="minorHAnsi"/>
                <w:iCs/>
                <w:color w:val="000000"/>
                <w:sz w:val="20"/>
                <w:szCs w:val="20"/>
              </w:rPr>
            </w:pPr>
            <w:r w:rsidRPr="00F27B73">
              <w:rPr>
                <w:rFonts w:cstheme="minorHAnsi"/>
                <w:iCs/>
                <w:color w:val="000000"/>
                <w:sz w:val="20"/>
                <w:szCs w:val="20"/>
              </w:rPr>
              <w:t xml:space="preserve">SL CSI-RS transmission with or without </w:t>
            </w:r>
            <w:proofErr w:type="spellStart"/>
            <w:r w:rsidRPr="00F27B73">
              <w:rPr>
                <w:rFonts w:cstheme="minorHAnsi"/>
                <w:iCs/>
                <w:color w:val="000000"/>
                <w:sz w:val="20"/>
                <w:szCs w:val="20"/>
              </w:rPr>
              <w:t>sidelink</w:t>
            </w:r>
            <w:proofErr w:type="spellEnd"/>
            <w:r w:rsidRPr="00F27B73">
              <w:rPr>
                <w:rFonts w:cstheme="minorHAnsi"/>
                <w:iCs/>
                <w:color w:val="000000"/>
                <w:sz w:val="20"/>
                <w:szCs w:val="20"/>
              </w:rPr>
              <w:t xml:space="preserve"> data transmission in the same slot</w:t>
            </w:r>
          </w:p>
          <w:p w14:paraId="4CFC1742" w14:textId="77777777" w:rsidR="00330A68" w:rsidRPr="00F27B73" w:rsidRDefault="00330A68">
            <w:pPr>
              <w:pStyle w:val="ListParagraph"/>
              <w:numPr>
                <w:ilvl w:val="1"/>
                <w:numId w:val="14"/>
              </w:numPr>
              <w:ind w:leftChars="0"/>
              <w:jc w:val="both"/>
              <w:rPr>
                <w:rFonts w:cstheme="minorHAnsi"/>
                <w:iCs/>
                <w:color w:val="000000"/>
                <w:sz w:val="20"/>
                <w:szCs w:val="20"/>
              </w:rPr>
            </w:pPr>
            <w:r w:rsidRPr="00F27B73">
              <w:rPr>
                <w:rFonts w:cstheme="minorHAnsi"/>
                <w:iCs/>
                <w:color w:val="000000"/>
                <w:sz w:val="20"/>
                <w:szCs w:val="20"/>
              </w:rPr>
              <w:t>FFS: slot structure</w:t>
            </w:r>
          </w:p>
          <w:p w14:paraId="7E150D6C" w14:textId="77777777" w:rsidR="00330A68" w:rsidRPr="00F27B73" w:rsidRDefault="00330A68">
            <w:pPr>
              <w:pStyle w:val="ListParagraph"/>
              <w:numPr>
                <w:ilvl w:val="0"/>
                <w:numId w:val="14"/>
              </w:numPr>
              <w:ind w:leftChars="0"/>
              <w:jc w:val="both"/>
              <w:rPr>
                <w:rFonts w:cstheme="minorHAnsi"/>
                <w:iCs/>
                <w:color w:val="000000"/>
                <w:sz w:val="20"/>
                <w:szCs w:val="20"/>
              </w:rPr>
            </w:pPr>
            <w:r w:rsidRPr="00F27B73">
              <w:rPr>
                <w:rFonts w:cstheme="minorHAnsi"/>
                <w:iCs/>
                <w:color w:val="000000"/>
                <w:sz w:val="20"/>
                <w:szCs w:val="20"/>
              </w:rPr>
              <w:t xml:space="preserve">Mapping between SL CSI-RS transmission/resource and beam related </w:t>
            </w:r>
            <w:proofErr w:type="gramStart"/>
            <w:r w:rsidRPr="00F27B73">
              <w:rPr>
                <w:rFonts w:cstheme="minorHAnsi"/>
                <w:iCs/>
                <w:color w:val="000000"/>
                <w:sz w:val="20"/>
                <w:szCs w:val="20"/>
              </w:rPr>
              <w:t>information</w:t>
            </w:r>
            <w:proofErr w:type="gramEnd"/>
          </w:p>
          <w:p w14:paraId="08B0EF42" w14:textId="77777777" w:rsidR="00330A68" w:rsidRPr="00F27B73" w:rsidRDefault="00330A68">
            <w:pPr>
              <w:pStyle w:val="ListParagraph"/>
              <w:numPr>
                <w:ilvl w:val="0"/>
                <w:numId w:val="14"/>
              </w:numPr>
              <w:ind w:leftChars="0"/>
              <w:jc w:val="both"/>
              <w:rPr>
                <w:rFonts w:cstheme="minorHAnsi"/>
                <w:iCs/>
                <w:color w:val="000000"/>
                <w:sz w:val="20"/>
                <w:szCs w:val="20"/>
              </w:rPr>
            </w:pPr>
            <w:r w:rsidRPr="00F27B73">
              <w:rPr>
                <w:rFonts w:cstheme="minorHAnsi"/>
                <w:iCs/>
                <w:color w:val="000000"/>
                <w:sz w:val="20"/>
                <w:szCs w:val="20"/>
              </w:rPr>
              <w:t>Periodic SL CSI-RS transmission, semi-persistent SL CSI-RS transmission, or aperiodic SL CSI-RS transmission, with or without SCI indication </w:t>
            </w:r>
          </w:p>
          <w:p w14:paraId="06D776BF" w14:textId="77777777" w:rsidR="00330A68" w:rsidRPr="00F27B73" w:rsidRDefault="00330A68">
            <w:pPr>
              <w:pStyle w:val="ListParagraph"/>
              <w:numPr>
                <w:ilvl w:val="0"/>
                <w:numId w:val="14"/>
              </w:numPr>
              <w:ind w:leftChars="0"/>
              <w:jc w:val="both"/>
              <w:rPr>
                <w:rFonts w:cstheme="minorHAnsi"/>
                <w:iCs/>
                <w:color w:val="000000"/>
                <w:sz w:val="20"/>
                <w:szCs w:val="20"/>
              </w:rPr>
            </w:pPr>
            <w:r w:rsidRPr="00F27B73">
              <w:rPr>
                <w:rFonts w:cstheme="minorHAnsi"/>
                <w:iCs/>
                <w:color w:val="000000"/>
                <w:sz w:val="20"/>
                <w:szCs w:val="20"/>
              </w:rPr>
              <w:t>Allocation of SL CSI-RS beam sweeping resources and if applicable, their associated beam reporting resources</w:t>
            </w:r>
          </w:p>
          <w:p w14:paraId="12F3209B" w14:textId="77777777" w:rsidR="00330A68" w:rsidRPr="00F27B73" w:rsidRDefault="00330A68">
            <w:pPr>
              <w:pStyle w:val="ListParagraph"/>
              <w:numPr>
                <w:ilvl w:val="0"/>
                <w:numId w:val="14"/>
              </w:numPr>
              <w:ind w:leftChars="0"/>
              <w:jc w:val="both"/>
              <w:rPr>
                <w:rFonts w:cstheme="minorHAnsi"/>
                <w:iCs/>
                <w:color w:val="000000"/>
                <w:sz w:val="20"/>
                <w:szCs w:val="20"/>
              </w:rPr>
            </w:pPr>
            <w:r w:rsidRPr="00F27B73">
              <w:rPr>
                <w:rFonts w:cstheme="minorHAnsi"/>
                <w:iCs/>
                <w:color w:val="000000"/>
                <w:sz w:val="20"/>
                <w:szCs w:val="20"/>
              </w:rPr>
              <w:t xml:space="preserve">Study the possibility to apply SL CSI-RS for initial beam pairing before, during or after unicast link </w:t>
            </w:r>
            <w:proofErr w:type="gramStart"/>
            <w:r w:rsidRPr="00F27B73">
              <w:rPr>
                <w:rFonts w:cstheme="minorHAnsi"/>
                <w:iCs/>
                <w:color w:val="000000"/>
                <w:sz w:val="20"/>
                <w:szCs w:val="20"/>
              </w:rPr>
              <w:t>establishment</w:t>
            </w:r>
            <w:proofErr w:type="gramEnd"/>
          </w:p>
          <w:p w14:paraId="14369C06" w14:textId="77777777" w:rsidR="00330A68" w:rsidRPr="00F27B73" w:rsidRDefault="00330A68">
            <w:pPr>
              <w:pStyle w:val="ListParagraph"/>
              <w:numPr>
                <w:ilvl w:val="1"/>
                <w:numId w:val="14"/>
              </w:numPr>
              <w:ind w:leftChars="0"/>
              <w:jc w:val="both"/>
              <w:rPr>
                <w:rFonts w:cstheme="minorHAnsi"/>
                <w:iCs/>
                <w:color w:val="000000"/>
                <w:sz w:val="20"/>
                <w:szCs w:val="20"/>
              </w:rPr>
            </w:pPr>
            <w:r w:rsidRPr="00F27B73">
              <w:rPr>
                <w:rFonts w:cstheme="minorHAnsi"/>
                <w:iCs/>
                <w:color w:val="000000"/>
                <w:sz w:val="20"/>
                <w:szCs w:val="20"/>
              </w:rPr>
              <w:t>FFS: How to provide SL CSI-RS resource configuration</w:t>
            </w:r>
          </w:p>
          <w:p w14:paraId="0E0C511F" w14:textId="77777777" w:rsidR="00330A68" w:rsidRPr="00F27B73" w:rsidRDefault="00330A68">
            <w:pPr>
              <w:pStyle w:val="ListParagraph"/>
              <w:numPr>
                <w:ilvl w:val="0"/>
                <w:numId w:val="14"/>
              </w:numPr>
              <w:ind w:leftChars="0"/>
              <w:jc w:val="both"/>
              <w:rPr>
                <w:rFonts w:cstheme="minorHAnsi"/>
                <w:iCs/>
                <w:color w:val="000000"/>
                <w:sz w:val="20"/>
                <w:szCs w:val="20"/>
              </w:rPr>
            </w:pPr>
            <w:r w:rsidRPr="00F27B73">
              <w:rPr>
                <w:rFonts w:cstheme="minorHAnsi"/>
                <w:iCs/>
                <w:color w:val="000000"/>
                <w:sz w:val="20"/>
                <w:szCs w:val="20"/>
              </w:rPr>
              <w:t>Whether or how to mitigate/avoid the interference between overlapped SL CSI-RS transmissions from different UEs</w:t>
            </w:r>
          </w:p>
          <w:p w14:paraId="15518F0E" w14:textId="0B4DB62D" w:rsidR="00330A68" w:rsidRPr="00F27B73" w:rsidRDefault="00330A68">
            <w:pPr>
              <w:pStyle w:val="ListParagraph"/>
              <w:numPr>
                <w:ilvl w:val="0"/>
                <w:numId w:val="14"/>
              </w:numPr>
              <w:ind w:leftChars="0"/>
              <w:jc w:val="both"/>
              <w:rPr>
                <w:rFonts w:cstheme="minorHAnsi"/>
                <w:iCs/>
                <w:color w:val="000000"/>
                <w:sz w:val="20"/>
                <w:szCs w:val="20"/>
              </w:rPr>
            </w:pPr>
            <w:r w:rsidRPr="00F27B73">
              <w:rPr>
                <w:rFonts w:cstheme="minorHAnsi"/>
                <w:iCs/>
                <w:color w:val="000000"/>
                <w:sz w:val="20"/>
                <w:szCs w:val="20"/>
              </w:rPr>
              <w:t>SL CSI-RS transmission with or without repetition on transmit beams</w:t>
            </w:r>
          </w:p>
        </w:tc>
      </w:tr>
    </w:tbl>
    <w:p w14:paraId="3430034A" w14:textId="20F7D45F" w:rsidR="00330A68" w:rsidRDefault="00330A68" w:rsidP="001650C1">
      <w:pPr>
        <w:jc w:val="both"/>
        <w:rPr>
          <w:rFonts w:ascii="Times New Roman" w:hAnsi="Times New Roman" w:cs="Times New Roman"/>
          <w:sz w:val="20"/>
          <w:szCs w:val="20"/>
          <w:lang w:eastAsia="ja-JP"/>
        </w:rPr>
      </w:pPr>
    </w:p>
    <w:p w14:paraId="56C15142" w14:textId="689E76CF" w:rsidR="00BE129F" w:rsidRDefault="001F0CC5"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I</w:t>
      </w:r>
      <w:r>
        <w:rPr>
          <w:rFonts w:ascii="Times New Roman" w:hAnsi="Times New Roman" w:cs="Times New Roman"/>
          <w:sz w:val="20"/>
          <w:szCs w:val="20"/>
          <w:lang w:eastAsia="ja-JP"/>
        </w:rPr>
        <w:t xml:space="preserve">n Section 2.1, we present detailed procedure </w:t>
      </w:r>
      <w:r w:rsidR="00BF0BEA">
        <w:rPr>
          <w:rFonts w:ascii="Times New Roman" w:hAnsi="Times New Roman" w:cs="Times New Roman"/>
          <w:sz w:val="20"/>
          <w:szCs w:val="20"/>
          <w:lang w:eastAsia="ja-JP"/>
        </w:rPr>
        <w:t>of</w:t>
      </w:r>
      <w:r>
        <w:rPr>
          <w:rFonts w:ascii="Times New Roman" w:hAnsi="Times New Roman" w:cs="Times New Roman"/>
          <w:sz w:val="20"/>
          <w:szCs w:val="20"/>
          <w:lang w:eastAsia="ja-JP"/>
        </w:rPr>
        <w:t xml:space="preserve"> initial beam-pairing before unicast-link establishment.</w:t>
      </w:r>
      <w:r w:rsidR="00BF0BEA">
        <w:rPr>
          <w:rFonts w:ascii="Times New Roman" w:hAnsi="Times New Roman" w:cs="Times New Roman"/>
          <w:sz w:val="20"/>
          <w:szCs w:val="20"/>
          <w:lang w:eastAsia="ja-JP"/>
        </w:rPr>
        <w:t xml:space="preserve"> </w:t>
      </w:r>
      <w:r w:rsidR="0037558B">
        <w:rPr>
          <w:rFonts w:ascii="Times New Roman" w:hAnsi="Times New Roman" w:cs="Times New Roman"/>
          <w:sz w:val="20"/>
          <w:szCs w:val="20"/>
          <w:lang w:eastAsia="ja-JP"/>
        </w:rPr>
        <w:t xml:space="preserve">Overall procedure is illustrated in Fig. 1. </w:t>
      </w:r>
      <w:r w:rsidR="00041814">
        <w:rPr>
          <w:rFonts w:ascii="Times New Roman" w:hAnsi="Times New Roman" w:cs="Times New Roman"/>
          <w:sz w:val="20"/>
          <w:szCs w:val="20"/>
          <w:lang w:eastAsia="ja-JP"/>
        </w:rPr>
        <w:t>In short</w:t>
      </w:r>
      <w:r w:rsidR="00041814" w:rsidRPr="009859BC">
        <w:rPr>
          <w:rFonts w:ascii="Times New Roman" w:hAnsi="Times New Roman" w:cs="Times New Roman"/>
          <w:sz w:val="20"/>
          <w:szCs w:val="20"/>
          <w:lang w:eastAsia="ja-JP"/>
        </w:rPr>
        <w:t xml:space="preserve">, the procedure </w:t>
      </w:r>
      <w:r w:rsidR="0067673F" w:rsidRPr="009859BC">
        <w:rPr>
          <w:rFonts w:ascii="Times New Roman" w:hAnsi="Times New Roman" w:cs="Times New Roman"/>
          <w:sz w:val="20"/>
          <w:szCs w:val="20"/>
          <w:lang w:eastAsia="ja-JP"/>
        </w:rPr>
        <w:t xml:space="preserve">is based on the existing </w:t>
      </w:r>
      <w:proofErr w:type="spellStart"/>
      <w:r w:rsidR="0067673F" w:rsidRPr="009859BC">
        <w:rPr>
          <w:rFonts w:ascii="Times New Roman" w:hAnsi="Times New Roman" w:cs="Times New Roman"/>
          <w:sz w:val="20"/>
          <w:szCs w:val="20"/>
          <w:lang w:eastAsia="ja-JP"/>
        </w:rPr>
        <w:t>Uu</w:t>
      </w:r>
      <w:proofErr w:type="spellEnd"/>
      <w:r w:rsidR="0067673F" w:rsidRPr="009859BC">
        <w:rPr>
          <w:rFonts w:ascii="Times New Roman" w:hAnsi="Times New Roman" w:cs="Times New Roman"/>
          <w:sz w:val="20"/>
          <w:szCs w:val="20"/>
          <w:lang w:eastAsia="ja-JP"/>
        </w:rPr>
        <w:t xml:space="preserve"> beam management concept that </w:t>
      </w:r>
      <w:r w:rsidR="00585668">
        <w:rPr>
          <w:rFonts w:ascii="Times New Roman" w:hAnsi="Times New Roman" w:cs="Times New Roman"/>
          <w:sz w:val="20"/>
          <w:szCs w:val="20"/>
          <w:lang w:eastAsia="ja-JP"/>
        </w:rPr>
        <w:t>employs:</w:t>
      </w:r>
    </w:p>
    <w:p w14:paraId="6BCA6367" w14:textId="7807149A" w:rsidR="00BE129F" w:rsidRPr="00BE129F" w:rsidRDefault="002B7D45" w:rsidP="00BE129F">
      <w:pPr>
        <w:pStyle w:val="ListParagraph"/>
        <w:numPr>
          <w:ilvl w:val="0"/>
          <w:numId w:val="22"/>
        </w:numPr>
        <w:ind w:leftChars="0"/>
        <w:jc w:val="both"/>
        <w:rPr>
          <w:rFonts w:ascii="Times New Roman" w:hAnsi="Times New Roman" w:cs="Times New Roman"/>
          <w:sz w:val="20"/>
          <w:szCs w:val="20"/>
          <w:lang w:eastAsia="ja-JP"/>
        </w:rPr>
      </w:pPr>
      <w:r w:rsidRPr="00BE129F">
        <w:rPr>
          <w:rFonts w:ascii="Times New Roman" w:hAnsi="Times New Roman" w:cs="Times New Roman"/>
          <w:b/>
          <w:bCs/>
          <w:sz w:val="20"/>
          <w:szCs w:val="20"/>
          <w:lang w:eastAsia="ja-JP"/>
        </w:rPr>
        <w:t xml:space="preserve">(1) </w:t>
      </w:r>
      <w:r w:rsidR="009C2EEA">
        <w:rPr>
          <w:rFonts w:ascii="Times New Roman" w:hAnsi="Times New Roman" w:cs="Times New Roman"/>
          <w:b/>
          <w:bCs/>
          <w:sz w:val="20"/>
          <w:szCs w:val="20"/>
          <w:lang w:eastAsia="ja-JP"/>
        </w:rPr>
        <w:t>P</w:t>
      </w:r>
      <w:r w:rsidR="0067673F" w:rsidRPr="00BE129F">
        <w:rPr>
          <w:rFonts w:ascii="Times New Roman" w:hAnsi="Times New Roman" w:cs="Times New Roman"/>
          <w:b/>
          <w:bCs/>
          <w:sz w:val="20"/>
          <w:szCs w:val="20"/>
          <w:lang w:eastAsia="ja-JP"/>
        </w:rPr>
        <w:t>eriodic RS transmission</w:t>
      </w:r>
      <w:r w:rsidR="00213EEA">
        <w:rPr>
          <w:rFonts w:ascii="Times New Roman" w:hAnsi="Times New Roman" w:cs="Times New Roman"/>
          <w:b/>
          <w:bCs/>
          <w:sz w:val="20"/>
          <w:szCs w:val="20"/>
          <w:lang w:eastAsia="ja-JP"/>
        </w:rPr>
        <w:t xml:space="preserve"> for Tx UE’s beam-sweeping</w:t>
      </w:r>
      <w:r w:rsidR="00BE129F">
        <w:rPr>
          <w:rFonts w:ascii="Times New Roman" w:hAnsi="Times New Roman" w:cs="Times New Roman"/>
          <w:b/>
          <w:bCs/>
          <w:sz w:val="20"/>
          <w:szCs w:val="20"/>
          <w:lang w:eastAsia="ja-JP"/>
        </w:rPr>
        <w:t>,</w:t>
      </w:r>
      <w:r w:rsidR="0067673F" w:rsidRPr="00BE129F">
        <w:rPr>
          <w:rFonts w:ascii="Times New Roman" w:hAnsi="Times New Roman" w:cs="Times New Roman"/>
          <w:b/>
          <w:bCs/>
          <w:sz w:val="20"/>
          <w:szCs w:val="20"/>
          <w:lang w:eastAsia="ja-JP"/>
        </w:rPr>
        <w:t xml:space="preserve"> </w:t>
      </w:r>
      <w:r w:rsidR="0067673F" w:rsidRPr="00BE129F">
        <w:rPr>
          <w:rFonts w:ascii="Times New Roman" w:hAnsi="Times New Roman" w:cs="Times New Roman"/>
          <w:sz w:val="20"/>
          <w:szCs w:val="20"/>
          <w:lang w:eastAsia="ja-JP"/>
        </w:rPr>
        <w:t>and</w:t>
      </w:r>
      <w:r w:rsidR="0067673F" w:rsidRPr="00BE129F">
        <w:rPr>
          <w:rFonts w:ascii="Times New Roman" w:hAnsi="Times New Roman" w:cs="Times New Roman"/>
          <w:b/>
          <w:bCs/>
          <w:sz w:val="20"/>
          <w:szCs w:val="20"/>
          <w:lang w:eastAsia="ja-JP"/>
        </w:rPr>
        <w:t xml:space="preserve"> </w:t>
      </w:r>
    </w:p>
    <w:p w14:paraId="5E9B0512" w14:textId="2EB7DDD0" w:rsidR="001F0CC5" w:rsidRPr="00BE129F" w:rsidRDefault="002B7D45" w:rsidP="00BE129F">
      <w:pPr>
        <w:pStyle w:val="ListParagraph"/>
        <w:numPr>
          <w:ilvl w:val="0"/>
          <w:numId w:val="22"/>
        </w:numPr>
        <w:ind w:leftChars="0"/>
        <w:jc w:val="both"/>
        <w:rPr>
          <w:rFonts w:ascii="Times New Roman" w:hAnsi="Times New Roman" w:cs="Times New Roman"/>
          <w:sz w:val="20"/>
          <w:szCs w:val="20"/>
          <w:lang w:eastAsia="ja-JP"/>
        </w:rPr>
      </w:pPr>
      <w:r w:rsidRPr="00BE129F">
        <w:rPr>
          <w:rFonts w:ascii="Times New Roman" w:hAnsi="Times New Roman" w:cs="Times New Roman"/>
          <w:b/>
          <w:bCs/>
          <w:sz w:val="20"/>
          <w:szCs w:val="20"/>
          <w:lang w:eastAsia="ja-JP"/>
        </w:rPr>
        <w:t xml:space="preserve">(2) </w:t>
      </w:r>
      <w:r w:rsidR="009C2EEA">
        <w:rPr>
          <w:rFonts w:ascii="Times New Roman" w:hAnsi="Times New Roman" w:cs="Times New Roman"/>
          <w:b/>
          <w:bCs/>
          <w:sz w:val="20"/>
          <w:szCs w:val="20"/>
          <w:lang w:eastAsia="ja-JP"/>
        </w:rPr>
        <w:t>B</w:t>
      </w:r>
      <w:r w:rsidRPr="00BE129F">
        <w:rPr>
          <w:rFonts w:ascii="Times New Roman" w:hAnsi="Times New Roman" w:cs="Times New Roman"/>
          <w:b/>
          <w:bCs/>
          <w:sz w:val="20"/>
          <w:szCs w:val="20"/>
          <w:lang w:eastAsia="ja-JP"/>
        </w:rPr>
        <w:t xml:space="preserve">eam-resource association </w:t>
      </w:r>
      <w:r w:rsidR="00BE129F">
        <w:rPr>
          <w:rFonts w:ascii="Times New Roman" w:hAnsi="Times New Roman" w:cs="Times New Roman"/>
          <w:b/>
          <w:bCs/>
          <w:sz w:val="20"/>
          <w:szCs w:val="20"/>
          <w:lang w:eastAsia="ja-JP"/>
        </w:rPr>
        <w:t>(</w:t>
      </w:r>
      <w:r w:rsidRPr="00BE129F">
        <w:rPr>
          <w:rFonts w:ascii="Times New Roman" w:hAnsi="Times New Roman" w:cs="Times New Roman"/>
          <w:b/>
          <w:bCs/>
          <w:sz w:val="20"/>
          <w:szCs w:val="20"/>
          <w:lang w:eastAsia="ja-JP"/>
        </w:rPr>
        <w:t xml:space="preserve">similar to </w:t>
      </w:r>
      <w:proofErr w:type="spellStart"/>
      <w:r w:rsidRPr="00BE129F">
        <w:rPr>
          <w:rFonts w:ascii="Times New Roman" w:hAnsi="Times New Roman" w:cs="Times New Roman"/>
          <w:b/>
          <w:bCs/>
          <w:sz w:val="20"/>
          <w:szCs w:val="20"/>
          <w:lang w:eastAsia="ja-JP"/>
        </w:rPr>
        <w:t>Uu</w:t>
      </w:r>
      <w:proofErr w:type="spellEnd"/>
      <w:r w:rsidRPr="00BE129F">
        <w:rPr>
          <w:rFonts w:ascii="Times New Roman" w:hAnsi="Times New Roman" w:cs="Times New Roman"/>
          <w:b/>
          <w:bCs/>
          <w:sz w:val="20"/>
          <w:szCs w:val="20"/>
          <w:lang w:eastAsia="ja-JP"/>
        </w:rPr>
        <w:t xml:space="preserve"> </w:t>
      </w:r>
      <w:r w:rsidR="0067673F" w:rsidRPr="00BE129F">
        <w:rPr>
          <w:rFonts w:ascii="Times New Roman" w:hAnsi="Times New Roman" w:cs="Times New Roman"/>
          <w:b/>
          <w:bCs/>
          <w:sz w:val="20"/>
          <w:szCs w:val="20"/>
          <w:lang w:eastAsia="ja-JP"/>
        </w:rPr>
        <w:t>SSB</w:t>
      </w:r>
      <w:r w:rsidRPr="00BE129F">
        <w:rPr>
          <w:rFonts w:ascii="Times New Roman" w:hAnsi="Times New Roman" w:cs="Times New Roman"/>
          <w:b/>
          <w:bCs/>
          <w:sz w:val="20"/>
          <w:szCs w:val="20"/>
          <w:lang w:eastAsia="ja-JP"/>
        </w:rPr>
        <w:t>-PRACH</w:t>
      </w:r>
      <w:r w:rsidR="00BE129F">
        <w:rPr>
          <w:rFonts w:ascii="Times New Roman" w:hAnsi="Times New Roman" w:cs="Times New Roman"/>
          <w:b/>
          <w:bCs/>
          <w:sz w:val="20"/>
          <w:szCs w:val="20"/>
          <w:lang w:eastAsia="ja-JP"/>
        </w:rPr>
        <w:t>)</w:t>
      </w:r>
      <w:r w:rsidR="0067673F" w:rsidRPr="00BE129F">
        <w:rPr>
          <w:rFonts w:ascii="Times New Roman" w:hAnsi="Times New Roman" w:cs="Times New Roman"/>
          <w:b/>
          <w:bCs/>
          <w:sz w:val="20"/>
          <w:szCs w:val="20"/>
          <w:lang w:eastAsia="ja-JP"/>
        </w:rPr>
        <w:t xml:space="preserve"> </w:t>
      </w:r>
      <w:r w:rsidRPr="00BE129F">
        <w:rPr>
          <w:rFonts w:ascii="Times New Roman" w:hAnsi="Times New Roman" w:cs="Times New Roman"/>
          <w:b/>
          <w:bCs/>
          <w:sz w:val="20"/>
          <w:szCs w:val="20"/>
          <w:lang w:eastAsia="ja-JP"/>
        </w:rPr>
        <w:t>for</w:t>
      </w:r>
      <w:r w:rsidR="0067673F" w:rsidRPr="00BE129F">
        <w:rPr>
          <w:rFonts w:ascii="Times New Roman" w:hAnsi="Times New Roman" w:cs="Times New Roman"/>
          <w:b/>
          <w:bCs/>
          <w:sz w:val="20"/>
          <w:szCs w:val="20"/>
          <w:lang w:eastAsia="ja-JP"/>
        </w:rPr>
        <w:t xml:space="preserve"> </w:t>
      </w:r>
      <w:r w:rsidR="00686853">
        <w:rPr>
          <w:rFonts w:ascii="Times New Roman" w:hAnsi="Times New Roman" w:cs="Times New Roman"/>
          <w:b/>
          <w:bCs/>
          <w:sz w:val="20"/>
          <w:szCs w:val="20"/>
          <w:lang w:eastAsia="ja-JP"/>
        </w:rPr>
        <w:t>Rx</w:t>
      </w:r>
      <w:r w:rsidRPr="00BE129F">
        <w:rPr>
          <w:rFonts w:ascii="Times New Roman" w:hAnsi="Times New Roman" w:cs="Times New Roman"/>
          <w:b/>
          <w:bCs/>
          <w:sz w:val="20"/>
          <w:szCs w:val="20"/>
          <w:lang w:eastAsia="ja-JP"/>
        </w:rPr>
        <w:t xml:space="preserve"> UE’s </w:t>
      </w:r>
      <w:r w:rsidR="0067673F" w:rsidRPr="00BE129F">
        <w:rPr>
          <w:rFonts w:ascii="Times New Roman" w:hAnsi="Times New Roman" w:cs="Times New Roman"/>
          <w:b/>
          <w:bCs/>
          <w:sz w:val="20"/>
          <w:szCs w:val="20"/>
          <w:lang w:eastAsia="ja-JP"/>
        </w:rPr>
        <w:t xml:space="preserve">preferred beam </w:t>
      </w:r>
      <w:r w:rsidRPr="00BE129F">
        <w:rPr>
          <w:rFonts w:ascii="Times New Roman" w:hAnsi="Times New Roman" w:cs="Times New Roman"/>
          <w:b/>
          <w:bCs/>
          <w:sz w:val="20"/>
          <w:szCs w:val="20"/>
          <w:lang w:eastAsia="ja-JP"/>
        </w:rPr>
        <w:t>identification</w:t>
      </w:r>
      <w:r w:rsidR="0067673F" w:rsidRPr="00BE129F">
        <w:rPr>
          <w:rFonts w:ascii="Times New Roman" w:hAnsi="Times New Roman" w:cs="Times New Roman"/>
          <w:sz w:val="20"/>
          <w:szCs w:val="20"/>
          <w:lang w:eastAsia="ja-JP"/>
        </w:rPr>
        <w:t>.</w:t>
      </w:r>
    </w:p>
    <w:p w14:paraId="5D1C0CC1" w14:textId="1822416D" w:rsidR="00BF0BEA" w:rsidRDefault="00BF0BEA" w:rsidP="001650C1">
      <w:pPr>
        <w:jc w:val="both"/>
        <w:rPr>
          <w:rFonts w:ascii="Times New Roman" w:hAnsi="Times New Roman" w:cs="Times New Roman"/>
          <w:sz w:val="20"/>
          <w:szCs w:val="20"/>
          <w:lang w:eastAsia="ja-JP"/>
        </w:rPr>
      </w:pPr>
    </w:p>
    <w:p w14:paraId="00441389" w14:textId="77777777" w:rsidR="00BF0BEA" w:rsidRDefault="00BF0BEA" w:rsidP="00BF0BEA">
      <w:pPr>
        <w:jc w:val="both"/>
        <w:rPr>
          <w:rFonts w:ascii="Times New Roman" w:hAnsi="Times New Roman" w:cs="Times New Roman"/>
          <w:sz w:val="20"/>
          <w:szCs w:val="20"/>
          <w:lang w:eastAsia="ja-JP"/>
        </w:rPr>
      </w:pPr>
      <w:r w:rsidRPr="007A0951">
        <w:rPr>
          <w:noProof/>
        </w:rPr>
        <w:drawing>
          <wp:inline distT="0" distB="0" distL="0" distR="0" wp14:anchorId="083F69C1" wp14:editId="03C8D0E2">
            <wp:extent cx="5943600" cy="11379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137920"/>
                    </a:xfrm>
                    <a:prstGeom prst="rect">
                      <a:avLst/>
                    </a:prstGeom>
                    <a:noFill/>
                    <a:ln>
                      <a:noFill/>
                    </a:ln>
                  </pic:spPr>
                </pic:pic>
              </a:graphicData>
            </a:graphic>
          </wp:inline>
        </w:drawing>
      </w:r>
    </w:p>
    <w:p w14:paraId="4EAE1A9A" w14:textId="3517D481" w:rsidR="00BF0BEA" w:rsidRDefault="00BF0BEA" w:rsidP="00BF0BEA">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lastRenderedPageBreak/>
        <w:t>F</w:t>
      </w:r>
      <w:r>
        <w:rPr>
          <w:rFonts w:ascii="Times New Roman" w:hAnsi="Times New Roman" w:cs="Times New Roman"/>
          <w:sz w:val="20"/>
          <w:szCs w:val="20"/>
          <w:lang w:eastAsia="ja-JP"/>
        </w:rPr>
        <w:t>ig. 1</w:t>
      </w:r>
      <w:r>
        <w:rPr>
          <w:rFonts w:ascii="Times New Roman" w:hAnsi="Times New Roman" w:cs="Times New Roman"/>
          <w:sz w:val="20"/>
          <w:szCs w:val="20"/>
          <w:lang w:eastAsia="ja-JP"/>
        </w:rPr>
        <w:tab/>
        <w:t xml:space="preserve">Procedure of initial beam-pairing before unicast-link </w:t>
      </w:r>
      <w:proofErr w:type="gramStart"/>
      <w:r>
        <w:rPr>
          <w:rFonts w:ascii="Times New Roman" w:hAnsi="Times New Roman" w:cs="Times New Roman"/>
          <w:sz w:val="20"/>
          <w:szCs w:val="20"/>
          <w:lang w:eastAsia="ja-JP"/>
        </w:rPr>
        <w:t>establishment</w:t>
      </w:r>
      <w:proofErr w:type="gramEnd"/>
      <w:r>
        <w:rPr>
          <w:rFonts w:ascii="Times New Roman" w:hAnsi="Times New Roman" w:cs="Times New Roman"/>
          <w:sz w:val="20"/>
          <w:szCs w:val="20"/>
          <w:lang w:eastAsia="ja-JP"/>
        </w:rPr>
        <w:t xml:space="preserve"> </w:t>
      </w:r>
    </w:p>
    <w:p w14:paraId="7534A8FE" w14:textId="77777777" w:rsidR="00BF0BEA" w:rsidRPr="00BF0BEA" w:rsidRDefault="00BF0BEA" w:rsidP="001650C1">
      <w:pPr>
        <w:jc w:val="both"/>
        <w:rPr>
          <w:rFonts w:ascii="Times New Roman" w:hAnsi="Times New Roman" w:cs="Times New Roman"/>
          <w:sz w:val="20"/>
          <w:szCs w:val="20"/>
          <w:lang w:eastAsia="ja-JP"/>
        </w:rPr>
      </w:pPr>
    </w:p>
    <w:p w14:paraId="75EE879F" w14:textId="77777777" w:rsidR="001F0CC5" w:rsidRPr="00BF0BEA" w:rsidRDefault="001F0CC5" w:rsidP="001650C1">
      <w:pPr>
        <w:jc w:val="both"/>
        <w:rPr>
          <w:rFonts w:ascii="Times New Roman" w:hAnsi="Times New Roman" w:cs="Times New Roman"/>
          <w:sz w:val="20"/>
          <w:szCs w:val="20"/>
          <w:lang w:eastAsia="ja-JP"/>
        </w:rPr>
      </w:pPr>
    </w:p>
    <w:p w14:paraId="06301DC9" w14:textId="416C0A2E" w:rsidR="009B2052" w:rsidRPr="00D067E1" w:rsidRDefault="009B2052" w:rsidP="009B2052">
      <w:pPr>
        <w:pStyle w:val="Heading3"/>
        <w:ind w:leftChars="0" w:left="0"/>
        <w:rPr>
          <w:rFonts w:ascii="Times New Roman" w:hAnsi="Times New Roman" w:cs="Times New Roman"/>
          <w:b/>
          <w:lang w:eastAsia="ja-JP"/>
        </w:rPr>
      </w:pPr>
      <w:r>
        <w:rPr>
          <w:rFonts w:ascii="Times New Roman" w:hAnsi="Times New Roman" w:cs="Times New Roman"/>
          <w:b/>
          <w:lang w:eastAsia="ja-JP"/>
        </w:rPr>
        <w:t>2.1.1</w:t>
      </w:r>
      <w:r>
        <w:rPr>
          <w:rFonts w:ascii="Times New Roman" w:hAnsi="Times New Roman" w:cs="Times New Roman"/>
          <w:b/>
          <w:lang w:eastAsia="ja-JP"/>
        </w:rPr>
        <w:tab/>
        <w:t>Step 1</w:t>
      </w:r>
      <w:r w:rsidR="006C09C0">
        <w:rPr>
          <w:rFonts w:ascii="Times New Roman" w:hAnsi="Times New Roman" w:cs="Times New Roman" w:hint="eastAsia"/>
          <w:b/>
          <w:lang w:eastAsia="ja-JP"/>
        </w:rPr>
        <w:t xml:space="preserve"> </w:t>
      </w:r>
      <w:r w:rsidR="006C09C0">
        <w:rPr>
          <w:rFonts w:ascii="Times New Roman" w:hAnsi="Times New Roman" w:cs="Times New Roman"/>
          <w:b/>
          <w:lang w:eastAsia="ja-JP"/>
        </w:rPr>
        <w:t>‘</w:t>
      </w:r>
      <w:r w:rsidR="006C09C0" w:rsidRPr="006C09C0">
        <w:rPr>
          <w:rFonts w:ascii="Times New Roman" w:hAnsi="Times New Roman" w:cs="Times New Roman"/>
          <w:b/>
          <w:lang w:eastAsia="ja-JP"/>
        </w:rPr>
        <w:t xml:space="preserve">UE1 sends reference signals via different transmit </w:t>
      </w:r>
      <w:proofErr w:type="gramStart"/>
      <w:r w:rsidR="006C09C0" w:rsidRPr="006C09C0">
        <w:rPr>
          <w:rFonts w:ascii="Times New Roman" w:hAnsi="Times New Roman" w:cs="Times New Roman"/>
          <w:b/>
          <w:lang w:eastAsia="ja-JP"/>
        </w:rPr>
        <w:t>beams</w:t>
      </w:r>
      <w:r w:rsidR="006C09C0">
        <w:rPr>
          <w:rFonts w:ascii="Times New Roman" w:hAnsi="Times New Roman" w:cs="Times New Roman"/>
          <w:b/>
          <w:lang w:eastAsia="ja-JP"/>
        </w:rPr>
        <w:t>’</w:t>
      </w:r>
      <w:proofErr w:type="gramEnd"/>
    </w:p>
    <w:p w14:paraId="66A11F93" w14:textId="482570EF" w:rsidR="00466429" w:rsidRDefault="00C17552" w:rsidP="00FB0F95">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A</w:t>
      </w:r>
      <w:r>
        <w:rPr>
          <w:rFonts w:ascii="Times New Roman" w:hAnsi="Times New Roman" w:cs="Times New Roman"/>
          <w:sz w:val="20"/>
          <w:szCs w:val="20"/>
          <w:lang w:eastAsia="ja-JP"/>
        </w:rPr>
        <w:t xml:space="preserve">s already captured in the agreement, the first step is that a UE (UE1) transmits reference signals via different transmit beams. </w:t>
      </w:r>
      <w:r w:rsidR="00001B63">
        <w:rPr>
          <w:rFonts w:ascii="Times New Roman" w:hAnsi="Times New Roman" w:cs="Times New Roman"/>
          <w:sz w:val="20"/>
          <w:szCs w:val="20"/>
          <w:lang w:eastAsia="ja-JP"/>
        </w:rPr>
        <w:t>The RS transmission</w:t>
      </w:r>
      <w:r w:rsidR="00B250BB">
        <w:rPr>
          <w:rFonts w:ascii="Times New Roman" w:hAnsi="Times New Roman" w:cs="Times New Roman"/>
          <w:sz w:val="20"/>
          <w:szCs w:val="20"/>
          <w:lang w:eastAsia="ja-JP"/>
        </w:rPr>
        <w:t>s</w:t>
      </w:r>
      <w:r w:rsidR="00001B63">
        <w:rPr>
          <w:rFonts w:ascii="Times New Roman" w:hAnsi="Times New Roman" w:cs="Times New Roman"/>
          <w:sz w:val="20"/>
          <w:szCs w:val="20"/>
          <w:lang w:eastAsia="ja-JP"/>
        </w:rPr>
        <w:t xml:space="preserve"> via different transmit beams </w:t>
      </w:r>
      <w:r w:rsidR="00E7699E">
        <w:rPr>
          <w:rFonts w:ascii="Times New Roman" w:hAnsi="Times New Roman" w:cs="Times New Roman"/>
          <w:sz w:val="20"/>
          <w:szCs w:val="20"/>
          <w:lang w:eastAsia="ja-JP"/>
        </w:rPr>
        <w:t>(</w:t>
      </w:r>
      <w:r w:rsidR="00B250BB">
        <w:rPr>
          <w:rFonts w:ascii="Times New Roman" w:hAnsi="Times New Roman" w:cs="Times New Roman"/>
          <w:sz w:val="20"/>
          <w:szCs w:val="20"/>
          <w:lang w:eastAsia="ja-JP"/>
        </w:rPr>
        <w:t xml:space="preserve">= an </w:t>
      </w:r>
      <w:r w:rsidR="00E7699E">
        <w:rPr>
          <w:rFonts w:ascii="Times New Roman" w:hAnsi="Times New Roman" w:cs="Times New Roman"/>
          <w:sz w:val="20"/>
          <w:szCs w:val="20"/>
          <w:lang w:eastAsia="ja-JP"/>
        </w:rPr>
        <w:t xml:space="preserve">RS burst) </w:t>
      </w:r>
      <w:r w:rsidR="00001B63">
        <w:rPr>
          <w:rFonts w:ascii="Times New Roman" w:hAnsi="Times New Roman" w:cs="Times New Roman"/>
          <w:sz w:val="20"/>
          <w:szCs w:val="20"/>
          <w:lang w:eastAsia="ja-JP"/>
        </w:rPr>
        <w:t xml:space="preserve">should be </w:t>
      </w:r>
      <w:r w:rsidR="00D053D5">
        <w:rPr>
          <w:rFonts w:ascii="Times New Roman" w:hAnsi="Times New Roman" w:cs="Times New Roman"/>
          <w:sz w:val="20"/>
          <w:szCs w:val="20"/>
          <w:lang w:eastAsia="ja-JP"/>
        </w:rPr>
        <w:t>confined</w:t>
      </w:r>
      <w:r w:rsidR="00D73A12">
        <w:rPr>
          <w:rFonts w:ascii="Times New Roman" w:hAnsi="Times New Roman" w:cs="Times New Roman"/>
          <w:sz w:val="20"/>
          <w:szCs w:val="20"/>
          <w:lang w:eastAsia="ja-JP"/>
        </w:rPr>
        <w:t xml:space="preserve"> within a short period of time for overhead saving</w:t>
      </w:r>
      <w:r w:rsidR="00E7699E">
        <w:rPr>
          <w:rFonts w:ascii="Times New Roman" w:hAnsi="Times New Roman" w:cs="Times New Roman" w:hint="eastAsia"/>
          <w:sz w:val="20"/>
          <w:szCs w:val="20"/>
          <w:lang w:eastAsia="ja-JP"/>
        </w:rPr>
        <w:t>,</w:t>
      </w:r>
      <w:r w:rsidR="00D73A12">
        <w:rPr>
          <w:rFonts w:ascii="Times New Roman" w:hAnsi="Times New Roman" w:cs="Times New Roman"/>
          <w:sz w:val="20"/>
          <w:szCs w:val="20"/>
          <w:lang w:eastAsia="ja-JP"/>
        </w:rPr>
        <w:t xml:space="preserve"> and </w:t>
      </w:r>
      <w:r w:rsidR="00E7699E">
        <w:rPr>
          <w:rFonts w:ascii="Times New Roman" w:hAnsi="Times New Roman" w:cs="Times New Roman"/>
          <w:sz w:val="20"/>
          <w:szCs w:val="20"/>
          <w:lang w:eastAsia="ja-JP"/>
        </w:rPr>
        <w:t xml:space="preserve">then </w:t>
      </w:r>
      <w:r w:rsidR="00321B89">
        <w:rPr>
          <w:rFonts w:ascii="Times New Roman" w:hAnsi="Times New Roman" w:cs="Times New Roman"/>
          <w:sz w:val="20"/>
          <w:szCs w:val="20"/>
          <w:lang w:eastAsia="ja-JP"/>
        </w:rPr>
        <w:t>the</w:t>
      </w:r>
      <w:r w:rsidR="00E7699E">
        <w:rPr>
          <w:rFonts w:ascii="Times New Roman" w:hAnsi="Times New Roman" w:cs="Times New Roman"/>
          <w:sz w:val="20"/>
          <w:szCs w:val="20"/>
          <w:lang w:eastAsia="ja-JP"/>
        </w:rPr>
        <w:t xml:space="preserve"> RS burst </w:t>
      </w:r>
      <w:r w:rsidR="00D73A12">
        <w:rPr>
          <w:rFonts w:ascii="Times New Roman" w:hAnsi="Times New Roman" w:cs="Times New Roman"/>
          <w:sz w:val="20"/>
          <w:szCs w:val="20"/>
          <w:lang w:eastAsia="ja-JP"/>
        </w:rPr>
        <w:t xml:space="preserve">should be </w:t>
      </w:r>
      <w:r w:rsidR="00001B63">
        <w:rPr>
          <w:rFonts w:ascii="Times New Roman" w:hAnsi="Times New Roman" w:cs="Times New Roman"/>
          <w:sz w:val="20"/>
          <w:szCs w:val="20"/>
          <w:lang w:eastAsia="ja-JP"/>
        </w:rPr>
        <w:t xml:space="preserve">repeated multiple times so that </w:t>
      </w:r>
      <w:r w:rsidR="00E817EA">
        <w:rPr>
          <w:rFonts w:ascii="Times New Roman" w:hAnsi="Times New Roman" w:cs="Times New Roman"/>
          <w:sz w:val="20"/>
          <w:szCs w:val="20"/>
          <w:lang w:eastAsia="ja-JP"/>
        </w:rPr>
        <w:t>a receiving</w:t>
      </w:r>
      <w:r w:rsidR="00001B63">
        <w:rPr>
          <w:rFonts w:ascii="Times New Roman" w:hAnsi="Times New Roman" w:cs="Times New Roman"/>
          <w:sz w:val="20"/>
          <w:szCs w:val="20"/>
          <w:lang w:eastAsia="ja-JP"/>
        </w:rPr>
        <w:t xml:space="preserve"> UE </w:t>
      </w:r>
      <w:r w:rsidR="00E817EA">
        <w:rPr>
          <w:rFonts w:ascii="Times New Roman" w:hAnsi="Times New Roman" w:cs="Times New Roman"/>
          <w:sz w:val="20"/>
          <w:szCs w:val="20"/>
          <w:lang w:eastAsia="ja-JP"/>
        </w:rPr>
        <w:t xml:space="preserve">(e.g., UE2) </w:t>
      </w:r>
      <w:r w:rsidR="00001B63">
        <w:rPr>
          <w:rFonts w:ascii="Times New Roman" w:hAnsi="Times New Roman" w:cs="Times New Roman"/>
          <w:sz w:val="20"/>
          <w:szCs w:val="20"/>
          <w:lang w:eastAsia="ja-JP"/>
        </w:rPr>
        <w:t xml:space="preserve">can also sweep its receiving beams </w:t>
      </w:r>
      <w:r w:rsidR="00F525AE">
        <w:rPr>
          <w:rFonts w:ascii="Times New Roman" w:hAnsi="Times New Roman" w:cs="Times New Roman"/>
          <w:sz w:val="20"/>
          <w:szCs w:val="20"/>
          <w:lang w:eastAsia="ja-JP"/>
        </w:rPr>
        <w:t xml:space="preserve">over </w:t>
      </w:r>
      <w:r w:rsidR="00001B63">
        <w:rPr>
          <w:rFonts w:ascii="Times New Roman" w:hAnsi="Times New Roman" w:cs="Times New Roman"/>
          <w:sz w:val="20"/>
          <w:szCs w:val="20"/>
          <w:lang w:eastAsia="ja-JP"/>
        </w:rPr>
        <w:t xml:space="preserve">the </w:t>
      </w:r>
      <w:r w:rsidR="00321B89">
        <w:rPr>
          <w:rFonts w:ascii="Times New Roman" w:hAnsi="Times New Roman" w:cs="Times New Roman"/>
          <w:sz w:val="20"/>
          <w:szCs w:val="20"/>
          <w:lang w:eastAsia="ja-JP"/>
        </w:rPr>
        <w:t>multiple RS bursts</w:t>
      </w:r>
      <w:r w:rsidR="00001B63">
        <w:rPr>
          <w:rFonts w:ascii="Times New Roman" w:hAnsi="Times New Roman" w:cs="Times New Roman"/>
          <w:sz w:val="20"/>
          <w:szCs w:val="20"/>
          <w:lang w:eastAsia="ja-JP"/>
        </w:rPr>
        <w:t xml:space="preserve">. </w:t>
      </w:r>
    </w:p>
    <w:p w14:paraId="4E60E6A0" w14:textId="77777777" w:rsidR="00466429" w:rsidRDefault="00466429" w:rsidP="00FB0F95">
      <w:pPr>
        <w:jc w:val="both"/>
        <w:rPr>
          <w:rFonts w:ascii="Times New Roman" w:hAnsi="Times New Roman" w:cs="Times New Roman"/>
          <w:sz w:val="20"/>
          <w:szCs w:val="20"/>
          <w:lang w:eastAsia="ja-JP"/>
        </w:rPr>
      </w:pPr>
    </w:p>
    <w:p w14:paraId="106B79E6" w14:textId="03C28112" w:rsidR="009B2052" w:rsidRDefault="007304E7" w:rsidP="00FB0F95">
      <w:pPr>
        <w:jc w:val="both"/>
        <w:rPr>
          <w:rFonts w:ascii="Times New Roman" w:hAnsi="Times New Roman" w:cs="Times New Roman"/>
          <w:sz w:val="20"/>
          <w:szCs w:val="20"/>
          <w:lang w:eastAsia="ja-JP"/>
        </w:rPr>
      </w:pPr>
      <w:r w:rsidRPr="00A53E11">
        <w:rPr>
          <w:rFonts w:ascii="Times New Roman" w:hAnsi="Times New Roman" w:cs="Times New Roman"/>
          <w:sz w:val="20"/>
          <w:szCs w:val="20"/>
          <w:lang w:eastAsia="ja-JP"/>
        </w:rPr>
        <w:t>Such repetition</w:t>
      </w:r>
      <w:r w:rsidR="00CE1086">
        <w:rPr>
          <w:rFonts w:ascii="Times New Roman" w:hAnsi="Times New Roman" w:cs="Times New Roman"/>
          <w:sz w:val="20"/>
          <w:szCs w:val="20"/>
          <w:lang w:eastAsia="ja-JP"/>
        </w:rPr>
        <w:t>s</w:t>
      </w:r>
      <w:r w:rsidRPr="00A53E11">
        <w:rPr>
          <w:rFonts w:ascii="Times New Roman" w:hAnsi="Times New Roman" w:cs="Times New Roman"/>
          <w:sz w:val="20"/>
          <w:szCs w:val="20"/>
          <w:lang w:eastAsia="ja-JP"/>
        </w:rPr>
        <w:t xml:space="preserve"> should be periodic in time domain</w:t>
      </w:r>
      <w:r>
        <w:rPr>
          <w:rFonts w:ascii="Times New Roman" w:hAnsi="Times New Roman" w:cs="Times New Roman"/>
          <w:sz w:val="20"/>
          <w:szCs w:val="20"/>
          <w:lang w:eastAsia="ja-JP"/>
        </w:rPr>
        <w:t xml:space="preserve"> </w:t>
      </w:r>
      <w:r w:rsidR="00291BC7">
        <w:rPr>
          <w:rFonts w:ascii="Times New Roman" w:hAnsi="Times New Roman" w:cs="Times New Roman"/>
          <w:sz w:val="20"/>
          <w:szCs w:val="20"/>
          <w:lang w:eastAsia="ja-JP"/>
        </w:rPr>
        <w:t>due to multiple reasons</w:t>
      </w:r>
      <w:r w:rsidR="002345E4">
        <w:rPr>
          <w:rFonts w:ascii="Times New Roman" w:hAnsi="Times New Roman" w:cs="Times New Roman"/>
          <w:sz w:val="20"/>
          <w:szCs w:val="20"/>
          <w:lang w:eastAsia="ja-JP"/>
        </w:rPr>
        <w:t>, e.g.</w:t>
      </w:r>
      <w:r w:rsidR="00291BC7">
        <w:rPr>
          <w:rFonts w:ascii="Times New Roman" w:hAnsi="Times New Roman" w:cs="Times New Roman"/>
          <w:sz w:val="20"/>
          <w:szCs w:val="20"/>
          <w:lang w:eastAsia="ja-JP"/>
        </w:rPr>
        <w:t xml:space="preserve">: (1) </w:t>
      </w:r>
      <w:r w:rsidR="00E344F8">
        <w:rPr>
          <w:rFonts w:ascii="Times New Roman" w:hAnsi="Times New Roman" w:cs="Times New Roman"/>
          <w:sz w:val="20"/>
          <w:szCs w:val="20"/>
          <w:lang w:eastAsia="ja-JP"/>
        </w:rPr>
        <w:t xml:space="preserve">a receiving UE </w:t>
      </w:r>
      <w:r w:rsidR="00EA02D0">
        <w:rPr>
          <w:rFonts w:ascii="Times New Roman" w:hAnsi="Times New Roman" w:cs="Times New Roman"/>
          <w:sz w:val="20"/>
          <w:szCs w:val="20"/>
          <w:lang w:eastAsia="ja-JP"/>
        </w:rPr>
        <w:t xml:space="preserve">(e.g., UE2) </w:t>
      </w:r>
      <w:r w:rsidR="002B78B3">
        <w:rPr>
          <w:rFonts w:ascii="Times New Roman" w:hAnsi="Times New Roman" w:cs="Times New Roman"/>
          <w:sz w:val="20"/>
          <w:szCs w:val="20"/>
          <w:lang w:eastAsia="ja-JP"/>
        </w:rPr>
        <w:t xml:space="preserve">needs to sweep receiving beams </w:t>
      </w:r>
      <w:r w:rsidR="00811564">
        <w:rPr>
          <w:rFonts w:ascii="Times New Roman" w:hAnsi="Times New Roman" w:cs="Times New Roman"/>
          <w:sz w:val="20"/>
          <w:szCs w:val="20"/>
          <w:lang w:eastAsia="ja-JP"/>
        </w:rPr>
        <w:t>to select a good</w:t>
      </w:r>
      <w:r w:rsidR="002B78B3">
        <w:rPr>
          <w:rFonts w:ascii="Times New Roman" w:hAnsi="Times New Roman" w:cs="Times New Roman"/>
          <w:sz w:val="20"/>
          <w:szCs w:val="20"/>
          <w:lang w:eastAsia="ja-JP"/>
        </w:rPr>
        <w:t xml:space="preserve"> one for subsequent communication</w:t>
      </w:r>
      <w:r w:rsidR="00811564">
        <w:rPr>
          <w:rFonts w:ascii="Times New Roman" w:hAnsi="Times New Roman" w:cs="Times New Roman"/>
          <w:sz w:val="20"/>
          <w:szCs w:val="20"/>
          <w:lang w:eastAsia="ja-JP"/>
        </w:rPr>
        <w:t xml:space="preserve"> – </w:t>
      </w:r>
      <w:r w:rsidR="002B78B3">
        <w:rPr>
          <w:rFonts w:ascii="Times New Roman" w:hAnsi="Times New Roman" w:cs="Times New Roman"/>
          <w:sz w:val="20"/>
          <w:szCs w:val="20"/>
          <w:lang w:eastAsia="ja-JP"/>
        </w:rPr>
        <w:t xml:space="preserve">using </w:t>
      </w:r>
      <w:proofErr w:type="spellStart"/>
      <w:r w:rsidR="00E344F8">
        <w:rPr>
          <w:rFonts w:ascii="Times New Roman" w:hAnsi="Times New Roman" w:cs="Times New Roman"/>
          <w:sz w:val="20"/>
          <w:szCs w:val="20"/>
          <w:lang w:eastAsia="ja-JP"/>
        </w:rPr>
        <w:t>aperiodic</w:t>
      </w:r>
      <w:r w:rsidR="002B78B3">
        <w:rPr>
          <w:rFonts w:ascii="Times New Roman" w:hAnsi="Times New Roman" w:cs="Times New Roman"/>
          <w:sz w:val="20"/>
          <w:szCs w:val="20"/>
          <w:lang w:eastAsia="ja-JP"/>
        </w:rPr>
        <w:t>ally</w:t>
      </w:r>
      <w:proofErr w:type="spellEnd"/>
      <w:r w:rsidR="005F41A5">
        <w:rPr>
          <w:rFonts w:ascii="Times New Roman" w:hAnsi="Times New Roman" w:cs="Times New Roman"/>
          <w:sz w:val="20"/>
          <w:szCs w:val="20"/>
          <w:lang w:eastAsia="ja-JP"/>
        </w:rPr>
        <w:t>/</w:t>
      </w:r>
      <w:r w:rsidR="004B74FF">
        <w:rPr>
          <w:rFonts w:ascii="Times New Roman" w:hAnsi="Times New Roman" w:cs="Times New Roman"/>
          <w:sz w:val="20"/>
          <w:szCs w:val="20"/>
          <w:lang w:eastAsia="ja-JP"/>
        </w:rPr>
        <w:t>irregularly</w:t>
      </w:r>
      <w:r w:rsidR="00E344F8">
        <w:rPr>
          <w:rFonts w:ascii="Times New Roman" w:hAnsi="Times New Roman" w:cs="Times New Roman"/>
          <w:sz w:val="20"/>
          <w:szCs w:val="20"/>
          <w:lang w:eastAsia="ja-JP"/>
        </w:rPr>
        <w:t xml:space="preserve"> transmitted RS</w:t>
      </w:r>
      <w:r w:rsidR="004E79AE">
        <w:rPr>
          <w:rFonts w:ascii="Times New Roman" w:hAnsi="Times New Roman" w:cs="Times New Roman"/>
          <w:sz w:val="20"/>
          <w:szCs w:val="20"/>
          <w:lang w:eastAsia="ja-JP"/>
        </w:rPr>
        <w:t xml:space="preserve"> burst</w:t>
      </w:r>
      <w:r w:rsidR="00EA02D0">
        <w:rPr>
          <w:rFonts w:ascii="Times New Roman" w:hAnsi="Times New Roman" w:cs="Times New Roman"/>
          <w:sz w:val="20"/>
          <w:szCs w:val="20"/>
          <w:lang w:eastAsia="ja-JP"/>
        </w:rPr>
        <w:t>s</w:t>
      </w:r>
      <w:r w:rsidR="00E344F8">
        <w:rPr>
          <w:rFonts w:ascii="Times New Roman" w:hAnsi="Times New Roman" w:cs="Times New Roman"/>
          <w:sz w:val="20"/>
          <w:szCs w:val="20"/>
          <w:lang w:eastAsia="ja-JP"/>
        </w:rPr>
        <w:t xml:space="preserve"> </w:t>
      </w:r>
      <w:r w:rsidR="002B78B3">
        <w:rPr>
          <w:rFonts w:ascii="Times New Roman" w:hAnsi="Times New Roman" w:cs="Times New Roman"/>
          <w:sz w:val="20"/>
          <w:szCs w:val="20"/>
          <w:lang w:eastAsia="ja-JP"/>
        </w:rPr>
        <w:t>for this purpose is not preferred</w:t>
      </w:r>
      <w:r w:rsidR="00E344F8">
        <w:rPr>
          <w:rFonts w:ascii="Times New Roman" w:hAnsi="Times New Roman" w:cs="Times New Roman"/>
          <w:sz w:val="20"/>
          <w:szCs w:val="20"/>
          <w:lang w:eastAsia="ja-JP"/>
        </w:rPr>
        <w:t xml:space="preserve">; </w:t>
      </w:r>
      <w:r w:rsidR="00DD0D90">
        <w:rPr>
          <w:rFonts w:ascii="Times New Roman" w:hAnsi="Times New Roman" w:cs="Times New Roman"/>
          <w:sz w:val="20"/>
          <w:szCs w:val="20"/>
          <w:lang w:eastAsia="ja-JP"/>
        </w:rPr>
        <w:t>(</w:t>
      </w:r>
      <w:r w:rsidR="00DC6AEB">
        <w:rPr>
          <w:rFonts w:ascii="Times New Roman" w:hAnsi="Times New Roman" w:cs="Times New Roman"/>
          <w:sz w:val="20"/>
          <w:szCs w:val="20"/>
          <w:lang w:eastAsia="ja-JP"/>
        </w:rPr>
        <w:t>2</w:t>
      </w:r>
      <w:r w:rsidR="00DD0D90">
        <w:rPr>
          <w:rFonts w:ascii="Times New Roman" w:hAnsi="Times New Roman" w:cs="Times New Roman"/>
          <w:sz w:val="20"/>
          <w:szCs w:val="20"/>
          <w:lang w:eastAsia="ja-JP"/>
        </w:rPr>
        <w:t xml:space="preserve">) </w:t>
      </w:r>
      <w:r w:rsidR="00E817EA">
        <w:rPr>
          <w:rFonts w:ascii="Times New Roman" w:hAnsi="Times New Roman" w:cs="Times New Roman"/>
          <w:sz w:val="20"/>
          <w:szCs w:val="20"/>
          <w:lang w:eastAsia="ja-JP"/>
        </w:rPr>
        <w:t xml:space="preserve">the periodically transmitted RS bursts can be re-used for </w:t>
      </w:r>
      <w:r w:rsidR="0051189C">
        <w:rPr>
          <w:rFonts w:ascii="Times New Roman" w:hAnsi="Times New Roman" w:cs="Times New Roman"/>
          <w:sz w:val="20"/>
          <w:szCs w:val="20"/>
          <w:lang w:eastAsia="ja-JP"/>
        </w:rPr>
        <w:t>beam failure recovery for UE(s) that has already established unicast-link(s) with UE1</w:t>
      </w:r>
      <w:r w:rsidR="00B34CFE">
        <w:rPr>
          <w:rFonts w:ascii="Times New Roman" w:hAnsi="Times New Roman" w:cs="Times New Roman"/>
          <w:sz w:val="20"/>
          <w:szCs w:val="20"/>
          <w:lang w:eastAsia="ja-JP"/>
        </w:rPr>
        <w:t>, and so on</w:t>
      </w:r>
      <w:r w:rsidR="0051189C">
        <w:rPr>
          <w:rFonts w:ascii="Times New Roman" w:hAnsi="Times New Roman" w:cs="Times New Roman"/>
          <w:sz w:val="20"/>
          <w:szCs w:val="20"/>
          <w:lang w:eastAsia="ja-JP"/>
        </w:rPr>
        <w:t xml:space="preserve">. </w:t>
      </w:r>
      <w:r w:rsidR="005E4AE8">
        <w:rPr>
          <w:rFonts w:ascii="Times New Roman" w:hAnsi="Times New Roman" w:cs="Times New Roman"/>
          <w:sz w:val="20"/>
          <w:szCs w:val="20"/>
          <w:lang w:eastAsia="ja-JP"/>
        </w:rPr>
        <w:t xml:space="preserve">In general, </w:t>
      </w:r>
      <w:r w:rsidR="000D0FBB">
        <w:rPr>
          <w:rFonts w:ascii="Times New Roman" w:hAnsi="Times New Roman" w:cs="Times New Roman"/>
          <w:sz w:val="20"/>
          <w:szCs w:val="20"/>
          <w:lang w:eastAsia="ja-JP"/>
        </w:rPr>
        <w:t xml:space="preserve">periodic RS </w:t>
      </w:r>
      <w:proofErr w:type="spellStart"/>
      <w:r w:rsidR="000D0FBB">
        <w:rPr>
          <w:rFonts w:ascii="Times New Roman" w:hAnsi="Times New Roman" w:cs="Times New Roman"/>
          <w:sz w:val="20"/>
          <w:szCs w:val="20"/>
          <w:lang w:eastAsia="ja-JP"/>
        </w:rPr>
        <w:t>transmisison</w:t>
      </w:r>
      <w:proofErr w:type="spellEnd"/>
      <w:r w:rsidR="005E4AE8">
        <w:rPr>
          <w:rFonts w:ascii="Times New Roman" w:hAnsi="Times New Roman" w:cs="Times New Roman"/>
          <w:sz w:val="20"/>
          <w:szCs w:val="20"/>
          <w:lang w:eastAsia="ja-JP"/>
        </w:rPr>
        <w:t xml:space="preserve"> </w:t>
      </w:r>
      <w:r w:rsidR="0051189C">
        <w:rPr>
          <w:rFonts w:ascii="Times New Roman" w:hAnsi="Times New Roman" w:cs="Times New Roman"/>
          <w:sz w:val="20"/>
          <w:szCs w:val="20"/>
          <w:lang w:eastAsia="ja-JP"/>
        </w:rPr>
        <w:t xml:space="preserve">is </w:t>
      </w:r>
      <w:r w:rsidR="003A1001">
        <w:rPr>
          <w:rFonts w:ascii="Times New Roman" w:hAnsi="Times New Roman" w:cs="Times New Roman"/>
          <w:sz w:val="20"/>
          <w:szCs w:val="20"/>
          <w:lang w:eastAsia="ja-JP"/>
        </w:rPr>
        <w:t>consistent with</w:t>
      </w:r>
      <w:r w:rsidR="0051189C">
        <w:rPr>
          <w:rFonts w:ascii="Times New Roman" w:hAnsi="Times New Roman" w:cs="Times New Roman"/>
          <w:sz w:val="20"/>
          <w:szCs w:val="20"/>
          <w:lang w:eastAsia="ja-JP"/>
        </w:rPr>
        <w:t xml:space="preserve"> SSB transmission</w:t>
      </w:r>
      <w:r w:rsidR="003A1001">
        <w:rPr>
          <w:rFonts w:ascii="Times New Roman" w:hAnsi="Times New Roman" w:cs="Times New Roman"/>
          <w:sz w:val="20"/>
          <w:szCs w:val="20"/>
          <w:lang w:eastAsia="ja-JP"/>
        </w:rPr>
        <w:t xml:space="preserve">/monitoring procedure </w:t>
      </w:r>
      <w:r w:rsidR="0051189C">
        <w:rPr>
          <w:rFonts w:ascii="Times New Roman" w:hAnsi="Times New Roman" w:cs="Times New Roman"/>
          <w:sz w:val="20"/>
          <w:szCs w:val="20"/>
          <w:lang w:eastAsia="ja-JP"/>
        </w:rPr>
        <w:t xml:space="preserve">in </w:t>
      </w:r>
      <w:proofErr w:type="spellStart"/>
      <w:r w:rsidR="0051189C">
        <w:rPr>
          <w:rFonts w:ascii="Times New Roman" w:hAnsi="Times New Roman" w:cs="Times New Roman"/>
          <w:sz w:val="20"/>
          <w:szCs w:val="20"/>
          <w:lang w:eastAsia="ja-JP"/>
        </w:rPr>
        <w:t>Uu</w:t>
      </w:r>
      <w:proofErr w:type="spellEnd"/>
      <w:r w:rsidR="0051189C">
        <w:rPr>
          <w:rFonts w:ascii="Times New Roman" w:hAnsi="Times New Roman" w:cs="Times New Roman"/>
          <w:sz w:val="20"/>
          <w:szCs w:val="20"/>
          <w:lang w:eastAsia="ja-JP"/>
        </w:rPr>
        <w:t>.</w:t>
      </w:r>
      <w:r w:rsidR="008C7422">
        <w:rPr>
          <w:rFonts w:ascii="Times New Roman" w:hAnsi="Times New Roman" w:cs="Times New Roman"/>
          <w:sz w:val="20"/>
          <w:szCs w:val="20"/>
          <w:lang w:eastAsia="ja-JP"/>
        </w:rPr>
        <w:t xml:space="preserve"> The periodicity of the RS burst and RS resources in an RS burst can be defined or (pre)configured.</w:t>
      </w:r>
    </w:p>
    <w:p w14:paraId="438D18C7" w14:textId="24C99204" w:rsidR="00040CD3" w:rsidRDefault="00040CD3" w:rsidP="00FB0F95">
      <w:pPr>
        <w:jc w:val="both"/>
        <w:rPr>
          <w:rFonts w:ascii="Times New Roman" w:hAnsi="Times New Roman" w:cs="Times New Roman"/>
          <w:sz w:val="20"/>
          <w:szCs w:val="20"/>
          <w:lang w:eastAsia="ja-JP"/>
        </w:rPr>
      </w:pPr>
    </w:p>
    <w:p w14:paraId="0B8B40EB" w14:textId="48E944EB" w:rsidR="007853C6" w:rsidRDefault="00B250BB" w:rsidP="007853C6">
      <w:pPr>
        <w:jc w:val="center"/>
        <w:rPr>
          <w:rFonts w:ascii="Times New Roman" w:hAnsi="Times New Roman" w:cs="Times New Roman"/>
          <w:sz w:val="20"/>
          <w:szCs w:val="20"/>
          <w:lang w:eastAsia="ja-JP"/>
        </w:rPr>
      </w:pPr>
      <w:r w:rsidRPr="00B250BB">
        <w:rPr>
          <w:noProof/>
        </w:rPr>
        <w:drawing>
          <wp:inline distT="0" distB="0" distL="0" distR="0" wp14:anchorId="35DF89AA" wp14:editId="4410B2EF">
            <wp:extent cx="4291878" cy="1047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31071" cy="1057318"/>
                    </a:xfrm>
                    <a:prstGeom prst="rect">
                      <a:avLst/>
                    </a:prstGeom>
                    <a:noFill/>
                    <a:ln>
                      <a:noFill/>
                    </a:ln>
                  </pic:spPr>
                </pic:pic>
              </a:graphicData>
            </a:graphic>
          </wp:inline>
        </w:drawing>
      </w:r>
    </w:p>
    <w:p w14:paraId="78462C6B" w14:textId="4FAD6658" w:rsidR="007853C6" w:rsidRDefault="007853C6" w:rsidP="007853C6">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ig. 2</w:t>
      </w:r>
      <w:r>
        <w:rPr>
          <w:rFonts w:ascii="Times New Roman" w:hAnsi="Times New Roman" w:cs="Times New Roman"/>
          <w:sz w:val="20"/>
          <w:szCs w:val="20"/>
          <w:lang w:eastAsia="ja-JP"/>
        </w:rPr>
        <w:tab/>
        <w:t xml:space="preserve">Periodic </w:t>
      </w:r>
      <w:r w:rsidR="00B250BB">
        <w:rPr>
          <w:rFonts w:ascii="Times New Roman" w:hAnsi="Times New Roman" w:cs="Times New Roman"/>
          <w:sz w:val="20"/>
          <w:szCs w:val="20"/>
          <w:lang w:eastAsia="ja-JP"/>
        </w:rPr>
        <w:t xml:space="preserve">transmission of </w:t>
      </w:r>
      <w:r>
        <w:rPr>
          <w:rFonts w:ascii="Times New Roman" w:hAnsi="Times New Roman" w:cs="Times New Roman"/>
          <w:sz w:val="20"/>
          <w:szCs w:val="20"/>
          <w:lang w:eastAsia="ja-JP"/>
        </w:rPr>
        <w:t xml:space="preserve">RS </w:t>
      </w:r>
      <w:proofErr w:type="gramStart"/>
      <w:r w:rsidR="00B250BB">
        <w:rPr>
          <w:rFonts w:ascii="Times New Roman" w:hAnsi="Times New Roman" w:cs="Times New Roman"/>
          <w:sz w:val="20"/>
          <w:szCs w:val="20"/>
          <w:lang w:eastAsia="ja-JP"/>
        </w:rPr>
        <w:t>burst</w:t>
      </w:r>
      <w:proofErr w:type="gramEnd"/>
    </w:p>
    <w:p w14:paraId="34DDEBB9" w14:textId="77777777" w:rsidR="004E3ED4" w:rsidRPr="004E3ED4" w:rsidRDefault="004E3ED4" w:rsidP="004E3ED4">
      <w:pPr>
        <w:jc w:val="both"/>
        <w:rPr>
          <w:rFonts w:ascii="Times New Roman" w:hAnsi="Times New Roman" w:cs="Times New Roman"/>
          <w:sz w:val="20"/>
          <w:szCs w:val="20"/>
          <w:lang w:eastAsia="ja-JP"/>
        </w:rPr>
      </w:pPr>
    </w:p>
    <w:p w14:paraId="40A8F02C" w14:textId="4CEDED05" w:rsidR="004E3ED4" w:rsidRDefault="004E3ED4" w:rsidP="004E3ED4">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There is an FFS on when (or from who) the RSs are sent. This can be up to the UE1’s decision or implementation, but there should be two typical cases: (1) UE1 wants to establish a unicast-link with another UE, and </w:t>
      </w:r>
      <w:r w:rsidR="00FD164B">
        <w:rPr>
          <w:rFonts w:ascii="Times New Roman" w:hAnsi="Times New Roman" w:cs="Times New Roman"/>
          <w:sz w:val="20"/>
          <w:szCs w:val="20"/>
          <w:lang w:eastAsia="ja-JP"/>
        </w:rPr>
        <w:t xml:space="preserve">hence transmits the RS – this could be a typical smartphone type UE; </w:t>
      </w:r>
      <w:r>
        <w:rPr>
          <w:rFonts w:ascii="Times New Roman" w:hAnsi="Times New Roman" w:cs="Times New Roman"/>
          <w:sz w:val="20"/>
          <w:szCs w:val="20"/>
          <w:lang w:eastAsia="ja-JP"/>
        </w:rPr>
        <w:t xml:space="preserve">(2) UE1 is a hub/router type device of a star topology and wants to </w:t>
      </w:r>
      <w:r w:rsidR="00AC21C6">
        <w:rPr>
          <w:rFonts w:ascii="Times New Roman" w:hAnsi="Times New Roman" w:cs="Times New Roman"/>
          <w:sz w:val="20"/>
          <w:szCs w:val="20"/>
          <w:lang w:eastAsia="ja-JP"/>
        </w:rPr>
        <w:t>see</w:t>
      </w:r>
      <w:r>
        <w:rPr>
          <w:rFonts w:ascii="Times New Roman" w:hAnsi="Times New Roman" w:cs="Times New Roman"/>
          <w:sz w:val="20"/>
          <w:szCs w:val="20"/>
          <w:lang w:eastAsia="ja-JP"/>
        </w:rPr>
        <w:t xml:space="preserve"> if there is another UE who wants to establish a unicast-link with UE1.</w:t>
      </w:r>
    </w:p>
    <w:p w14:paraId="63F3658A" w14:textId="77777777" w:rsidR="007853C6" w:rsidRPr="004E3ED4" w:rsidRDefault="007853C6" w:rsidP="00FB0F95">
      <w:pPr>
        <w:jc w:val="both"/>
        <w:rPr>
          <w:rFonts w:ascii="Times New Roman" w:hAnsi="Times New Roman" w:cs="Times New Roman"/>
          <w:sz w:val="20"/>
          <w:szCs w:val="20"/>
          <w:lang w:eastAsia="ja-JP"/>
        </w:rPr>
      </w:pPr>
    </w:p>
    <w:p w14:paraId="44F31764" w14:textId="6965E80E" w:rsidR="00976DB3" w:rsidRPr="00976DB3" w:rsidRDefault="00976DB3" w:rsidP="00FB0F95">
      <w:pPr>
        <w:jc w:val="both"/>
        <w:rPr>
          <w:rFonts w:ascii="Times New Roman" w:hAnsi="Times New Roman" w:cs="Times New Roman"/>
          <w:b/>
          <w:bCs/>
          <w:sz w:val="20"/>
          <w:szCs w:val="20"/>
          <w:u w:val="single"/>
          <w:lang w:eastAsia="ja-JP"/>
        </w:rPr>
      </w:pPr>
      <w:r w:rsidRPr="00976DB3">
        <w:rPr>
          <w:rFonts w:ascii="Times New Roman" w:hAnsi="Times New Roman" w:cs="Times New Roman" w:hint="eastAsia"/>
          <w:b/>
          <w:bCs/>
          <w:sz w:val="20"/>
          <w:szCs w:val="20"/>
          <w:u w:val="single"/>
          <w:lang w:eastAsia="ja-JP"/>
        </w:rPr>
        <w:t>P</w:t>
      </w:r>
      <w:r w:rsidRPr="00976DB3">
        <w:rPr>
          <w:rFonts w:ascii="Times New Roman" w:hAnsi="Times New Roman" w:cs="Times New Roman"/>
          <w:b/>
          <w:bCs/>
          <w:sz w:val="20"/>
          <w:szCs w:val="20"/>
          <w:u w:val="single"/>
          <w:lang w:eastAsia="ja-JP"/>
        </w:rPr>
        <w:t>roposal 1-1-1:</w:t>
      </w:r>
    </w:p>
    <w:p w14:paraId="51B296F5" w14:textId="056A8104" w:rsidR="00976DB3" w:rsidRPr="006744CA" w:rsidRDefault="00F17503" w:rsidP="00976DB3">
      <w:pPr>
        <w:pStyle w:val="ListParagraph"/>
        <w:numPr>
          <w:ilvl w:val="0"/>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i/>
          <w:iCs/>
          <w:sz w:val="20"/>
          <w:szCs w:val="20"/>
          <w:lang w:eastAsia="ja-JP"/>
        </w:rPr>
        <w:t xml:space="preserve">In the step 1, </w:t>
      </w:r>
      <w:r w:rsidR="00976DB3" w:rsidRPr="006744CA">
        <w:rPr>
          <w:rFonts w:ascii="Times New Roman" w:hAnsi="Times New Roman" w:cs="Times New Roman" w:hint="eastAsia"/>
          <w:i/>
          <w:iCs/>
          <w:sz w:val="20"/>
          <w:szCs w:val="20"/>
          <w:lang w:eastAsia="ja-JP"/>
        </w:rPr>
        <w:t>U</w:t>
      </w:r>
      <w:r w:rsidR="00976DB3" w:rsidRPr="006744CA">
        <w:rPr>
          <w:rFonts w:ascii="Times New Roman" w:hAnsi="Times New Roman" w:cs="Times New Roman"/>
          <w:i/>
          <w:iCs/>
          <w:sz w:val="20"/>
          <w:szCs w:val="20"/>
          <w:lang w:eastAsia="ja-JP"/>
        </w:rPr>
        <w:t xml:space="preserve">E1 transmit RSs via different transmit beams </w:t>
      </w:r>
      <w:r w:rsidR="00E676C7">
        <w:rPr>
          <w:rFonts w:ascii="Times New Roman" w:hAnsi="Times New Roman" w:cs="Times New Roman"/>
          <w:i/>
          <w:iCs/>
          <w:sz w:val="20"/>
          <w:szCs w:val="20"/>
          <w:lang w:eastAsia="ja-JP"/>
        </w:rPr>
        <w:t xml:space="preserve">(= an RS burst) </w:t>
      </w:r>
      <w:r w:rsidR="00976DB3" w:rsidRPr="006744CA">
        <w:rPr>
          <w:rFonts w:ascii="Times New Roman" w:hAnsi="Times New Roman" w:cs="Times New Roman"/>
          <w:i/>
          <w:iCs/>
          <w:sz w:val="20"/>
          <w:szCs w:val="20"/>
          <w:lang w:eastAsia="ja-JP"/>
        </w:rPr>
        <w:t>in a short period of time</w:t>
      </w:r>
    </w:p>
    <w:p w14:paraId="4B56240C" w14:textId="119B6DAA" w:rsidR="00976DB3" w:rsidRDefault="00976DB3" w:rsidP="00976DB3">
      <w:pPr>
        <w:pStyle w:val="ListParagraph"/>
        <w:numPr>
          <w:ilvl w:val="1"/>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i/>
          <w:iCs/>
          <w:sz w:val="20"/>
          <w:szCs w:val="20"/>
          <w:lang w:eastAsia="ja-JP"/>
        </w:rPr>
        <w:t xml:space="preserve">The </w:t>
      </w:r>
      <w:r w:rsidR="005E7A6B">
        <w:rPr>
          <w:rFonts w:ascii="Times New Roman" w:hAnsi="Times New Roman" w:cs="Times New Roman"/>
          <w:i/>
          <w:iCs/>
          <w:sz w:val="20"/>
          <w:szCs w:val="20"/>
          <w:lang w:eastAsia="ja-JP"/>
        </w:rPr>
        <w:t>RS burst</w:t>
      </w:r>
      <w:r w:rsidRPr="006744CA">
        <w:rPr>
          <w:rFonts w:ascii="Times New Roman" w:hAnsi="Times New Roman" w:cs="Times New Roman"/>
          <w:i/>
          <w:iCs/>
          <w:sz w:val="20"/>
          <w:szCs w:val="20"/>
          <w:lang w:eastAsia="ja-JP"/>
        </w:rPr>
        <w:t xml:space="preserve"> is repeated over time in periodic </w:t>
      </w:r>
      <w:proofErr w:type="gramStart"/>
      <w:r w:rsidRPr="006744CA">
        <w:rPr>
          <w:rFonts w:ascii="Times New Roman" w:hAnsi="Times New Roman" w:cs="Times New Roman"/>
          <w:i/>
          <w:iCs/>
          <w:sz w:val="20"/>
          <w:szCs w:val="20"/>
          <w:lang w:eastAsia="ja-JP"/>
        </w:rPr>
        <w:t>manner</w:t>
      </w:r>
      <w:proofErr w:type="gramEnd"/>
    </w:p>
    <w:p w14:paraId="12CAC26A" w14:textId="4080C4EA" w:rsidR="008C7422" w:rsidRPr="006744CA" w:rsidRDefault="008C7422" w:rsidP="008C7422">
      <w:pPr>
        <w:pStyle w:val="ListParagraph"/>
        <w:numPr>
          <w:ilvl w:val="2"/>
          <w:numId w:val="20"/>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T</w:t>
      </w:r>
      <w:r>
        <w:rPr>
          <w:rFonts w:ascii="Times New Roman" w:hAnsi="Times New Roman" w:cs="Times New Roman"/>
          <w:i/>
          <w:iCs/>
          <w:sz w:val="20"/>
          <w:szCs w:val="20"/>
          <w:lang w:eastAsia="ja-JP"/>
        </w:rPr>
        <w:t>he periodicity of the RS burst and RS resources in an RS burst can be defined or (pre)</w:t>
      </w:r>
      <w:proofErr w:type="gramStart"/>
      <w:r>
        <w:rPr>
          <w:rFonts w:ascii="Times New Roman" w:hAnsi="Times New Roman" w:cs="Times New Roman"/>
          <w:i/>
          <w:iCs/>
          <w:sz w:val="20"/>
          <w:szCs w:val="20"/>
          <w:lang w:eastAsia="ja-JP"/>
        </w:rPr>
        <w:t>configured</w:t>
      </w:r>
      <w:proofErr w:type="gramEnd"/>
    </w:p>
    <w:p w14:paraId="4D596661" w14:textId="77777777" w:rsidR="004E3ED4" w:rsidRPr="006744CA" w:rsidRDefault="004E3ED4" w:rsidP="004E3ED4">
      <w:pPr>
        <w:pStyle w:val="ListParagraph"/>
        <w:numPr>
          <w:ilvl w:val="1"/>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i/>
          <w:iCs/>
          <w:sz w:val="20"/>
          <w:szCs w:val="20"/>
          <w:lang w:eastAsia="ja-JP"/>
        </w:rPr>
        <w:t>UE1 can be either:</w:t>
      </w:r>
    </w:p>
    <w:p w14:paraId="79B9859B" w14:textId="77777777" w:rsidR="004E3ED4" w:rsidRPr="006744CA" w:rsidRDefault="004E3ED4" w:rsidP="004E3ED4">
      <w:pPr>
        <w:pStyle w:val="ListParagraph"/>
        <w:numPr>
          <w:ilvl w:val="2"/>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i/>
          <w:iCs/>
          <w:sz w:val="20"/>
          <w:szCs w:val="20"/>
          <w:lang w:eastAsia="ja-JP"/>
        </w:rPr>
        <w:t xml:space="preserve">a UE that wants to initiate unicast-link establishment procedure with another </w:t>
      </w:r>
      <w:proofErr w:type="gramStart"/>
      <w:r w:rsidRPr="006744CA">
        <w:rPr>
          <w:rFonts w:ascii="Times New Roman" w:hAnsi="Times New Roman" w:cs="Times New Roman"/>
          <w:i/>
          <w:iCs/>
          <w:sz w:val="20"/>
          <w:szCs w:val="20"/>
          <w:lang w:eastAsia="ja-JP"/>
        </w:rPr>
        <w:t>UE</w:t>
      </w:r>
      <w:proofErr w:type="gramEnd"/>
    </w:p>
    <w:p w14:paraId="5D477A80" w14:textId="77777777" w:rsidR="004E3ED4" w:rsidRPr="006744CA" w:rsidRDefault="004E3ED4" w:rsidP="004E3ED4">
      <w:pPr>
        <w:pStyle w:val="ListParagraph"/>
        <w:numPr>
          <w:ilvl w:val="3"/>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hint="eastAsia"/>
          <w:i/>
          <w:iCs/>
          <w:sz w:val="20"/>
          <w:szCs w:val="20"/>
          <w:lang w:eastAsia="ja-JP"/>
        </w:rPr>
        <w:t>E</w:t>
      </w:r>
      <w:r w:rsidRPr="006744CA">
        <w:rPr>
          <w:rFonts w:ascii="Times New Roman" w:hAnsi="Times New Roman" w:cs="Times New Roman"/>
          <w:i/>
          <w:iCs/>
          <w:sz w:val="20"/>
          <w:szCs w:val="20"/>
          <w:lang w:eastAsia="ja-JP"/>
        </w:rPr>
        <w:t xml:space="preserve">.g., typical commercial </w:t>
      </w:r>
      <w:proofErr w:type="spellStart"/>
      <w:r w:rsidRPr="006744CA">
        <w:rPr>
          <w:rFonts w:ascii="Times New Roman" w:hAnsi="Times New Roman" w:cs="Times New Roman"/>
          <w:i/>
          <w:iCs/>
          <w:sz w:val="20"/>
          <w:szCs w:val="20"/>
          <w:lang w:eastAsia="ja-JP"/>
        </w:rPr>
        <w:t>sidelink</w:t>
      </w:r>
      <w:proofErr w:type="spellEnd"/>
      <w:r w:rsidRPr="006744CA">
        <w:rPr>
          <w:rFonts w:ascii="Times New Roman" w:hAnsi="Times New Roman" w:cs="Times New Roman"/>
          <w:i/>
          <w:iCs/>
          <w:sz w:val="20"/>
          <w:szCs w:val="20"/>
          <w:lang w:eastAsia="ja-JP"/>
        </w:rPr>
        <w:t xml:space="preserve"> device</w:t>
      </w:r>
    </w:p>
    <w:p w14:paraId="1A336F9F" w14:textId="13F6F2CD" w:rsidR="004E3ED4" w:rsidRPr="006744CA" w:rsidRDefault="004E3ED4" w:rsidP="004E3ED4">
      <w:pPr>
        <w:pStyle w:val="ListParagraph"/>
        <w:numPr>
          <w:ilvl w:val="2"/>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i/>
          <w:iCs/>
          <w:sz w:val="20"/>
          <w:szCs w:val="20"/>
          <w:lang w:eastAsia="ja-JP"/>
        </w:rPr>
        <w:t xml:space="preserve">a UE </w:t>
      </w:r>
      <w:r w:rsidR="00AC21C6">
        <w:rPr>
          <w:rFonts w:ascii="Times New Roman" w:hAnsi="Times New Roman" w:cs="Times New Roman"/>
          <w:i/>
          <w:iCs/>
          <w:sz w:val="20"/>
          <w:szCs w:val="20"/>
          <w:lang w:eastAsia="ja-JP"/>
        </w:rPr>
        <w:t xml:space="preserve">seeing if there is any UEs that wants </w:t>
      </w:r>
      <w:proofErr w:type="gramStart"/>
      <w:r w:rsidR="00AC21C6">
        <w:rPr>
          <w:rFonts w:ascii="Times New Roman" w:hAnsi="Times New Roman" w:cs="Times New Roman"/>
          <w:i/>
          <w:iCs/>
          <w:sz w:val="20"/>
          <w:szCs w:val="20"/>
          <w:lang w:eastAsia="ja-JP"/>
        </w:rPr>
        <w:t xml:space="preserve">to </w:t>
      </w:r>
      <w:r w:rsidRPr="006744CA">
        <w:rPr>
          <w:rFonts w:ascii="Times New Roman" w:hAnsi="Times New Roman" w:cs="Times New Roman"/>
          <w:i/>
          <w:iCs/>
          <w:sz w:val="20"/>
          <w:szCs w:val="20"/>
          <w:lang w:eastAsia="ja-JP"/>
        </w:rPr>
        <w:t xml:space="preserve"> </w:t>
      </w:r>
      <w:r w:rsidR="00983FED">
        <w:rPr>
          <w:rFonts w:ascii="Times New Roman" w:hAnsi="Times New Roman" w:cs="Times New Roman"/>
          <w:i/>
          <w:iCs/>
          <w:sz w:val="20"/>
          <w:szCs w:val="20"/>
          <w:lang w:eastAsia="ja-JP"/>
        </w:rPr>
        <w:t>establish</w:t>
      </w:r>
      <w:proofErr w:type="gramEnd"/>
      <w:r w:rsidR="00983FED">
        <w:rPr>
          <w:rFonts w:ascii="Times New Roman" w:hAnsi="Times New Roman" w:cs="Times New Roman"/>
          <w:i/>
          <w:iCs/>
          <w:sz w:val="20"/>
          <w:szCs w:val="20"/>
          <w:lang w:eastAsia="ja-JP"/>
        </w:rPr>
        <w:t xml:space="preserve"> </w:t>
      </w:r>
      <w:r w:rsidRPr="006744CA">
        <w:rPr>
          <w:rFonts w:ascii="Times New Roman" w:hAnsi="Times New Roman" w:cs="Times New Roman"/>
          <w:i/>
          <w:iCs/>
          <w:sz w:val="20"/>
          <w:szCs w:val="20"/>
          <w:lang w:eastAsia="ja-JP"/>
        </w:rPr>
        <w:t xml:space="preserve">unicast-link </w:t>
      </w:r>
      <w:r w:rsidR="00983FED">
        <w:rPr>
          <w:rFonts w:ascii="Times New Roman" w:hAnsi="Times New Roman" w:cs="Times New Roman"/>
          <w:i/>
          <w:iCs/>
          <w:sz w:val="20"/>
          <w:szCs w:val="20"/>
          <w:lang w:eastAsia="ja-JP"/>
        </w:rPr>
        <w:t>with the UE</w:t>
      </w:r>
    </w:p>
    <w:p w14:paraId="424DE88D" w14:textId="77777777" w:rsidR="004E3ED4" w:rsidRPr="006744CA" w:rsidRDefault="004E3ED4" w:rsidP="004E3ED4">
      <w:pPr>
        <w:pStyle w:val="ListParagraph"/>
        <w:numPr>
          <w:ilvl w:val="3"/>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hint="eastAsia"/>
          <w:i/>
          <w:iCs/>
          <w:sz w:val="20"/>
          <w:szCs w:val="20"/>
          <w:lang w:eastAsia="ja-JP"/>
        </w:rPr>
        <w:t>E</w:t>
      </w:r>
      <w:r w:rsidRPr="006744CA">
        <w:rPr>
          <w:rFonts w:ascii="Times New Roman" w:hAnsi="Times New Roman" w:cs="Times New Roman"/>
          <w:i/>
          <w:iCs/>
          <w:sz w:val="20"/>
          <w:szCs w:val="20"/>
          <w:lang w:eastAsia="ja-JP"/>
        </w:rPr>
        <w:t>.g., hub type device in star topology</w:t>
      </w:r>
    </w:p>
    <w:p w14:paraId="68738BAE" w14:textId="77777777" w:rsidR="00ED41CC" w:rsidRPr="00ED41CC" w:rsidRDefault="00ED41CC" w:rsidP="00FB0F95">
      <w:pPr>
        <w:jc w:val="both"/>
        <w:rPr>
          <w:rFonts w:ascii="Times New Roman" w:hAnsi="Times New Roman" w:cs="Times New Roman"/>
          <w:sz w:val="20"/>
          <w:szCs w:val="20"/>
          <w:lang w:eastAsia="ja-JP"/>
        </w:rPr>
      </w:pPr>
    </w:p>
    <w:p w14:paraId="5F6CCF41" w14:textId="17F49C17" w:rsidR="003B3690" w:rsidRDefault="001C4A48" w:rsidP="00FB0F95">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W</w:t>
      </w:r>
      <w:r>
        <w:rPr>
          <w:rFonts w:ascii="Times New Roman" w:hAnsi="Times New Roman" w:cs="Times New Roman"/>
          <w:sz w:val="20"/>
          <w:szCs w:val="20"/>
          <w:lang w:eastAsia="ja-JP"/>
        </w:rPr>
        <w:t xml:space="preserve">hen UE1 transmits </w:t>
      </w:r>
      <w:r w:rsidR="004357DC">
        <w:rPr>
          <w:rFonts w:ascii="Times New Roman" w:hAnsi="Times New Roman" w:cs="Times New Roman"/>
          <w:sz w:val="20"/>
          <w:szCs w:val="20"/>
          <w:lang w:eastAsia="ja-JP"/>
        </w:rPr>
        <w:t xml:space="preserve">the </w:t>
      </w:r>
      <w:r>
        <w:rPr>
          <w:rFonts w:ascii="Times New Roman" w:hAnsi="Times New Roman" w:cs="Times New Roman"/>
          <w:sz w:val="20"/>
          <w:szCs w:val="20"/>
          <w:lang w:eastAsia="ja-JP"/>
        </w:rPr>
        <w:t>RS</w:t>
      </w:r>
      <w:r w:rsidR="004357DC">
        <w:rPr>
          <w:rFonts w:ascii="Times New Roman" w:hAnsi="Times New Roman" w:cs="Times New Roman"/>
          <w:sz w:val="20"/>
          <w:szCs w:val="20"/>
          <w:lang w:eastAsia="ja-JP"/>
        </w:rPr>
        <w:t>s</w:t>
      </w:r>
      <w:r>
        <w:rPr>
          <w:rFonts w:ascii="Times New Roman" w:hAnsi="Times New Roman" w:cs="Times New Roman"/>
          <w:sz w:val="20"/>
          <w:szCs w:val="20"/>
          <w:lang w:eastAsia="ja-JP"/>
        </w:rPr>
        <w:t xml:space="preserve"> via different transmit beams, there could be other UEs</w:t>
      </w:r>
      <w:r w:rsidR="009B2904">
        <w:rPr>
          <w:rFonts w:ascii="Times New Roman" w:hAnsi="Times New Roman" w:cs="Times New Roman"/>
          <w:sz w:val="20"/>
          <w:szCs w:val="20"/>
          <w:lang w:eastAsia="ja-JP"/>
        </w:rPr>
        <w:t xml:space="preserve"> around UE1</w:t>
      </w:r>
      <w:r>
        <w:rPr>
          <w:rFonts w:ascii="Times New Roman" w:hAnsi="Times New Roman" w:cs="Times New Roman"/>
          <w:sz w:val="20"/>
          <w:szCs w:val="20"/>
          <w:lang w:eastAsia="ja-JP"/>
        </w:rPr>
        <w:t xml:space="preserve">, including UEs that are not relevant to </w:t>
      </w:r>
      <w:r w:rsidR="00C0188C">
        <w:rPr>
          <w:rFonts w:ascii="Times New Roman" w:hAnsi="Times New Roman" w:cs="Times New Roman"/>
          <w:sz w:val="20"/>
          <w:szCs w:val="20"/>
          <w:lang w:eastAsia="ja-JP"/>
        </w:rPr>
        <w:t xml:space="preserve">the </w:t>
      </w:r>
      <w:r w:rsidR="004B717A">
        <w:rPr>
          <w:rFonts w:ascii="Times New Roman" w:hAnsi="Times New Roman" w:cs="Times New Roman"/>
          <w:sz w:val="20"/>
          <w:szCs w:val="20"/>
          <w:lang w:eastAsia="ja-JP"/>
        </w:rPr>
        <w:t xml:space="preserve">service or communication with </w:t>
      </w:r>
      <w:r w:rsidR="0086569F">
        <w:rPr>
          <w:rFonts w:ascii="Times New Roman" w:hAnsi="Times New Roman" w:cs="Times New Roman"/>
          <w:sz w:val="20"/>
          <w:szCs w:val="20"/>
          <w:lang w:eastAsia="ja-JP"/>
        </w:rPr>
        <w:t>UE1</w:t>
      </w:r>
      <w:r>
        <w:rPr>
          <w:rFonts w:ascii="Times New Roman" w:hAnsi="Times New Roman" w:cs="Times New Roman"/>
          <w:sz w:val="20"/>
          <w:szCs w:val="20"/>
          <w:lang w:eastAsia="ja-JP"/>
        </w:rPr>
        <w:t xml:space="preserve">. </w:t>
      </w:r>
      <w:r w:rsidR="008161F6">
        <w:rPr>
          <w:rFonts w:ascii="Times New Roman" w:hAnsi="Times New Roman" w:cs="Times New Roman"/>
          <w:sz w:val="20"/>
          <w:szCs w:val="20"/>
          <w:lang w:eastAsia="ja-JP"/>
        </w:rPr>
        <w:t>Those UEs do not need to proceed initial beam-pairing</w:t>
      </w:r>
      <w:r w:rsidR="007D0BF0">
        <w:rPr>
          <w:rFonts w:ascii="Times New Roman" w:hAnsi="Times New Roman" w:cs="Times New Roman"/>
          <w:sz w:val="20"/>
          <w:szCs w:val="20"/>
          <w:lang w:eastAsia="ja-JP"/>
        </w:rPr>
        <w:t xml:space="preserve"> and </w:t>
      </w:r>
      <w:r w:rsidR="00601FA8">
        <w:rPr>
          <w:rFonts w:ascii="Times New Roman" w:hAnsi="Times New Roman" w:cs="Times New Roman"/>
          <w:sz w:val="20"/>
          <w:szCs w:val="20"/>
          <w:lang w:eastAsia="ja-JP"/>
        </w:rPr>
        <w:t xml:space="preserve">hence </w:t>
      </w:r>
      <w:r w:rsidR="00463559">
        <w:rPr>
          <w:rFonts w:ascii="Times New Roman" w:hAnsi="Times New Roman" w:cs="Times New Roman"/>
          <w:sz w:val="20"/>
          <w:szCs w:val="20"/>
          <w:lang w:eastAsia="ja-JP"/>
        </w:rPr>
        <w:t>should be filtered out to begin with</w:t>
      </w:r>
      <w:r w:rsidR="001412EA">
        <w:rPr>
          <w:rFonts w:ascii="Times New Roman" w:hAnsi="Times New Roman" w:cs="Times New Roman"/>
          <w:sz w:val="20"/>
          <w:szCs w:val="20"/>
          <w:lang w:eastAsia="ja-JP"/>
        </w:rPr>
        <w:t xml:space="preserve"> from the procedure</w:t>
      </w:r>
      <w:r w:rsidR="00463559">
        <w:rPr>
          <w:rFonts w:ascii="Times New Roman" w:hAnsi="Times New Roman" w:cs="Times New Roman"/>
          <w:sz w:val="20"/>
          <w:szCs w:val="20"/>
          <w:lang w:eastAsia="ja-JP"/>
        </w:rPr>
        <w:t xml:space="preserve"> as much as possible</w:t>
      </w:r>
      <w:r w:rsidR="00F44DD2">
        <w:rPr>
          <w:rFonts w:ascii="Times New Roman" w:hAnsi="Times New Roman" w:cs="Times New Roman"/>
          <w:sz w:val="20"/>
          <w:szCs w:val="20"/>
          <w:lang w:eastAsia="ja-JP"/>
        </w:rPr>
        <w:t xml:space="preserve">. </w:t>
      </w:r>
      <w:r w:rsidR="00F17A33">
        <w:rPr>
          <w:rFonts w:ascii="Times New Roman" w:hAnsi="Times New Roman" w:cs="Times New Roman"/>
          <w:sz w:val="20"/>
          <w:szCs w:val="20"/>
          <w:lang w:eastAsia="ja-JP"/>
        </w:rPr>
        <w:t xml:space="preserve">This can be </w:t>
      </w:r>
      <w:r w:rsidR="00F939F8">
        <w:rPr>
          <w:rFonts w:ascii="Times New Roman" w:hAnsi="Times New Roman" w:cs="Times New Roman"/>
          <w:sz w:val="20"/>
          <w:szCs w:val="20"/>
          <w:lang w:eastAsia="ja-JP"/>
        </w:rPr>
        <w:t xml:space="preserve">realized by using </w:t>
      </w:r>
      <w:r w:rsidR="008819B9">
        <w:rPr>
          <w:rFonts w:ascii="Times New Roman" w:hAnsi="Times New Roman" w:cs="Times New Roman" w:hint="eastAsia"/>
          <w:sz w:val="20"/>
          <w:szCs w:val="20"/>
          <w:lang w:eastAsia="ja-JP"/>
        </w:rPr>
        <w:t>a</w:t>
      </w:r>
      <w:r w:rsidR="008819B9">
        <w:rPr>
          <w:rFonts w:ascii="Times New Roman" w:hAnsi="Times New Roman" w:cs="Times New Roman"/>
          <w:sz w:val="20"/>
          <w:szCs w:val="20"/>
          <w:lang w:eastAsia="ja-JP"/>
        </w:rPr>
        <w:t xml:space="preserve"> certain higher layer parameter(s) or ID(s)</w:t>
      </w:r>
      <w:r w:rsidR="00F42765">
        <w:rPr>
          <w:rFonts w:ascii="Times New Roman" w:hAnsi="Times New Roman" w:cs="Times New Roman"/>
          <w:sz w:val="20"/>
          <w:szCs w:val="20"/>
          <w:lang w:eastAsia="ja-JP"/>
        </w:rPr>
        <w:t>,</w:t>
      </w:r>
      <w:r w:rsidR="0004049E">
        <w:rPr>
          <w:rFonts w:ascii="Times New Roman" w:hAnsi="Times New Roman" w:cs="Times New Roman"/>
          <w:sz w:val="20"/>
          <w:szCs w:val="20"/>
          <w:lang w:eastAsia="ja-JP"/>
        </w:rPr>
        <w:t xml:space="preserve"> that is</w:t>
      </w:r>
      <w:r w:rsidR="00F42765">
        <w:rPr>
          <w:rFonts w:ascii="Times New Roman" w:hAnsi="Times New Roman" w:cs="Times New Roman"/>
          <w:sz w:val="20"/>
          <w:szCs w:val="20"/>
          <w:lang w:eastAsia="ja-JP"/>
        </w:rPr>
        <w:t>/are</w:t>
      </w:r>
      <w:r w:rsidR="0004049E">
        <w:rPr>
          <w:rFonts w:ascii="Times New Roman" w:hAnsi="Times New Roman" w:cs="Times New Roman"/>
          <w:sz w:val="20"/>
          <w:szCs w:val="20"/>
          <w:lang w:eastAsia="ja-JP"/>
        </w:rPr>
        <w:t xml:space="preserve"> </w:t>
      </w:r>
      <w:r w:rsidR="00073CE6">
        <w:rPr>
          <w:rFonts w:ascii="Times New Roman" w:hAnsi="Times New Roman" w:cs="Times New Roman"/>
          <w:sz w:val="20"/>
          <w:szCs w:val="20"/>
          <w:lang w:eastAsia="ja-JP"/>
        </w:rPr>
        <w:t>known/acquired by</w:t>
      </w:r>
      <w:r w:rsidR="0004049E">
        <w:rPr>
          <w:rFonts w:ascii="Times New Roman" w:hAnsi="Times New Roman" w:cs="Times New Roman"/>
          <w:sz w:val="20"/>
          <w:szCs w:val="20"/>
          <w:lang w:eastAsia="ja-JP"/>
        </w:rPr>
        <w:t xml:space="preserve"> the relevant UEs</w:t>
      </w:r>
      <w:r w:rsidR="002D0749">
        <w:rPr>
          <w:rFonts w:ascii="Times New Roman" w:hAnsi="Times New Roman" w:cs="Times New Roman"/>
          <w:sz w:val="20"/>
          <w:szCs w:val="20"/>
          <w:lang w:eastAsia="ja-JP"/>
        </w:rPr>
        <w:t xml:space="preserve">, </w:t>
      </w:r>
      <w:r w:rsidR="00F42765">
        <w:rPr>
          <w:rFonts w:ascii="Times New Roman" w:hAnsi="Times New Roman" w:cs="Times New Roman"/>
          <w:sz w:val="20"/>
          <w:szCs w:val="20"/>
          <w:lang w:eastAsia="ja-JP"/>
        </w:rPr>
        <w:t>to determine the RS configuration/sequence</w:t>
      </w:r>
      <w:r w:rsidR="008819B9">
        <w:rPr>
          <w:rFonts w:ascii="Times New Roman" w:hAnsi="Times New Roman" w:cs="Times New Roman"/>
          <w:sz w:val="20"/>
          <w:szCs w:val="20"/>
          <w:lang w:eastAsia="ja-JP"/>
        </w:rPr>
        <w:t xml:space="preserve">. </w:t>
      </w:r>
    </w:p>
    <w:p w14:paraId="7E82FB5F" w14:textId="77777777" w:rsidR="003B3690" w:rsidRDefault="003B3690" w:rsidP="00FB0F95">
      <w:pPr>
        <w:jc w:val="both"/>
        <w:rPr>
          <w:rFonts w:ascii="Times New Roman" w:hAnsi="Times New Roman" w:cs="Times New Roman"/>
          <w:sz w:val="20"/>
          <w:szCs w:val="20"/>
          <w:lang w:eastAsia="ja-JP"/>
        </w:rPr>
      </w:pPr>
    </w:p>
    <w:p w14:paraId="39FD2661" w14:textId="6A7F856F" w:rsidR="001C4A48" w:rsidRDefault="004D3E9A" w:rsidP="00FB0F95">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One option is to define or (pre)configure </w:t>
      </w:r>
      <w:r w:rsidR="00C72904">
        <w:rPr>
          <w:rFonts w:ascii="Times New Roman" w:hAnsi="Times New Roman" w:cs="Times New Roman"/>
          <w:sz w:val="20"/>
          <w:szCs w:val="20"/>
          <w:lang w:eastAsia="ja-JP"/>
        </w:rPr>
        <w:t xml:space="preserve">mapping between </w:t>
      </w:r>
      <w:r w:rsidR="00F939F8">
        <w:rPr>
          <w:rFonts w:ascii="Times New Roman" w:hAnsi="Times New Roman" w:cs="Times New Roman"/>
          <w:sz w:val="20"/>
          <w:szCs w:val="20"/>
          <w:lang w:eastAsia="ja-JP"/>
        </w:rPr>
        <w:t xml:space="preserve">RS configuration/sequence </w:t>
      </w:r>
      <w:r w:rsidR="00C72904">
        <w:rPr>
          <w:rFonts w:ascii="Times New Roman" w:hAnsi="Times New Roman" w:cs="Times New Roman"/>
          <w:sz w:val="20"/>
          <w:szCs w:val="20"/>
          <w:lang w:eastAsia="ja-JP"/>
        </w:rPr>
        <w:t xml:space="preserve">and </w:t>
      </w:r>
      <w:r w:rsidR="00572958">
        <w:rPr>
          <w:rFonts w:ascii="Times New Roman" w:hAnsi="Times New Roman" w:cs="Times New Roman"/>
          <w:sz w:val="20"/>
          <w:szCs w:val="20"/>
          <w:lang w:eastAsia="ja-JP"/>
        </w:rPr>
        <w:t xml:space="preserve">a certain higher-layer parameter(s) or ID(s) that </w:t>
      </w:r>
      <w:r w:rsidR="00B26DD0">
        <w:rPr>
          <w:rFonts w:ascii="Times New Roman" w:hAnsi="Times New Roman" w:cs="Times New Roman"/>
          <w:sz w:val="20"/>
          <w:szCs w:val="20"/>
          <w:lang w:eastAsia="ja-JP"/>
        </w:rPr>
        <w:t>will be</w:t>
      </w:r>
      <w:r w:rsidR="001475EC">
        <w:rPr>
          <w:rFonts w:ascii="Times New Roman" w:hAnsi="Times New Roman" w:cs="Times New Roman"/>
          <w:sz w:val="20"/>
          <w:szCs w:val="20"/>
          <w:lang w:eastAsia="ja-JP"/>
        </w:rPr>
        <w:t xml:space="preserve"> </w:t>
      </w:r>
      <w:r w:rsidR="00C51259">
        <w:rPr>
          <w:rFonts w:ascii="Times New Roman" w:hAnsi="Times New Roman" w:cs="Times New Roman"/>
          <w:sz w:val="20"/>
          <w:szCs w:val="20"/>
          <w:lang w:eastAsia="ja-JP"/>
        </w:rPr>
        <w:t>relevant to</w:t>
      </w:r>
      <w:r w:rsidR="000F2139">
        <w:rPr>
          <w:rFonts w:ascii="Times New Roman" w:hAnsi="Times New Roman" w:cs="Times New Roman"/>
          <w:sz w:val="20"/>
          <w:szCs w:val="20"/>
          <w:lang w:eastAsia="ja-JP"/>
        </w:rPr>
        <w:t xml:space="preserve"> the</w:t>
      </w:r>
      <w:r w:rsidR="008A2426">
        <w:rPr>
          <w:rFonts w:ascii="Times New Roman" w:hAnsi="Times New Roman" w:cs="Times New Roman"/>
          <w:sz w:val="20"/>
          <w:szCs w:val="20"/>
          <w:lang w:eastAsia="ja-JP"/>
        </w:rPr>
        <w:t xml:space="preserve"> subsequent unicast-link </w:t>
      </w:r>
      <w:r w:rsidR="002D0749">
        <w:rPr>
          <w:rFonts w:ascii="Times New Roman" w:hAnsi="Times New Roman" w:cs="Times New Roman"/>
          <w:sz w:val="20"/>
          <w:szCs w:val="20"/>
          <w:lang w:eastAsia="ja-JP"/>
        </w:rPr>
        <w:t>establishment procedure</w:t>
      </w:r>
      <w:r w:rsidR="006519C1">
        <w:rPr>
          <w:rFonts w:ascii="Times New Roman" w:hAnsi="Times New Roman" w:cs="Times New Roman"/>
          <w:sz w:val="20"/>
          <w:szCs w:val="20"/>
          <w:lang w:eastAsia="ja-JP"/>
        </w:rPr>
        <w:t xml:space="preserve">, such as </w:t>
      </w:r>
      <w:r w:rsidR="00F635A6">
        <w:rPr>
          <w:rFonts w:ascii="Times New Roman" w:hAnsi="Times New Roman" w:cs="Times New Roman"/>
          <w:sz w:val="20"/>
          <w:szCs w:val="20"/>
          <w:lang w:eastAsia="ja-JP"/>
        </w:rPr>
        <w:t>source-ID/</w:t>
      </w:r>
      <w:r w:rsidR="00FB195A">
        <w:rPr>
          <w:rFonts w:ascii="Times New Roman" w:hAnsi="Times New Roman" w:cs="Times New Roman"/>
          <w:sz w:val="20"/>
          <w:szCs w:val="20"/>
          <w:lang w:eastAsia="ja-JP"/>
        </w:rPr>
        <w:t>destination</w:t>
      </w:r>
      <w:r w:rsidR="006519C1">
        <w:rPr>
          <w:rFonts w:ascii="Times New Roman" w:hAnsi="Times New Roman" w:cs="Times New Roman"/>
          <w:sz w:val="20"/>
          <w:szCs w:val="20"/>
          <w:lang w:eastAsia="ja-JP"/>
        </w:rPr>
        <w:t>-ID</w:t>
      </w:r>
      <w:r w:rsidR="00F30631">
        <w:rPr>
          <w:rFonts w:ascii="Times New Roman" w:hAnsi="Times New Roman" w:cs="Times New Roman"/>
          <w:sz w:val="20"/>
          <w:szCs w:val="20"/>
          <w:lang w:eastAsia="ja-JP"/>
        </w:rPr>
        <w:t xml:space="preserve"> </w:t>
      </w:r>
      <w:r w:rsidR="00E40EDC">
        <w:rPr>
          <w:rFonts w:ascii="Times New Roman" w:hAnsi="Times New Roman" w:cs="Times New Roman"/>
          <w:sz w:val="20"/>
          <w:szCs w:val="20"/>
          <w:lang w:eastAsia="ja-JP"/>
        </w:rPr>
        <w:t xml:space="preserve">or application layer ID </w:t>
      </w:r>
      <w:r w:rsidR="00F635A6">
        <w:rPr>
          <w:rFonts w:ascii="Times New Roman" w:hAnsi="Times New Roman" w:cs="Times New Roman"/>
          <w:sz w:val="20"/>
          <w:szCs w:val="20"/>
          <w:lang w:eastAsia="ja-JP"/>
        </w:rPr>
        <w:t xml:space="preserve">used </w:t>
      </w:r>
      <w:r w:rsidR="00F30631">
        <w:rPr>
          <w:rFonts w:ascii="Times New Roman" w:hAnsi="Times New Roman" w:cs="Times New Roman"/>
          <w:sz w:val="20"/>
          <w:szCs w:val="20"/>
          <w:lang w:eastAsia="ja-JP"/>
        </w:rPr>
        <w:t xml:space="preserve">for the unicast-link </w:t>
      </w:r>
      <w:r w:rsidR="00F635A6">
        <w:rPr>
          <w:rFonts w:ascii="Times New Roman" w:hAnsi="Times New Roman" w:cs="Times New Roman"/>
          <w:sz w:val="20"/>
          <w:szCs w:val="20"/>
          <w:lang w:eastAsia="ja-JP"/>
        </w:rPr>
        <w:t>establishment</w:t>
      </w:r>
      <w:r w:rsidR="006C36B5">
        <w:rPr>
          <w:rFonts w:ascii="Times New Roman" w:hAnsi="Times New Roman" w:cs="Times New Roman"/>
          <w:sz w:val="20"/>
          <w:szCs w:val="20"/>
          <w:lang w:eastAsia="ja-JP"/>
        </w:rPr>
        <w:t xml:space="preserve"> </w:t>
      </w:r>
      <w:r w:rsidR="00B70963">
        <w:rPr>
          <w:rFonts w:ascii="Times New Roman" w:hAnsi="Times New Roman" w:cs="Times New Roman"/>
          <w:sz w:val="20"/>
          <w:szCs w:val="20"/>
          <w:lang w:eastAsia="ja-JP"/>
        </w:rPr>
        <w:t>[3]</w:t>
      </w:r>
      <w:r w:rsidR="008A2426">
        <w:rPr>
          <w:rFonts w:ascii="Times New Roman" w:hAnsi="Times New Roman" w:cs="Times New Roman"/>
          <w:sz w:val="20"/>
          <w:szCs w:val="20"/>
          <w:lang w:eastAsia="ja-JP"/>
        </w:rPr>
        <w:t xml:space="preserve">. </w:t>
      </w:r>
      <w:r w:rsidR="00AC6A5C">
        <w:rPr>
          <w:rFonts w:ascii="Times New Roman" w:hAnsi="Times New Roman" w:cs="Times New Roman"/>
          <w:sz w:val="20"/>
          <w:szCs w:val="20"/>
          <w:lang w:eastAsia="ja-JP"/>
        </w:rPr>
        <w:t xml:space="preserve">A receiving UE </w:t>
      </w:r>
      <w:r w:rsidR="007B60A4">
        <w:rPr>
          <w:rFonts w:ascii="Times New Roman" w:hAnsi="Times New Roman" w:cs="Times New Roman"/>
          <w:sz w:val="20"/>
          <w:szCs w:val="20"/>
          <w:lang w:eastAsia="ja-JP"/>
        </w:rPr>
        <w:t xml:space="preserve">selectively </w:t>
      </w:r>
      <w:r w:rsidR="00AC6A5C">
        <w:rPr>
          <w:rFonts w:ascii="Times New Roman" w:hAnsi="Times New Roman" w:cs="Times New Roman"/>
          <w:sz w:val="20"/>
          <w:szCs w:val="20"/>
          <w:lang w:eastAsia="ja-JP"/>
        </w:rPr>
        <w:lastRenderedPageBreak/>
        <w:t xml:space="preserve">monitors </w:t>
      </w:r>
      <w:r w:rsidR="007B60A4">
        <w:rPr>
          <w:rFonts w:ascii="Times New Roman" w:hAnsi="Times New Roman" w:cs="Times New Roman"/>
          <w:sz w:val="20"/>
          <w:szCs w:val="20"/>
          <w:lang w:eastAsia="ja-JP"/>
        </w:rPr>
        <w:t xml:space="preserve">periodic RS based on the </w:t>
      </w:r>
      <w:r w:rsidR="00FA0CF4">
        <w:rPr>
          <w:rFonts w:ascii="Times New Roman" w:hAnsi="Times New Roman" w:cs="Times New Roman"/>
          <w:sz w:val="20"/>
          <w:szCs w:val="20"/>
          <w:lang w:eastAsia="ja-JP"/>
        </w:rPr>
        <w:t xml:space="preserve">RS configuration/sequence derived from the higher layer parameter(s) or ID(s). </w:t>
      </w:r>
      <w:r w:rsidR="00760F73">
        <w:rPr>
          <w:rFonts w:ascii="Times New Roman" w:hAnsi="Times New Roman" w:cs="Times New Roman"/>
          <w:sz w:val="20"/>
          <w:szCs w:val="20"/>
          <w:lang w:eastAsia="ja-JP"/>
        </w:rPr>
        <w:t xml:space="preserve">This is similar to the use of source-ID/destination-ID in a SCI format 2 </w:t>
      </w:r>
      <w:r w:rsidR="00895860">
        <w:rPr>
          <w:rFonts w:ascii="Times New Roman" w:hAnsi="Times New Roman" w:cs="Times New Roman"/>
          <w:sz w:val="20"/>
          <w:szCs w:val="20"/>
          <w:lang w:eastAsia="ja-JP"/>
        </w:rPr>
        <w:t xml:space="preserve">in </w:t>
      </w:r>
      <w:r w:rsidR="00760F73">
        <w:rPr>
          <w:rFonts w:ascii="Times New Roman" w:hAnsi="Times New Roman" w:cs="Times New Roman"/>
          <w:sz w:val="20"/>
          <w:szCs w:val="20"/>
          <w:lang w:eastAsia="ja-JP"/>
        </w:rPr>
        <w:t>today</w:t>
      </w:r>
      <w:r w:rsidR="00895860">
        <w:rPr>
          <w:rFonts w:ascii="Times New Roman" w:hAnsi="Times New Roman" w:cs="Times New Roman"/>
          <w:sz w:val="20"/>
          <w:szCs w:val="20"/>
          <w:lang w:eastAsia="ja-JP"/>
        </w:rPr>
        <w:t xml:space="preserve">’s </w:t>
      </w:r>
      <w:proofErr w:type="spellStart"/>
      <w:r w:rsidR="00895860">
        <w:rPr>
          <w:rFonts w:ascii="Times New Roman" w:hAnsi="Times New Roman" w:cs="Times New Roman"/>
          <w:sz w:val="20"/>
          <w:szCs w:val="20"/>
          <w:lang w:eastAsia="ja-JP"/>
        </w:rPr>
        <w:t>sidelink</w:t>
      </w:r>
      <w:proofErr w:type="spellEnd"/>
      <w:r w:rsidR="00760F73">
        <w:rPr>
          <w:rFonts w:ascii="Times New Roman" w:hAnsi="Times New Roman" w:cs="Times New Roman"/>
          <w:sz w:val="20"/>
          <w:szCs w:val="20"/>
          <w:lang w:eastAsia="ja-JP"/>
        </w:rPr>
        <w:t xml:space="preserve">. An SCI format 2 has source-ID and destination-ID fields that </w:t>
      </w:r>
      <w:r w:rsidR="00A63EED">
        <w:rPr>
          <w:rFonts w:ascii="Times New Roman" w:hAnsi="Times New Roman" w:cs="Times New Roman"/>
          <w:sz w:val="20"/>
          <w:szCs w:val="20"/>
          <w:lang w:eastAsia="ja-JP"/>
        </w:rPr>
        <w:t xml:space="preserve">carry parts of 24-bit source-ID and 24-bit destination-ID, which allows a receiving UE to identify whether the SCI format 2 is potentially relevant to the UE. </w:t>
      </w:r>
      <w:r w:rsidR="006C2F55">
        <w:rPr>
          <w:rFonts w:ascii="Times New Roman" w:hAnsi="Times New Roman" w:cs="Times New Roman"/>
          <w:sz w:val="20"/>
          <w:szCs w:val="20"/>
          <w:lang w:eastAsia="ja-JP"/>
        </w:rPr>
        <w:t>By ensuring enough amount of RS configuration</w:t>
      </w:r>
      <w:r w:rsidR="00D247DA">
        <w:rPr>
          <w:rFonts w:ascii="Times New Roman" w:hAnsi="Times New Roman" w:cs="Times New Roman"/>
          <w:sz w:val="20"/>
          <w:szCs w:val="20"/>
          <w:lang w:eastAsia="ja-JP"/>
        </w:rPr>
        <w:t>s</w:t>
      </w:r>
      <w:r w:rsidR="006C2F55">
        <w:rPr>
          <w:rFonts w:ascii="Times New Roman" w:hAnsi="Times New Roman" w:cs="Times New Roman"/>
          <w:sz w:val="20"/>
          <w:szCs w:val="20"/>
          <w:lang w:eastAsia="ja-JP"/>
        </w:rPr>
        <w:t>/sequence</w:t>
      </w:r>
      <w:r w:rsidR="00D247DA">
        <w:rPr>
          <w:rFonts w:ascii="Times New Roman" w:hAnsi="Times New Roman" w:cs="Times New Roman"/>
          <w:sz w:val="20"/>
          <w:szCs w:val="20"/>
          <w:lang w:eastAsia="ja-JP"/>
        </w:rPr>
        <w:t xml:space="preserve">s </w:t>
      </w:r>
      <w:r w:rsidR="00746D81">
        <w:rPr>
          <w:rFonts w:ascii="Times New Roman" w:hAnsi="Times New Roman" w:cs="Times New Roman"/>
          <w:sz w:val="20"/>
          <w:szCs w:val="20"/>
          <w:lang w:eastAsia="ja-JP"/>
        </w:rPr>
        <w:t>with proper design of ‘search space’ for each Rx UE</w:t>
      </w:r>
      <w:r w:rsidR="006C2F55">
        <w:rPr>
          <w:rFonts w:ascii="Times New Roman" w:hAnsi="Times New Roman" w:cs="Times New Roman"/>
          <w:sz w:val="20"/>
          <w:szCs w:val="20"/>
          <w:lang w:eastAsia="ja-JP"/>
        </w:rPr>
        <w:t xml:space="preserve">, it is possible to ensure sufficiently low probability of false </w:t>
      </w:r>
      <w:r w:rsidR="00547123">
        <w:rPr>
          <w:rFonts w:ascii="Times New Roman" w:hAnsi="Times New Roman" w:cs="Times New Roman"/>
          <w:sz w:val="20"/>
          <w:szCs w:val="20"/>
          <w:lang w:eastAsia="ja-JP"/>
        </w:rPr>
        <w:t>beam-pairing</w:t>
      </w:r>
      <w:r w:rsidR="006C2F55">
        <w:rPr>
          <w:rFonts w:ascii="Times New Roman" w:hAnsi="Times New Roman" w:cs="Times New Roman"/>
          <w:sz w:val="20"/>
          <w:szCs w:val="20"/>
          <w:lang w:eastAsia="ja-JP"/>
        </w:rPr>
        <w:t>.</w:t>
      </w:r>
    </w:p>
    <w:p w14:paraId="4180F7FC" w14:textId="282283A4" w:rsidR="0020604B" w:rsidRDefault="0020604B" w:rsidP="00FB0F95">
      <w:pPr>
        <w:jc w:val="both"/>
        <w:rPr>
          <w:rFonts w:ascii="Times New Roman" w:hAnsi="Times New Roman" w:cs="Times New Roman"/>
          <w:sz w:val="20"/>
          <w:szCs w:val="20"/>
          <w:lang w:eastAsia="ja-JP"/>
        </w:rPr>
      </w:pPr>
    </w:p>
    <w:p w14:paraId="36A8BCE9" w14:textId="42257E60" w:rsidR="004B717A" w:rsidRPr="00976DB3" w:rsidRDefault="004B717A" w:rsidP="004B717A">
      <w:pPr>
        <w:jc w:val="both"/>
        <w:rPr>
          <w:rFonts w:ascii="Times New Roman" w:hAnsi="Times New Roman" w:cs="Times New Roman"/>
          <w:b/>
          <w:bCs/>
          <w:sz w:val="20"/>
          <w:szCs w:val="20"/>
          <w:u w:val="single"/>
          <w:lang w:eastAsia="ja-JP"/>
        </w:rPr>
      </w:pPr>
      <w:r w:rsidRPr="00976DB3">
        <w:rPr>
          <w:rFonts w:ascii="Times New Roman" w:hAnsi="Times New Roman" w:cs="Times New Roman" w:hint="eastAsia"/>
          <w:b/>
          <w:bCs/>
          <w:sz w:val="20"/>
          <w:szCs w:val="20"/>
          <w:u w:val="single"/>
          <w:lang w:eastAsia="ja-JP"/>
        </w:rPr>
        <w:t>P</w:t>
      </w:r>
      <w:r w:rsidRPr="00976DB3">
        <w:rPr>
          <w:rFonts w:ascii="Times New Roman" w:hAnsi="Times New Roman" w:cs="Times New Roman"/>
          <w:b/>
          <w:bCs/>
          <w:sz w:val="20"/>
          <w:szCs w:val="20"/>
          <w:u w:val="single"/>
          <w:lang w:eastAsia="ja-JP"/>
        </w:rPr>
        <w:t>roposal 1-1-</w:t>
      </w:r>
      <w:r>
        <w:rPr>
          <w:rFonts w:ascii="Times New Roman" w:hAnsi="Times New Roman" w:cs="Times New Roman"/>
          <w:b/>
          <w:bCs/>
          <w:sz w:val="20"/>
          <w:szCs w:val="20"/>
          <w:u w:val="single"/>
          <w:lang w:eastAsia="ja-JP"/>
        </w:rPr>
        <w:t>2</w:t>
      </w:r>
      <w:r w:rsidRPr="00976DB3">
        <w:rPr>
          <w:rFonts w:ascii="Times New Roman" w:hAnsi="Times New Roman" w:cs="Times New Roman"/>
          <w:b/>
          <w:bCs/>
          <w:sz w:val="20"/>
          <w:szCs w:val="20"/>
          <w:u w:val="single"/>
          <w:lang w:eastAsia="ja-JP"/>
        </w:rPr>
        <w:t>:</w:t>
      </w:r>
    </w:p>
    <w:p w14:paraId="1FACD9A1" w14:textId="77777777" w:rsidR="004B717A" w:rsidRPr="006744CA" w:rsidRDefault="004B717A" w:rsidP="004B717A">
      <w:pPr>
        <w:pStyle w:val="ListParagraph"/>
        <w:numPr>
          <w:ilvl w:val="0"/>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hint="eastAsia"/>
          <w:i/>
          <w:iCs/>
          <w:sz w:val="20"/>
          <w:szCs w:val="20"/>
          <w:lang w:eastAsia="ja-JP"/>
        </w:rPr>
        <w:t>T</w:t>
      </w:r>
      <w:r w:rsidRPr="006744CA">
        <w:rPr>
          <w:rFonts w:ascii="Times New Roman" w:hAnsi="Times New Roman" w:cs="Times New Roman"/>
          <w:i/>
          <w:iCs/>
          <w:sz w:val="20"/>
          <w:szCs w:val="20"/>
          <w:lang w:eastAsia="ja-JP"/>
        </w:rPr>
        <w:t>o avoid irrelevant UE’s beam-pairing procedure,</w:t>
      </w:r>
    </w:p>
    <w:p w14:paraId="09320C75" w14:textId="631667C4" w:rsidR="00072C9B" w:rsidRDefault="0078005F" w:rsidP="004B717A">
      <w:pPr>
        <w:pStyle w:val="ListParagraph"/>
        <w:numPr>
          <w:ilvl w:val="1"/>
          <w:numId w:val="20"/>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A</w:t>
      </w:r>
      <w:r w:rsidR="00287E3C">
        <w:rPr>
          <w:rFonts w:ascii="Times New Roman" w:hAnsi="Times New Roman" w:cs="Times New Roman"/>
          <w:i/>
          <w:iCs/>
          <w:sz w:val="20"/>
          <w:szCs w:val="20"/>
          <w:lang w:eastAsia="ja-JP"/>
        </w:rPr>
        <w:t xml:space="preserve"> certain higher layer parameter(s) or ID(s) </w:t>
      </w:r>
      <w:r w:rsidR="00072C9B">
        <w:rPr>
          <w:rFonts w:ascii="Times New Roman" w:hAnsi="Times New Roman" w:cs="Times New Roman"/>
          <w:i/>
          <w:iCs/>
          <w:sz w:val="20"/>
          <w:szCs w:val="20"/>
          <w:lang w:eastAsia="ja-JP"/>
        </w:rPr>
        <w:t xml:space="preserve">that is/are </w:t>
      </w:r>
      <w:r>
        <w:rPr>
          <w:rFonts w:ascii="Times New Roman" w:hAnsi="Times New Roman" w:cs="Times New Roman"/>
          <w:i/>
          <w:iCs/>
          <w:sz w:val="20"/>
          <w:szCs w:val="20"/>
          <w:lang w:eastAsia="ja-JP"/>
        </w:rPr>
        <w:t>known/</w:t>
      </w:r>
      <w:r w:rsidR="00072C9B">
        <w:rPr>
          <w:rFonts w:ascii="Times New Roman" w:hAnsi="Times New Roman" w:cs="Times New Roman"/>
          <w:i/>
          <w:iCs/>
          <w:sz w:val="20"/>
          <w:szCs w:val="20"/>
          <w:lang w:eastAsia="ja-JP"/>
        </w:rPr>
        <w:t xml:space="preserve">acquired by relevant UEs </w:t>
      </w:r>
      <w:r>
        <w:rPr>
          <w:rFonts w:ascii="Times New Roman" w:hAnsi="Times New Roman" w:cs="Times New Roman"/>
          <w:i/>
          <w:iCs/>
          <w:sz w:val="20"/>
          <w:szCs w:val="20"/>
          <w:lang w:eastAsia="ja-JP"/>
        </w:rPr>
        <w:t xml:space="preserve">are used </w:t>
      </w:r>
      <w:r w:rsidR="00072C9B">
        <w:rPr>
          <w:rFonts w:ascii="Times New Roman" w:hAnsi="Times New Roman" w:cs="Times New Roman"/>
          <w:i/>
          <w:iCs/>
          <w:sz w:val="20"/>
          <w:szCs w:val="20"/>
          <w:lang w:eastAsia="ja-JP"/>
        </w:rPr>
        <w:t>to derive the RS configuration/</w:t>
      </w:r>
      <w:proofErr w:type="gramStart"/>
      <w:r w:rsidR="00072C9B">
        <w:rPr>
          <w:rFonts w:ascii="Times New Roman" w:hAnsi="Times New Roman" w:cs="Times New Roman"/>
          <w:i/>
          <w:iCs/>
          <w:sz w:val="20"/>
          <w:szCs w:val="20"/>
          <w:lang w:eastAsia="ja-JP"/>
        </w:rPr>
        <w:t>sequence</w:t>
      </w:r>
      <w:proofErr w:type="gramEnd"/>
    </w:p>
    <w:p w14:paraId="4525A717" w14:textId="574EC834" w:rsidR="004B717A" w:rsidRPr="006744CA" w:rsidRDefault="00072C9B" w:rsidP="00072C9B">
      <w:pPr>
        <w:pStyle w:val="ListParagraph"/>
        <w:numPr>
          <w:ilvl w:val="2"/>
          <w:numId w:val="20"/>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E.g., </w:t>
      </w:r>
      <w:r w:rsidR="004F52B0" w:rsidRPr="006744CA">
        <w:rPr>
          <w:rFonts w:ascii="Times New Roman" w:hAnsi="Times New Roman" w:cs="Times New Roman"/>
          <w:i/>
          <w:iCs/>
          <w:sz w:val="20"/>
          <w:szCs w:val="20"/>
          <w:lang w:eastAsia="ja-JP"/>
        </w:rPr>
        <w:t xml:space="preserve">Define or (pre)configure mapping between RS configuration/sequence and higher-layer parameter(s) or ID(s) that is/are </w:t>
      </w:r>
      <w:r w:rsidR="00C5294B">
        <w:rPr>
          <w:rFonts w:ascii="Times New Roman" w:hAnsi="Times New Roman" w:cs="Times New Roman"/>
          <w:i/>
          <w:iCs/>
          <w:sz w:val="20"/>
          <w:szCs w:val="20"/>
          <w:lang w:eastAsia="ja-JP"/>
        </w:rPr>
        <w:t>known/acquired only by relevant UEs for the</w:t>
      </w:r>
      <w:r w:rsidR="004F52B0" w:rsidRPr="006744CA">
        <w:rPr>
          <w:rFonts w:ascii="Times New Roman" w:hAnsi="Times New Roman" w:cs="Times New Roman"/>
          <w:i/>
          <w:iCs/>
          <w:sz w:val="20"/>
          <w:szCs w:val="20"/>
          <w:lang w:eastAsia="ja-JP"/>
        </w:rPr>
        <w:t xml:space="preserve"> unicast-link</w:t>
      </w:r>
      <w:r w:rsidR="00C5294B">
        <w:rPr>
          <w:rFonts w:ascii="Times New Roman" w:hAnsi="Times New Roman" w:cs="Times New Roman"/>
          <w:i/>
          <w:iCs/>
          <w:sz w:val="20"/>
          <w:szCs w:val="20"/>
          <w:lang w:eastAsia="ja-JP"/>
        </w:rPr>
        <w:t xml:space="preserve"> </w:t>
      </w:r>
      <w:proofErr w:type="gramStart"/>
      <w:r w:rsidR="00C5294B">
        <w:rPr>
          <w:rFonts w:ascii="Times New Roman" w:hAnsi="Times New Roman" w:cs="Times New Roman"/>
          <w:i/>
          <w:iCs/>
          <w:sz w:val="20"/>
          <w:szCs w:val="20"/>
          <w:lang w:eastAsia="ja-JP"/>
        </w:rPr>
        <w:t>communication</w:t>
      </w:r>
      <w:proofErr w:type="gramEnd"/>
    </w:p>
    <w:p w14:paraId="0C8D3A8B" w14:textId="3166E3E0" w:rsidR="004B717A" w:rsidRPr="006744CA" w:rsidRDefault="004B717A" w:rsidP="004F52B0">
      <w:pPr>
        <w:pStyle w:val="ListParagraph"/>
        <w:numPr>
          <w:ilvl w:val="2"/>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i/>
          <w:iCs/>
          <w:sz w:val="20"/>
          <w:szCs w:val="20"/>
          <w:lang w:eastAsia="ja-JP"/>
        </w:rPr>
        <w:t xml:space="preserve">FFS: </w:t>
      </w:r>
      <w:r w:rsidR="0023435D">
        <w:rPr>
          <w:rFonts w:ascii="Times New Roman" w:hAnsi="Times New Roman" w:cs="Times New Roman"/>
          <w:i/>
          <w:iCs/>
          <w:sz w:val="20"/>
          <w:szCs w:val="20"/>
          <w:lang w:eastAsia="ja-JP"/>
        </w:rPr>
        <w:t>how/</w:t>
      </w:r>
      <w:r w:rsidRPr="006744CA">
        <w:rPr>
          <w:rFonts w:ascii="Times New Roman" w:hAnsi="Times New Roman" w:cs="Times New Roman"/>
          <w:i/>
          <w:iCs/>
          <w:sz w:val="20"/>
          <w:szCs w:val="20"/>
          <w:lang w:eastAsia="ja-JP"/>
        </w:rPr>
        <w:t>which parameter(s)/ID(s) is used</w:t>
      </w:r>
    </w:p>
    <w:p w14:paraId="71FA9EBD" w14:textId="77777777" w:rsidR="004B717A" w:rsidRPr="004B717A" w:rsidRDefault="004B717A" w:rsidP="00FB0F95">
      <w:pPr>
        <w:jc w:val="both"/>
        <w:rPr>
          <w:rFonts w:ascii="Times New Roman" w:hAnsi="Times New Roman" w:cs="Times New Roman"/>
          <w:sz w:val="20"/>
          <w:szCs w:val="20"/>
          <w:lang w:eastAsia="ja-JP"/>
        </w:rPr>
      </w:pPr>
    </w:p>
    <w:p w14:paraId="589CC95D" w14:textId="4545E67C" w:rsidR="00746D81" w:rsidRDefault="00495390" w:rsidP="00FB0F95">
      <w:pPr>
        <w:jc w:val="both"/>
        <w:rPr>
          <w:rFonts w:ascii="Times New Roman" w:hAnsi="Times New Roman" w:cs="Times New Roman"/>
          <w:sz w:val="20"/>
          <w:szCs w:val="20"/>
          <w:lang w:eastAsia="ja-JP"/>
        </w:rPr>
      </w:pPr>
      <w:r>
        <w:rPr>
          <w:rFonts w:ascii="Times New Roman" w:hAnsi="Times New Roman" w:cs="Times New Roman"/>
          <w:sz w:val="20"/>
          <w:szCs w:val="20"/>
          <w:lang w:eastAsia="ja-JP"/>
        </w:rPr>
        <w:t>T</w:t>
      </w:r>
      <w:r w:rsidR="008133CA">
        <w:rPr>
          <w:rFonts w:ascii="Times New Roman" w:hAnsi="Times New Roman" w:cs="Times New Roman"/>
          <w:sz w:val="20"/>
          <w:szCs w:val="20"/>
          <w:lang w:eastAsia="ja-JP"/>
        </w:rPr>
        <w:t xml:space="preserve">here </w:t>
      </w:r>
      <w:r>
        <w:rPr>
          <w:rFonts w:ascii="Times New Roman" w:hAnsi="Times New Roman" w:cs="Times New Roman"/>
          <w:sz w:val="20"/>
          <w:szCs w:val="20"/>
          <w:lang w:eastAsia="ja-JP"/>
        </w:rPr>
        <w:t>could be</w:t>
      </w:r>
      <w:r w:rsidR="008133CA">
        <w:rPr>
          <w:rFonts w:ascii="Times New Roman" w:hAnsi="Times New Roman" w:cs="Times New Roman"/>
          <w:sz w:val="20"/>
          <w:szCs w:val="20"/>
          <w:lang w:eastAsia="ja-JP"/>
        </w:rPr>
        <w:t xml:space="preserve"> multiple UEs who </w:t>
      </w:r>
      <w:r>
        <w:rPr>
          <w:rFonts w:ascii="Times New Roman" w:hAnsi="Times New Roman" w:cs="Times New Roman"/>
          <w:sz w:val="20"/>
          <w:szCs w:val="20"/>
          <w:lang w:eastAsia="ja-JP"/>
        </w:rPr>
        <w:t xml:space="preserve">would </w:t>
      </w:r>
      <w:r w:rsidR="008133CA">
        <w:rPr>
          <w:rFonts w:ascii="Times New Roman" w:hAnsi="Times New Roman" w:cs="Times New Roman"/>
          <w:sz w:val="20"/>
          <w:szCs w:val="20"/>
          <w:lang w:eastAsia="ja-JP"/>
        </w:rPr>
        <w:t>transmit RS</w:t>
      </w:r>
      <w:r w:rsidR="004D4470">
        <w:rPr>
          <w:rFonts w:ascii="Times New Roman" w:hAnsi="Times New Roman" w:cs="Times New Roman"/>
          <w:sz w:val="20"/>
          <w:szCs w:val="20"/>
          <w:lang w:eastAsia="ja-JP"/>
        </w:rPr>
        <w:t>s</w:t>
      </w:r>
      <w:r w:rsidR="008133CA">
        <w:rPr>
          <w:rFonts w:ascii="Times New Roman" w:hAnsi="Times New Roman" w:cs="Times New Roman"/>
          <w:sz w:val="20"/>
          <w:szCs w:val="20"/>
          <w:lang w:eastAsia="ja-JP"/>
        </w:rPr>
        <w:t xml:space="preserve"> via different transmit beams for initial beam-pairing</w:t>
      </w:r>
      <w:r w:rsidR="00814E1B">
        <w:rPr>
          <w:rFonts w:ascii="Times New Roman" w:hAnsi="Times New Roman" w:cs="Times New Roman"/>
          <w:sz w:val="20"/>
          <w:szCs w:val="20"/>
          <w:lang w:eastAsia="ja-JP"/>
        </w:rPr>
        <w:t xml:space="preserve"> in one area</w:t>
      </w:r>
      <w:r>
        <w:rPr>
          <w:rFonts w:ascii="Times New Roman" w:hAnsi="Times New Roman" w:cs="Times New Roman"/>
          <w:sz w:val="20"/>
          <w:szCs w:val="20"/>
          <w:lang w:eastAsia="ja-JP"/>
        </w:rPr>
        <w:t xml:space="preserve">. </w:t>
      </w:r>
      <w:r w:rsidR="00D2310E">
        <w:rPr>
          <w:rFonts w:ascii="Times New Roman" w:hAnsi="Times New Roman" w:cs="Times New Roman"/>
          <w:sz w:val="20"/>
          <w:szCs w:val="20"/>
          <w:lang w:eastAsia="ja-JP"/>
        </w:rPr>
        <w:t>In n</w:t>
      </w:r>
      <w:r w:rsidR="003A0A61">
        <w:rPr>
          <w:rFonts w:ascii="Times New Roman" w:hAnsi="Times New Roman" w:cs="Times New Roman"/>
          <w:sz w:val="20"/>
          <w:szCs w:val="20"/>
          <w:lang w:eastAsia="ja-JP"/>
        </w:rPr>
        <w:t>etwork</w:t>
      </w:r>
      <w:r w:rsidR="001B2447">
        <w:rPr>
          <w:rFonts w:ascii="Times New Roman" w:hAnsi="Times New Roman" w:cs="Times New Roman"/>
          <w:sz w:val="20"/>
          <w:szCs w:val="20"/>
          <w:lang w:eastAsia="ja-JP"/>
        </w:rPr>
        <w:t>-</w:t>
      </w:r>
      <w:r w:rsidR="003A0A61">
        <w:rPr>
          <w:rFonts w:ascii="Times New Roman" w:hAnsi="Times New Roman" w:cs="Times New Roman"/>
          <w:sz w:val="20"/>
          <w:szCs w:val="20"/>
          <w:lang w:eastAsia="ja-JP"/>
        </w:rPr>
        <w:t xml:space="preserve">controlled scenario (i.e., in </w:t>
      </w:r>
      <w:proofErr w:type="spellStart"/>
      <w:r w:rsidR="003A0A61">
        <w:rPr>
          <w:rFonts w:ascii="Times New Roman" w:hAnsi="Times New Roman" w:cs="Times New Roman"/>
          <w:sz w:val="20"/>
          <w:szCs w:val="20"/>
          <w:lang w:eastAsia="ja-JP"/>
        </w:rPr>
        <w:t>Uu</w:t>
      </w:r>
      <w:proofErr w:type="spellEnd"/>
      <w:r w:rsidR="003A0A61">
        <w:rPr>
          <w:rFonts w:ascii="Times New Roman" w:hAnsi="Times New Roman" w:cs="Times New Roman"/>
          <w:sz w:val="20"/>
          <w:szCs w:val="20"/>
          <w:lang w:eastAsia="ja-JP"/>
        </w:rPr>
        <w:t xml:space="preserve"> coverage), the network can manage the resources</w:t>
      </w:r>
      <w:r w:rsidR="002A2728">
        <w:rPr>
          <w:rFonts w:ascii="Times New Roman" w:hAnsi="Times New Roman" w:cs="Times New Roman"/>
          <w:sz w:val="20"/>
          <w:szCs w:val="20"/>
          <w:lang w:eastAsia="ja-JP"/>
        </w:rPr>
        <w:t xml:space="preserve"> for RS transmissions from UEs such that collision </w:t>
      </w:r>
      <w:r w:rsidR="003C40E3">
        <w:rPr>
          <w:rFonts w:ascii="Times New Roman" w:hAnsi="Times New Roman" w:cs="Times New Roman"/>
          <w:sz w:val="20"/>
          <w:szCs w:val="20"/>
          <w:lang w:eastAsia="ja-JP"/>
        </w:rPr>
        <w:t xml:space="preserve">can be avoided. </w:t>
      </w:r>
      <w:r w:rsidR="00D2310E">
        <w:rPr>
          <w:rFonts w:ascii="Times New Roman" w:hAnsi="Times New Roman" w:cs="Times New Roman"/>
          <w:sz w:val="20"/>
          <w:szCs w:val="20"/>
          <w:lang w:eastAsia="ja-JP"/>
        </w:rPr>
        <w:t>In the other scenario (i.e., out-of-coverage), each UE has to select its resource for RS transmissions</w:t>
      </w:r>
      <w:r w:rsidR="00861CDB">
        <w:rPr>
          <w:rFonts w:ascii="Times New Roman" w:hAnsi="Times New Roman" w:cs="Times New Roman"/>
          <w:sz w:val="20"/>
          <w:szCs w:val="20"/>
          <w:lang w:eastAsia="ja-JP"/>
        </w:rPr>
        <w:t xml:space="preserve"> at the beginning of </w:t>
      </w:r>
      <w:r w:rsidR="00814E1B">
        <w:rPr>
          <w:rFonts w:ascii="Times New Roman" w:hAnsi="Times New Roman" w:cs="Times New Roman"/>
          <w:sz w:val="20"/>
          <w:szCs w:val="20"/>
          <w:lang w:eastAsia="ja-JP"/>
        </w:rPr>
        <w:t>initial beam-pairing</w:t>
      </w:r>
      <w:r w:rsidR="00861CDB">
        <w:rPr>
          <w:rFonts w:ascii="Times New Roman" w:hAnsi="Times New Roman" w:cs="Times New Roman"/>
          <w:sz w:val="20"/>
          <w:szCs w:val="20"/>
          <w:lang w:eastAsia="ja-JP"/>
        </w:rPr>
        <w:t xml:space="preserve"> and then use the resource</w:t>
      </w:r>
      <w:r w:rsidR="007D0C0A">
        <w:rPr>
          <w:rFonts w:ascii="Times New Roman" w:hAnsi="Times New Roman" w:cs="Times New Roman"/>
          <w:sz w:val="20"/>
          <w:szCs w:val="20"/>
          <w:lang w:eastAsia="ja-JP"/>
        </w:rPr>
        <w:t>s in a periodic manner</w:t>
      </w:r>
      <w:r w:rsidR="00D2310E">
        <w:rPr>
          <w:rFonts w:ascii="Times New Roman" w:hAnsi="Times New Roman" w:cs="Times New Roman"/>
          <w:sz w:val="20"/>
          <w:szCs w:val="20"/>
          <w:lang w:eastAsia="ja-JP"/>
        </w:rPr>
        <w:t xml:space="preserve">. </w:t>
      </w:r>
      <w:r w:rsidR="000E3D31">
        <w:rPr>
          <w:rFonts w:ascii="Times New Roman" w:hAnsi="Times New Roman" w:cs="Times New Roman"/>
          <w:sz w:val="20"/>
          <w:szCs w:val="20"/>
          <w:lang w:eastAsia="ja-JP"/>
        </w:rPr>
        <w:t xml:space="preserve">Further </w:t>
      </w:r>
      <w:r w:rsidR="00951EC3">
        <w:rPr>
          <w:rFonts w:ascii="Times New Roman" w:hAnsi="Times New Roman" w:cs="Times New Roman"/>
          <w:sz w:val="20"/>
          <w:szCs w:val="20"/>
          <w:lang w:eastAsia="ja-JP"/>
        </w:rPr>
        <w:t xml:space="preserve">investigation/evaluation is necessary to see if simple resource selection (e.g., random) suffices, or </w:t>
      </w:r>
      <w:r w:rsidR="00863C23">
        <w:rPr>
          <w:rFonts w:ascii="Times New Roman" w:hAnsi="Times New Roman" w:cs="Times New Roman"/>
          <w:sz w:val="20"/>
          <w:szCs w:val="20"/>
          <w:lang w:eastAsia="ja-JP"/>
        </w:rPr>
        <w:t>a certain</w:t>
      </w:r>
      <w:r w:rsidR="00951EC3">
        <w:rPr>
          <w:rFonts w:ascii="Times New Roman" w:hAnsi="Times New Roman" w:cs="Times New Roman"/>
          <w:sz w:val="20"/>
          <w:szCs w:val="20"/>
          <w:lang w:eastAsia="ja-JP"/>
        </w:rPr>
        <w:t xml:space="preserve"> resource selection scheme is necessary.</w:t>
      </w:r>
    </w:p>
    <w:p w14:paraId="13E0A414" w14:textId="77777777" w:rsidR="00173549" w:rsidRPr="00495390" w:rsidRDefault="00173549" w:rsidP="00FB0F95">
      <w:pPr>
        <w:jc w:val="both"/>
        <w:rPr>
          <w:rFonts w:ascii="Times New Roman" w:hAnsi="Times New Roman" w:cs="Times New Roman"/>
          <w:sz w:val="20"/>
          <w:szCs w:val="20"/>
          <w:lang w:eastAsia="ja-JP"/>
        </w:rPr>
      </w:pPr>
    </w:p>
    <w:p w14:paraId="579F1EA9" w14:textId="6D0A1183" w:rsidR="009B3D9B" w:rsidRPr="00AB17CC" w:rsidRDefault="00330A68" w:rsidP="001650C1">
      <w:pPr>
        <w:jc w:val="both"/>
        <w:rPr>
          <w:rFonts w:ascii="Times New Roman" w:hAnsi="Times New Roman" w:cs="Times New Roman"/>
          <w:b/>
          <w:bCs/>
          <w:sz w:val="20"/>
          <w:szCs w:val="20"/>
          <w:u w:val="single"/>
          <w:lang w:eastAsia="ja-JP"/>
        </w:rPr>
      </w:pPr>
      <w:r w:rsidRPr="00AB17CC">
        <w:rPr>
          <w:rFonts w:ascii="Times New Roman" w:hAnsi="Times New Roman" w:cs="Times New Roman" w:hint="eastAsia"/>
          <w:b/>
          <w:bCs/>
          <w:sz w:val="20"/>
          <w:szCs w:val="20"/>
          <w:u w:val="single"/>
          <w:lang w:eastAsia="ja-JP"/>
        </w:rPr>
        <w:t>P</w:t>
      </w:r>
      <w:r w:rsidRPr="00AB17CC">
        <w:rPr>
          <w:rFonts w:ascii="Times New Roman" w:hAnsi="Times New Roman" w:cs="Times New Roman"/>
          <w:b/>
          <w:bCs/>
          <w:sz w:val="20"/>
          <w:szCs w:val="20"/>
          <w:u w:val="single"/>
          <w:lang w:eastAsia="ja-JP"/>
        </w:rPr>
        <w:t xml:space="preserve">roposal </w:t>
      </w:r>
      <w:r w:rsidR="00427815" w:rsidRPr="00AB17CC">
        <w:rPr>
          <w:rFonts w:ascii="Times New Roman" w:hAnsi="Times New Roman" w:cs="Times New Roman"/>
          <w:b/>
          <w:bCs/>
          <w:sz w:val="20"/>
          <w:szCs w:val="20"/>
          <w:u w:val="single"/>
          <w:lang w:eastAsia="ja-JP"/>
        </w:rPr>
        <w:t>1-1</w:t>
      </w:r>
      <w:r w:rsidR="00391CE5">
        <w:rPr>
          <w:rFonts w:ascii="Times New Roman" w:hAnsi="Times New Roman" w:cs="Times New Roman"/>
          <w:b/>
          <w:bCs/>
          <w:sz w:val="20"/>
          <w:szCs w:val="20"/>
          <w:u w:val="single"/>
          <w:lang w:eastAsia="ja-JP"/>
        </w:rPr>
        <w:t>-3</w:t>
      </w:r>
      <w:r w:rsidRPr="00AB17CC">
        <w:rPr>
          <w:rFonts w:ascii="Times New Roman" w:hAnsi="Times New Roman" w:cs="Times New Roman"/>
          <w:b/>
          <w:bCs/>
          <w:sz w:val="20"/>
          <w:szCs w:val="20"/>
          <w:u w:val="single"/>
          <w:lang w:eastAsia="ja-JP"/>
        </w:rPr>
        <w:t>:</w:t>
      </w:r>
      <w:r w:rsidR="00EB59EB" w:rsidRPr="00AB17CC">
        <w:rPr>
          <w:rFonts w:ascii="Times New Roman" w:hAnsi="Times New Roman" w:cs="Times New Roman"/>
          <w:b/>
          <w:bCs/>
          <w:sz w:val="20"/>
          <w:szCs w:val="20"/>
          <w:u w:val="single"/>
          <w:lang w:eastAsia="ja-JP"/>
        </w:rPr>
        <w:t xml:space="preserve"> </w:t>
      </w:r>
    </w:p>
    <w:p w14:paraId="01CBBEF2" w14:textId="35F569AB" w:rsidR="00482C8D" w:rsidRPr="006744CA" w:rsidRDefault="00391CE5" w:rsidP="00391CE5">
      <w:pPr>
        <w:pStyle w:val="ListParagraph"/>
        <w:numPr>
          <w:ilvl w:val="0"/>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i/>
          <w:iCs/>
          <w:sz w:val="20"/>
          <w:szCs w:val="20"/>
          <w:lang w:eastAsia="ja-JP"/>
        </w:rPr>
        <w:t>R</w:t>
      </w:r>
      <w:r w:rsidR="00482C8D" w:rsidRPr="006744CA">
        <w:rPr>
          <w:rFonts w:ascii="Times New Roman" w:hAnsi="Times New Roman" w:cs="Times New Roman"/>
          <w:i/>
          <w:iCs/>
          <w:sz w:val="20"/>
          <w:szCs w:val="20"/>
          <w:lang w:eastAsia="ja-JP"/>
        </w:rPr>
        <w:t xml:space="preserve">esource coordination among multiple different </w:t>
      </w:r>
      <w:r w:rsidR="003C6558" w:rsidRPr="006744CA">
        <w:rPr>
          <w:rFonts w:ascii="Times New Roman" w:hAnsi="Times New Roman" w:cs="Times New Roman"/>
          <w:i/>
          <w:iCs/>
          <w:sz w:val="20"/>
          <w:szCs w:val="20"/>
          <w:lang w:eastAsia="ja-JP"/>
        </w:rPr>
        <w:t xml:space="preserve">Tx </w:t>
      </w:r>
      <w:r w:rsidR="00482C8D" w:rsidRPr="006744CA">
        <w:rPr>
          <w:rFonts w:ascii="Times New Roman" w:hAnsi="Times New Roman" w:cs="Times New Roman"/>
          <w:i/>
          <w:iCs/>
          <w:sz w:val="20"/>
          <w:szCs w:val="20"/>
          <w:lang w:eastAsia="ja-JP"/>
        </w:rPr>
        <w:t>UEs</w:t>
      </w:r>
      <w:r w:rsidRPr="006744CA">
        <w:rPr>
          <w:rFonts w:ascii="Times New Roman" w:hAnsi="Times New Roman" w:cs="Times New Roman"/>
          <w:i/>
          <w:iCs/>
          <w:sz w:val="20"/>
          <w:szCs w:val="20"/>
          <w:lang w:eastAsia="ja-JP"/>
        </w:rPr>
        <w:t xml:space="preserve"> is realized by:</w:t>
      </w:r>
    </w:p>
    <w:p w14:paraId="6C2C26AD" w14:textId="13CD2F3B" w:rsidR="00AF0C86" w:rsidRPr="006744CA" w:rsidRDefault="00AF0C86" w:rsidP="00391CE5">
      <w:pPr>
        <w:pStyle w:val="ListParagraph"/>
        <w:numPr>
          <w:ilvl w:val="1"/>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hint="eastAsia"/>
          <w:i/>
          <w:iCs/>
          <w:sz w:val="20"/>
          <w:szCs w:val="20"/>
          <w:lang w:eastAsia="ja-JP"/>
        </w:rPr>
        <w:t>O</w:t>
      </w:r>
      <w:r w:rsidRPr="006744CA">
        <w:rPr>
          <w:rFonts w:ascii="Times New Roman" w:hAnsi="Times New Roman" w:cs="Times New Roman"/>
          <w:i/>
          <w:iCs/>
          <w:sz w:val="20"/>
          <w:szCs w:val="20"/>
          <w:lang w:eastAsia="ja-JP"/>
        </w:rPr>
        <w:t>pt.</w:t>
      </w:r>
      <w:r w:rsidR="00F179C7" w:rsidRPr="006744CA">
        <w:rPr>
          <w:rFonts w:ascii="Times New Roman" w:hAnsi="Times New Roman" w:cs="Times New Roman"/>
          <w:i/>
          <w:iCs/>
          <w:sz w:val="20"/>
          <w:szCs w:val="20"/>
          <w:lang w:eastAsia="ja-JP"/>
        </w:rPr>
        <w:t xml:space="preserve"> </w:t>
      </w:r>
      <w:r w:rsidRPr="006744CA">
        <w:rPr>
          <w:rFonts w:ascii="Times New Roman" w:hAnsi="Times New Roman" w:cs="Times New Roman"/>
          <w:i/>
          <w:iCs/>
          <w:sz w:val="20"/>
          <w:szCs w:val="20"/>
          <w:lang w:eastAsia="ja-JP"/>
        </w:rPr>
        <w:t xml:space="preserve">1: network controlled </w:t>
      </w:r>
      <w:r w:rsidR="003E2EB3">
        <w:rPr>
          <w:rFonts w:ascii="Times New Roman" w:hAnsi="Times New Roman" w:cs="Times New Roman" w:hint="eastAsia"/>
          <w:i/>
          <w:iCs/>
          <w:sz w:val="20"/>
          <w:szCs w:val="20"/>
          <w:lang w:eastAsia="ja-JP"/>
        </w:rPr>
        <w:t>p</w:t>
      </w:r>
      <w:r w:rsidR="003E2EB3">
        <w:rPr>
          <w:rFonts w:ascii="Times New Roman" w:hAnsi="Times New Roman" w:cs="Times New Roman"/>
          <w:i/>
          <w:iCs/>
          <w:sz w:val="20"/>
          <w:szCs w:val="20"/>
          <w:lang w:eastAsia="ja-JP"/>
        </w:rPr>
        <w:t xml:space="preserve">eriodic </w:t>
      </w:r>
      <w:r w:rsidRPr="006744CA">
        <w:rPr>
          <w:rFonts w:ascii="Times New Roman" w:hAnsi="Times New Roman" w:cs="Times New Roman"/>
          <w:i/>
          <w:iCs/>
          <w:sz w:val="20"/>
          <w:szCs w:val="20"/>
          <w:lang w:eastAsia="ja-JP"/>
        </w:rPr>
        <w:t>resource</w:t>
      </w:r>
      <w:r w:rsidR="003E2EB3">
        <w:rPr>
          <w:rFonts w:ascii="Times New Roman" w:hAnsi="Times New Roman" w:cs="Times New Roman"/>
          <w:i/>
          <w:iCs/>
          <w:sz w:val="20"/>
          <w:szCs w:val="20"/>
          <w:lang w:eastAsia="ja-JP"/>
        </w:rPr>
        <w:t xml:space="preserve"> configuration</w:t>
      </w:r>
      <w:r w:rsidR="00D95406" w:rsidRPr="006744CA">
        <w:rPr>
          <w:rFonts w:ascii="Times New Roman" w:hAnsi="Times New Roman" w:cs="Times New Roman"/>
          <w:i/>
          <w:iCs/>
          <w:sz w:val="20"/>
          <w:szCs w:val="20"/>
          <w:lang w:eastAsia="ja-JP"/>
        </w:rPr>
        <w:t xml:space="preserve"> </w:t>
      </w:r>
      <w:r w:rsidRPr="006744CA">
        <w:rPr>
          <w:rFonts w:ascii="Times New Roman" w:hAnsi="Times New Roman" w:cs="Times New Roman"/>
          <w:i/>
          <w:iCs/>
          <w:sz w:val="20"/>
          <w:szCs w:val="20"/>
          <w:lang w:eastAsia="ja-JP"/>
        </w:rPr>
        <w:t xml:space="preserve">(in case of </w:t>
      </w:r>
      <w:proofErr w:type="spellStart"/>
      <w:r w:rsidRPr="006744CA">
        <w:rPr>
          <w:rFonts w:ascii="Times New Roman" w:hAnsi="Times New Roman" w:cs="Times New Roman"/>
          <w:i/>
          <w:iCs/>
          <w:sz w:val="20"/>
          <w:szCs w:val="20"/>
          <w:lang w:eastAsia="ja-JP"/>
        </w:rPr>
        <w:t>Uu</w:t>
      </w:r>
      <w:proofErr w:type="spellEnd"/>
      <w:r w:rsidRPr="006744CA">
        <w:rPr>
          <w:rFonts w:ascii="Times New Roman" w:hAnsi="Times New Roman" w:cs="Times New Roman"/>
          <w:i/>
          <w:iCs/>
          <w:sz w:val="20"/>
          <w:szCs w:val="20"/>
          <w:lang w:eastAsia="ja-JP"/>
        </w:rPr>
        <w:t xml:space="preserve"> coverage)</w:t>
      </w:r>
    </w:p>
    <w:p w14:paraId="275345E5" w14:textId="7C8B3AB8" w:rsidR="00007868" w:rsidRPr="006744CA" w:rsidRDefault="00F179C7" w:rsidP="00391CE5">
      <w:pPr>
        <w:pStyle w:val="ListParagraph"/>
        <w:numPr>
          <w:ilvl w:val="1"/>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hint="eastAsia"/>
          <w:i/>
          <w:iCs/>
          <w:sz w:val="20"/>
          <w:szCs w:val="20"/>
          <w:lang w:eastAsia="ja-JP"/>
        </w:rPr>
        <w:t>O</w:t>
      </w:r>
      <w:r w:rsidRPr="006744CA">
        <w:rPr>
          <w:rFonts w:ascii="Times New Roman" w:hAnsi="Times New Roman" w:cs="Times New Roman"/>
          <w:i/>
          <w:iCs/>
          <w:sz w:val="20"/>
          <w:szCs w:val="20"/>
          <w:lang w:eastAsia="ja-JP"/>
        </w:rPr>
        <w:t xml:space="preserve">pt. 2: </w:t>
      </w:r>
      <w:r w:rsidR="00E32100" w:rsidRPr="006744CA">
        <w:rPr>
          <w:rFonts w:ascii="Times New Roman" w:hAnsi="Times New Roman" w:cs="Times New Roman"/>
          <w:i/>
          <w:iCs/>
          <w:sz w:val="20"/>
          <w:szCs w:val="20"/>
          <w:lang w:eastAsia="ja-JP"/>
        </w:rPr>
        <w:t xml:space="preserve">UE-based </w:t>
      </w:r>
      <w:r w:rsidR="00185E94" w:rsidRPr="006744CA">
        <w:rPr>
          <w:rFonts w:ascii="Times New Roman" w:hAnsi="Times New Roman" w:cs="Times New Roman"/>
          <w:i/>
          <w:iCs/>
          <w:sz w:val="20"/>
          <w:szCs w:val="20"/>
          <w:lang w:eastAsia="ja-JP"/>
        </w:rPr>
        <w:t xml:space="preserve">resource selection </w:t>
      </w:r>
      <w:r w:rsidR="008B3B21" w:rsidRPr="006744CA">
        <w:rPr>
          <w:rFonts w:ascii="Times New Roman" w:hAnsi="Times New Roman" w:cs="Times New Roman"/>
          <w:i/>
          <w:iCs/>
          <w:sz w:val="20"/>
          <w:szCs w:val="20"/>
          <w:lang w:eastAsia="ja-JP"/>
        </w:rPr>
        <w:t>+ periodic transmissions</w:t>
      </w:r>
    </w:p>
    <w:p w14:paraId="00458CA5" w14:textId="526996E8" w:rsidR="004A2351" w:rsidRDefault="004A2351" w:rsidP="001650C1">
      <w:pPr>
        <w:jc w:val="both"/>
        <w:rPr>
          <w:rFonts w:ascii="Times New Roman" w:hAnsi="Times New Roman" w:cs="Times New Roman"/>
          <w:sz w:val="20"/>
          <w:szCs w:val="20"/>
          <w:lang w:eastAsia="ja-JP"/>
        </w:rPr>
      </w:pPr>
    </w:p>
    <w:p w14:paraId="06B9B2CB" w14:textId="77777777" w:rsidR="0047763E" w:rsidRDefault="0040093E" w:rsidP="001650C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the </w:t>
      </w:r>
      <w:r w:rsidR="00E32100">
        <w:rPr>
          <w:rFonts w:ascii="Times New Roman" w:hAnsi="Times New Roman" w:cs="Times New Roman"/>
          <w:sz w:val="20"/>
          <w:szCs w:val="20"/>
          <w:lang w:eastAsia="ja-JP"/>
        </w:rPr>
        <w:t>RS</w:t>
      </w:r>
      <w:r>
        <w:rPr>
          <w:rFonts w:ascii="Times New Roman" w:hAnsi="Times New Roman" w:cs="Times New Roman"/>
          <w:sz w:val="20"/>
          <w:szCs w:val="20"/>
          <w:lang w:eastAsia="ja-JP"/>
        </w:rPr>
        <w:t xml:space="preserve">, it was agreed to consider S-SSB and SL CSI-RS as candidates. </w:t>
      </w:r>
      <w:r w:rsidR="008D0DEE">
        <w:rPr>
          <w:rFonts w:ascii="Times New Roman" w:hAnsi="Times New Roman" w:cs="Times New Roman"/>
          <w:sz w:val="20"/>
          <w:szCs w:val="20"/>
          <w:lang w:eastAsia="ja-JP"/>
        </w:rPr>
        <w:t xml:space="preserve">Before considering details, it should </w:t>
      </w:r>
      <w:r>
        <w:rPr>
          <w:rFonts w:ascii="Times New Roman" w:hAnsi="Times New Roman" w:cs="Times New Roman"/>
          <w:sz w:val="20"/>
          <w:szCs w:val="20"/>
          <w:lang w:eastAsia="ja-JP"/>
        </w:rPr>
        <w:t xml:space="preserve">be </w:t>
      </w:r>
      <w:r w:rsidR="0047763E">
        <w:rPr>
          <w:rFonts w:ascii="Times New Roman" w:hAnsi="Times New Roman" w:cs="Times New Roman"/>
          <w:sz w:val="20"/>
          <w:szCs w:val="20"/>
          <w:lang w:eastAsia="ja-JP"/>
        </w:rPr>
        <w:t xml:space="preserve">a </w:t>
      </w:r>
      <w:r w:rsidR="00B5748D">
        <w:rPr>
          <w:rFonts w:ascii="Times New Roman" w:hAnsi="Times New Roman" w:cs="Times New Roman"/>
          <w:sz w:val="20"/>
          <w:szCs w:val="20"/>
          <w:lang w:eastAsia="ja-JP"/>
        </w:rPr>
        <w:t>common understanding</w:t>
      </w:r>
      <w:r>
        <w:rPr>
          <w:rFonts w:ascii="Times New Roman" w:hAnsi="Times New Roman" w:cs="Times New Roman"/>
          <w:sz w:val="20"/>
          <w:szCs w:val="20"/>
          <w:lang w:eastAsia="ja-JP"/>
        </w:rPr>
        <w:t xml:space="preserve"> that the RS for </w:t>
      </w:r>
      <w:r w:rsidR="00171AF8">
        <w:rPr>
          <w:rFonts w:ascii="Times New Roman" w:hAnsi="Times New Roman" w:cs="Times New Roman"/>
          <w:sz w:val="20"/>
          <w:szCs w:val="20"/>
          <w:lang w:eastAsia="ja-JP"/>
        </w:rPr>
        <w:t xml:space="preserve">initial beam-pairing is not for T/F synchronization or </w:t>
      </w:r>
      <w:proofErr w:type="spellStart"/>
      <w:r w:rsidR="00171AF8">
        <w:rPr>
          <w:rFonts w:ascii="Times New Roman" w:hAnsi="Times New Roman" w:cs="Times New Roman"/>
          <w:sz w:val="20"/>
          <w:szCs w:val="20"/>
          <w:lang w:eastAsia="ja-JP"/>
        </w:rPr>
        <w:t>sidelink</w:t>
      </w:r>
      <w:proofErr w:type="spellEnd"/>
      <w:r w:rsidR="00171AF8">
        <w:rPr>
          <w:rFonts w:ascii="Times New Roman" w:hAnsi="Times New Roman" w:cs="Times New Roman"/>
          <w:sz w:val="20"/>
          <w:szCs w:val="20"/>
          <w:lang w:eastAsia="ja-JP"/>
        </w:rPr>
        <w:t xml:space="preserve"> MIB delivery. </w:t>
      </w:r>
      <w:r w:rsidR="006E3776">
        <w:rPr>
          <w:rFonts w:ascii="Times New Roman" w:hAnsi="Times New Roman" w:cs="Times New Roman"/>
          <w:sz w:val="20"/>
          <w:szCs w:val="20"/>
          <w:lang w:eastAsia="ja-JP"/>
        </w:rPr>
        <w:t xml:space="preserve">These should be provided by legacy S-SSB from </w:t>
      </w:r>
      <w:proofErr w:type="spellStart"/>
      <w:r w:rsidR="006E3776">
        <w:rPr>
          <w:rFonts w:ascii="Times New Roman" w:hAnsi="Times New Roman" w:cs="Times New Roman"/>
          <w:sz w:val="20"/>
          <w:szCs w:val="20"/>
          <w:lang w:eastAsia="ja-JP"/>
        </w:rPr>
        <w:t>SyncRefUE</w:t>
      </w:r>
      <w:proofErr w:type="spellEnd"/>
      <w:r w:rsidR="00CE5A73">
        <w:rPr>
          <w:rFonts w:ascii="Times New Roman" w:hAnsi="Times New Roman" w:cs="Times New Roman"/>
          <w:sz w:val="20"/>
          <w:szCs w:val="20"/>
          <w:lang w:eastAsia="ja-JP"/>
        </w:rPr>
        <w:t>,</w:t>
      </w:r>
      <w:r w:rsidR="006E3776">
        <w:rPr>
          <w:rFonts w:ascii="Times New Roman" w:hAnsi="Times New Roman" w:cs="Times New Roman"/>
          <w:sz w:val="20"/>
          <w:szCs w:val="20"/>
          <w:lang w:eastAsia="ja-JP"/>
        </w:rPr>
        <w:t xml:space="preserve"> if </w:t>
      </w:r>
      <w:r w:rsidR="008D0DEE">
        <w:rPr>
          <w:rFonts w:ascii="Times New Roman" w:hAnsi="Times New Roman" w:cs="Times New Roman"/>
          <w:sz w:val="20"/>
          <w:szCs w:val="20"/>
          <w:lang w:eastAsia="ja-JP"/>
        </w:rPr>
        <w:t>necessary</w:t>
      </w:r>
      <w:r w:rsidR="006E3776">
        <w:rPr>
          <w:rFonts w:ascii="Times New Roman" w:hAnsi="Times New Roman" w:cs="Times New Roman"/>
          <w:sz w:val="20"/>
          <w:szCs w:val="20"/>
          <w:lang w:eastAsia="ja-JP"/>
        </w:rPr>
        <w:t xml:space="preserve">. </w:t>
      </w:r>
    </w:p>
    <w:p w14:paraId="0C3A7C48" w14:textId="77777777" w:rsidR="0047763E" w:rsidRDefault="0047763E" w:rsidP="001650C1">
      <w:pPr>
        <w:jc w:val="both"/>
        <w:rPr>
          <w:rFonts w:ascii="Times New Roman" w:hAnsi="Times New Roman" w:cs="Times New Roman"/>
          <w:sz w:val="20"/>
          <w:szCs w:val="20"/>
          <w:lang w:eastAsia="ja-JP"/>
        </w:rPr>
      </w:pPr>
    </w:p>
    <w:p w14:paraId="0D33B354" w14:textId="2908F512" w:rsidR="0047763E" w:rsidRPr="00AB17CC" w:rsidRDefault="0047763E" w:rsidP="0047763E">
      <w:pPr>
        <w:jc w:val="both"/>
        <w:rPr>
          <w:rFonts w:ascii="Times New Roman" w:hAnsi="Times New Roman" w:cs="Times New Roman"/>
          <w:b/>
          <w:bCs/>
          <w:sz w:val="20"/>
          <w:szCs w:val="20"/>
          <w:u w:val="single"/>
          <w:lang w:eastAsia="ja-JP"/>
        </w:rPr>
      </w:pPr>
      <w:r w:rsidRPr="00AB17CC">
        <w:rPr>
          <w:rFonts w:ascii="Times New Roman" w:hAnsi="Times New Roman" w:cs="Times New Roman" w:hint="eastAsia"/>
          <w:b/>
          <w:bCs/>
          <w:sz w:val="20"/>
          <w:szCs w:val="20"/>
          <w:u w:val="single"/>
          <w:lang w:eastAsia="ja-JP"/>
        </w:rPr>
        <w:t>P</w:t>
      </w:r>
      <w:r w:rsidRPr="00AB17CC">
        <w:rPr>
          <w:rFonts w:ascii="Times New Roman" w:hAnsi="Times New Roman" w:cs="Times New Roman"/>
          <w:b/>
          <w:bCs/>
          <w:sz w:val="20"/>
          <w:szCs w:val="20"/>
          <w:u w:val="single"/>
          <w:lang w:eastAsia="ja-JP"/>
        </w:rPr>
        <w:t>roposal 1-1</w:t>
      </w:r>
      <w:r>
        <w:rPr>
          <w:rFonts w:ascii="Times New Roman" w:hAnsi="Times New Roman" w:cs="Times New Roman"/>
          <w:b/>
          <w:bCs/>
          <w:sz w:val="20"/>
          <w:szCs w:val="20"/>
          <w:u w:val="single"/>
          <w:lang w:eastAsia="ja-JP"/>
        </w:rPr>
        <w:t>-4</w:t>
      </w:r>
      <w:r w:rsidRPr="00AB17CC">
        <w:rPr>
          <w:rFonts w:ascii="Times New Roman" w:hAnsi="Times New Roman" w:cs="Times New Roman"/>
          <w:b/>
          <w:bCs/>
          <w:sz w:val="20"/>
          <w:szCs w:val="20"/>
          <w:u w:val="single"/>
          <w:lang w:eastAsia="ja-JP"/>
        </w:rPr>
        <w:t xml:space="preserve">: </w:t>
      </w:r>
    </w:p>
    <w:p w14:paraId="5A7851B3" w14:textId="5A773916" w:rsidR="0047763E" w:rsidRPr="006744CA" w:rsidRDefault="009839CE" w:rsidP="0047763E">
      <w:pPr>
        <w:pStyle w:val="ListParagraph"/>
        <w:numPr>
          <w:ilvl w:val="0"/>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i/>
          <w:iCs/>
          <w:sz w:val="20"/>
          <w:szCs w:val="20"/>
          <w:lang w:eastAsia="ja-JP"/>
        </w:rPr>
        <w:t>RAN1 to confirm t</w:t>
      </w:r>
      <w:r w:rsidR="0047763E" w:rsidRPr="006744CA">
        <w:rPr>
          <w:rFonts w:ascii="Times New Roman" w:hAnsi="Times New Roman" w:cs="Times New Roman"/>
          <w:i/>
          <w:iCs/>
          <w:sz w:val="20"/>
          <w:szCs w:val="20"/>
          <w:lang w:eastAsia="ja-JP"/>
        </w:rPr>
        <w:t xml:space="preserve">he </w:t>
      </w:r>
      <w:r w:rsidRPr="006744CA">
        <w:rPr>
          <w:rFonts w:ascii="Times New Roman" w:hAnsi="Times New Roman" w:cs="Times New Roman"/>
          <w:i/>
          <w:iCs/>
          <w:sz w:val="20"/>
          <w:szCs w:val="20"/>
          <w:lang w:eastAsia="ja-JP"/>
        </w:rPr>
        <w:t>RS</w:t>
      </w:r>
      <w:r w:rsidR="0047763E" w:rsidRPr="006744CA">
        <w:rPr>
          <w:rFonts w:ascii="Times New Roman" w:hAnsi="Times New Roman" w:cs="Times New Roman"/>
          <w:i/>
          <w:iCs/>
          <w:sz w:val="20"/>
          <w:szCs w:val="20"/>
          <w:lang w:eastAsia="ja-JP"/>
        </w:rPr>
        <w:t xml:space="preserve">s in the step 1 is not served for T/F synchronization or </w:t>
      </w:r>
      <w:proofErr w:type="spellStart"/>
      <w:r w:rsidR="0047763E" w:rsidRPr="006744CA">
        <w:rPr>
          <w:rFonts w:ascii="Times New Roman" w:hAnsi="Times New Roman" w:cs="Times New Roman"/>
          <w:i/>
          <w:iCs/>
          <w:sz w:val="20"/>
          <w:szCs w:val="20"/>
          <w:lang w:eastAsia="ja-JP"/>
        </w:rPr>
        <w:t>sidelink</w:t>
      </w:r>
      <w:proofErr w:type="spellEnd"/>
      <w:r w:rsidR="0047763E" w:rsidRPr="006744CA">
        <w:rPr>
          <w:rFonts w:ascii="Times New Roman" w:hAnsi="Times New Roman" w:cs="Times New Roman"/>
          <w:i/>
          <w:iCs/>
          <w:sz w:val="20"/>
          <w:szCs w:val="20"/>
          <w:lang w:eastAsia="ja-JP"/>
        </w:rPr>
        <w:t xml:space="preserve"> MIB </w:t>
      </w:r>
      <w:proofErr w:type="gramStart"/>
      <w:r w:rsidR="0047763E" w:rsidRPr="006744CA">
        <w:rPr>
          <w:rFonts w:ascii="Times New Roman" w:hAnsi="Times New Roman" w:cs="Times New Roman"/>
          <w:i/>
          <w:iCs/>
          <w:sz w:val="20"/>
          <w:szCs w:val="20"/>
          <w:lang w:eastAsia="ja-JP"/>
        </w:rPr>
        <w:t>delivery</w:t>
      </w:r>
      <w:proofErr w:type="gramEnd"/>
    </w:p>
    <w:p w14:paraId="54E31DC3" w14:textId="77777777" w:rsidR="0047763E" w:rsidRPr="006744CA" w:rsidRDefault="0047763E" w:rsidP="0047763E">
      <w:pPr>
        <w:pStyle w:val="ListParagraph"/>
        <w:numPr>
          <w:ilvl w:val="1"/>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i/>
          <w:iCs/>
          <w:sz w:val="20"/>
          <w:szCs w:val="20"/>
          <w:lang w:eastAsia="ja-JP"/>
        </w:rPr>
        <w:t xml:space="preserve">These should be provided by GNSS, </w:t>
      </w:r>
      <w:proofErr w:type="spellStart"/>
      <w:r w:rsidRPr="006744CA">
        <w:rPr>
          <w:rFonts w:ascii="Times New Roman" w:hAnsi="Times New Roman" w:cs="Times New Roman"/>
          <w:i/>
          <w:iCs/>
          <w:sz w:val="20"/>
          <w:szCs w:val="20"/>
          <w:lang w:eastAsia="ja-JP"/>
        </w:rPr>
        <w:t>gNB</w:t>
      </w:r>
      <w:proofErr w:type="spellEnd"/>
      <w:r w:rsidRPr="006744CA">
        <w:rPr>
          <w:rFonts w:ascii="Times New Roman" w:hAnsi="Times New Roman" w:cs="Times New Roman"/>
          <w:i/>
          <w:iCs/>
          <w:sz w:val="20"/>
          <w:szCs w:val="20"/>
          <w:lang w:eastAsia="ja-JP"/>
        </w:rPr>
        <w:t xml:space="preserve">, or by legacy S-SSB from </w:t>
      </w:r>
      <w:proofErr w:type="spellStart"/>
      <w:r w:rsidRPr="006744CA">
        <w:rPr>
          <w:rFonts w:ascii="Times New Roman" w:hAnsi="Times New Roman" w:cs="Times New Roman"/>
          <w:i/>
          <w:iCs/>
          <w:sz w:val="20"/>
          <w:szCs w:val="20"/>
          <w:lang w:eastAsia="ja-JP"/>
        </w:rPr>
        <w:t>SyncRefUE</w:t>
      </w:r>
      <w:proofErr w:type="spellEnd"/>
    </w:p>
    <w:p w14:paraId="3C9B878A" w14:textId="77777777" w:rsidR="0047763E" w:rsidRPr="0047763E" w:rsidRDefault="0047763E" w:rsidP="001650C1">
      <w:pPr>
        <w:jc w:val="both"/>
        <w:rPr>
          <w:rFonts w:ascii="Times New Roman" w:hAnsi="Times New Roman" w:cs="Times New Roman"/>
          <w:sz w:val="20"/>
          <w:szCs w:val="20"/>
          <w:lang w:eastAsia="ja-JP"/>
        </w:rPr>
      </w:pPr>
    </w:p>
    <w:p w14:paraId="494D1A9A" w14:textId="7FE14936" w:rsidR="00D21FAB" w:rsidRDefault="003B10A1" w:rsidP="001650C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the S-SSB </w:t>
      </w:r>
      <w:r w:rsidR="0084506D">
        <w:rPr>
          <w:rFonts w:ascii="Times New Roman" w:hAnsi="Times New Roman" w:cs="Times New Roman"/>
          <w:sz w:val="20"/>
          <w:szCs w:val="20"/>
          <w:lang w:eastAsia="ja-JP"/>
        </w:rPr>
        <w:t>option for</w:t>
      </w:r>
      <w:r>
        <w:rPr>
          <w:rFonts w:ascii="Times New Roman" w:hAnsi="Times New Roman" w:cs="Times New Roman"/>
          <w:sz w:val="20"/>
          <w:szCs w:val="20"/>
          <w:lang w:eastAsia="ja-JP"/>
        </w:rPr>
        <w:t xml:space="preserve"> initial beam-pairing, </w:t>
      </w:r>
      <w:r w:rsidR="001C3F8C">
        <w:rPr>
          <w:rFonts w:ascii="Times New Roman" w:hAnsi="Times New Roman" w:cs="Times New Roman"/>
          <w:sz w:val="20"/>
          <w:szCs w:val="20"/>
          <w:lang w:eastAsia="ja-JP"/>
        </w:rPr>
        <w:t xml:space="preserve">the RS based on S-SSB </w:t>
      </w:r>
      <w:r w:rsidR="00CD30A5">
        <w:rPr>
          <w:rFonts w:ascii="Times New Roman" w:hAnsi="Times New Roman" w:cs="Times New Roman"/>
          <w:sz w:val="20"/>
          <w:szCs w:val="20"/>
          <w:lang w:eastAsia="ja-JP"/>
        </w:rPr>
        <w:t>can</w:t>
      </w:r>
      <w:r w:rsidR="001C3F8C">
        <w:rPr>
          <w:rFonts w:ascii="Times New Roman" w:hAnsi="Times New Roman" w:cs="Times New Roman"/>
          <w:sz w:val="20"/>
          <w:szCs w:val="20"/>
          <w:lang w:eastAsia="ja-JP"/>
        </w:rPr>
        <w:t xml:space="preserve"> no longer </w:t>
      </w:r>
      <w:r w:rsidR="00CD30A5">
        <w:rPr>
          <w:rFonts w:ascii="Times New Roman" w:hAnsi="Times New Roman" w:cs="Times New Roman"/>
          <w:sz w:val="20"/>
          <w:szCs w:val="20"/>
          <w:lang w:eastAsia="ja-JP"/>
        </w:rPr>
        <w:t xml:space="preserve">be </w:t>
      </w:r>
      <w:r w:rsidR="002E481D">
        <w:rPr>
          <w:rFonts w:ascii="Times New Roman" w:hAnsi="Times New Roman" w:cs="Times New Roman"/>
          <w:sz w:val="20"/>
          <w:szCs w:val="20"/>
          <w:lang w:eastAsia="ja-JP"/>
        </w:rPr>
        <w:t>legacy S-SSB</w:t>
      </w:r>
      <w:r w:rsidR="006D32F5">
        <w:rPr>
          <w:rFonts w:ascii="Times New Roman" w:hAnsi="Times New Roman" w:cs="Times New Roman"/>
          <w:sz w:val="20"/>
          <w:szCs w:val="20"/>
          <w:lang w:eastAsia="ja-JP"/>
        </w:rPr>
        <w:t>.</w:t>
      </w:r>
      <w:r w:rsidR="00846526">
        <w:rPr>
          <w:rFonts w:ascii="Times New Roman" w:hAnsi="Times New Roman" w:cs="Times New Roman"/>
          <w:sz w:val="20"/>
          <w:szCs w:val="20"/>
          <w:lang w:eastAsia="ja-JP"/>
        </w:rPr>
        <w:t xml:space="preserve"> </w:t>
      </w:r>
      <w:r w:rsidR="00DE1B6D">
        <w:rPr>
          <w:rFonts w:ascii="Times New Roman" w:hAnsi="Times New Roman" w:cs="Times New Roman"/>
          <w:sz w:val="20"/>
          <w:szCs w:val="20"/>
          <w:lang w:eastAsia="ja-JP"/>
        </w:rPr>
        <w:t>For example, it is clear that th</w:t>
      </w:r>
      <w:r w:rsidR="002E481D">
        <w:rPr>
          <w:rFonts w:ascii="Times New Roman" w:hAnsi="Times New Roman" w:cs="Times New Roman"/>
          <w:sz w:val="20"/>
          <w:szCs w:val="20"/>
          <w:lang w:eastAsia="ja-JP"/>
        </w:rPr>
        <w:t xml:space="preserve">e RS based on S-SSB </w:t>
      </w:r>
      <w:r w:rsidR="00DE1B6D">
        <w:rPr>
          <w:rFonts w:ascii="Times New Roman" w:hAnsi="Times New Roman" w:cs="Times New Roman"/>
          <w:sz w:val="20"/>
          <w:szCs w:val="20"/>
          <w:lang w:eastAsia="ja-JP"/>
        </w:rPr>
        <w:t>here should not carry</w:t>
      </w:r>
      <w:r w:rsidR="002E481D">
        <w:rPr>
          <w:rFonts w:ascii="Times New Roman" w:hAnsi="Times New Roman" w:cs="Times New Roman"/>
          <w:sz w:val="20"/>
          <w:szCs w:val="20"/>
          <w:lang w:eastAsia="ja-JP"/>
        </w:rPr>
        <w:t xml:space="preserve"> PSBCH. </w:t>
      </w:r>
      <w:r w:rsidR="00586683">
        <w:rPr>
          <w:rFonts w:ascii="Times New Roman" w:hAnsi="Times New Roman" w:cs="Times New Roman"/>
          <w:sz w:val="20"/>
          <w:szCs w:val="20"/>
          <w:lang w:eastAsia="ja-JP"/>
        </w:rPr>
        <w:t xml:space="preserve">Whether the RS comprises both PSSS/SSSS or only SSSS </w:t>
      </w:r>
      <w:r w:rsidR="00F71C6F">
        <w:rPr>
          <w:rFonts w:ascii="Times New Roman" w:hAnsi="Times New Roman" w:cs="Times New Roman"/>
          <w:sz w:val="20"/>
          <w:szCs w:val="20"/>
          <w:lang w:eastAsia="ja-JP"/>
        </w:rPr>
        <w:t xml:space="preserve">would depend on how many RS configurations/sequences are necessary. </w:t>
      </w:r>
      <w:r w:rsidR="000D3BA8">
        <w:rPr>
          <w:rFonts w:ascii="Times New Roman" w:hAnsi="Times New Roman" w:cs="Times New Roman"/>
          <w:sz w:val="20"/>
          <w:szCs w:val="20"/>
          <w:lang w:eastAsia="ja-JP"/>
        </w:rPr>
        <w:t xml:space="preserve">As mentioned in Proposal 1-1-2, the configuration/sequence for the RS should be based on a higher-layer parameter(s) or ID(s) that is/are relevant to the subsequent unicast-link establishment. </w:t>
      </w:r>
      <w:r w:rsidR="009870F4">
        <w:rPr>
          <w:rFonts w:ascii="Times New Roman" w:hAnsi="Times New Roman" w:cs="Times New Roman" w:hint="eastAsia"/>
          <w:sz w:val="20"/>
          <w:szCs w:val="20"/>
          <w:lang w:eastAsia="ja-JP"/>
        </w:rPr>
        <w:t>F</w:t>
      </w:r>
      <w:r w:rsidR="009870F4">
        <w:rPr>
          <w:rFonts w:ascii="Times New Roman" w:hAnsi="Times New Roman" w:cs="Times New Roman"/>
          <w:sz w:val="20"/>
          <w:szCs w:val="20"/>
          <w:lang w:eastAsia="ja-JP"/>
        </w:rPr>
        <w:t xml:space="preserve">or </w:t>
      </w:r>
      <w:r w:rsidR="0084506D">
        <w:rPr>
          <w:rFonts w:ascii="Times New Roman" w:hAnsi="Times New Roman" w:cs="Times New Roman"/>
          <w:sz w:val="20"/>
          <w:szCs w:val="20"/>
          <w:lang w:eastAsia="ja-JP"/>
        </w:rPr>
        <w:t xml:space="preserve">the </w:t>
      </w:r>
      <w:r w:rsidR="009870F4">
        <w:rPr>
          <w:rFonts w:ascii="Times New Roman" w:hAnsi="Times New Roman" w:cs="Times New Roman"/>
          <w:sz w:val="20"/>
          <w:szCs w:val="20"/>
          <w:lang w:eastAsia="ja-JP"/>
        </w:rPr>
        <w:t xml:space="preserve">SL CSI-RS </w:t>
      </w:r>
      <w:r w:rsidR="0084506D">
        <w:rPr>
          <w:rFonts w:ascii="Times New Roman" w:hAnsi="Times New Roman" w:cs="Times New Roman"/>
          <w:sz w:val="20"/>
          <w:szCs w:val="20"/>
          <w:lang w:eastAsia="ja-JP"/>
        </w:rPr>
        <w:t>option for</w:t>
      </w:r>
      <w:r w:rsidR="009870F4">
        <w:rPr>
          <w:rFonts w:ascii="Times New Roman" w:hAnsi="Times New Roman" w:cs="Times New Roman"/>
          <w:sz w:val="20"/>
          <w:szCs w:val="20"/>
          <w:lang w:eastAsia="ja-JP"/>
        </w:rPr>
        <w:t xml:space="preserve"> </w:t>
      </w:r>
      <w:r w:rsidR="001841F0">
        <w:rPr>
          <w:rFonts w:ascii="Times New Roman" w:hAnsi="Times New Roman" w:cs="Times New Roman"/>
          <w:sz w:val="20"/>
          <w:szCs w:val="20"/>
          <w:lang w:eastAsia="ja-JP"/>
        </w:rPr>
        <w:t>initial beam-pairing</w:t>
      </w:r>
      <w:r w:rsidR="009870F4">
        <w:rPr>
          <w:rFonts w:ascii="Times New Roman" w:hAnsi="Times New Roman" w:cs="Times New Roman"/>
          <w:sz w:val="20"/>
          <w:szCs w:val="20"/>
          <w:lang w:eastAsia="ja-JP"/>
        </w:rPr>
        <w:t xml:space="preserve">, </w:t>
      </w:r>
      <w:r w:rsidR="00B73A81">
        <w:rPr>
          <w:rFonts w:ascii="Times New Roman" w:hAnsi="Times New Roman" w:cs="Times New Roman"/>
          <w:sz w:val="20"/>
          <w:szCs w:val="20"/>
          <w:lang w:eastAsia="ja-JP"/>
        </w:rPr>
        <w:t>scrambling</w:t>
      </w:r>
      <w:r w:rsidR="00B439FC">
        <w:rPr>
          <w:rFonts w:ascii="Times New Roman" w:hAnsi="Times New Roman" w:cs="Times New Roman"/>
          <w:sz w:val="20"/>
          <w:szCs w:val="20"/>
          <w:lang w:eastAsia="ja-JP"/>
        </w:rPr>
        <w:t xml:space="preserve"> ID, </w:t>
      </w:r>
      <w:r w:rsidR="00073DDA">
        <w:rPr>
          <w:rFonts w:ascii="Times New Roman" w:hAnsi="Times New Roman" w:cs="Times New Roman"/>
          <w:sz w:val="20"/>
          <w:szCs w:val="20"/>
          <w:lang w:eastAsia="ja-JP"/>
        </w:rPr>
        <w:t>time-domain location, frequency-domain location</w:t>
      </w:r>
      <w:r w:rsidR="005E1CEB">
        <w:rPr>
          <w:rFonts w:ascii="Times New Roman" w:hAnsi="Times New Roman" w:cs="Times New Roman"/>
          <w:sz w:val="20"/>
          <w:szCs w:val="20"/>
          <w:lang w:eastAsia="ja-JP"/>
        </w:rPr>
        <w:t xml:space="preserve">, </w:t>
      </w:r>
      <w:proofErr w:type="spellStart"/>
      <w:r w:rsidR="005E1CEB">
        <w:rPr>
          <w:rFonts w:ascii="Times New Roman" w:hAnsi="Times New Roman" w:cs="Times New Roman"/>
          <w:sz w:val="20"/>
          <w:szCs w:val="20"/>
          <w:lang w:eastAsia="ja-JP"/>
        </w:rPr>
        <w:t>etc</w:t>
      </w:r>
      <w:proofErr w:type="spellEnd"/>
      <w:r w:rsidR="00B73A81">
        <w:rPr>
          <w:rFonts w:ascii="Times New Roman" w:hAnsi="Times New Roman" w:cs="Times New Roman"/>
          <w:sz w:val="20"/>
          <w:szCs w:val="20"/>
          <w:lang w:eastAsia="ja-JP"/>
        </w:rPr>
        <w:t>,</w:t>
      </w:r>
      <w:r w:rsidR="005E1CEB">
        <w:rPr>
          <w:rFonts w:ascii="Times New Roman" w:hAnsi="Times New Roman" w:cs="Times New Roman"/>
          <w:sz w:val="20"/>
          <w:szCs w:val="20"/>
          <w:lang w:eastAsia="ja-JP"/>
        </w:rPr>
        <w:t xml:space="preserve"> can be </w:t>
      </w:r>
      <w:r w:rsidR="00B73A81">
        <w:rPr>
          <w:rFonts w:ascii="Times New Roman" w:hAnsi="Times New Roman" w:cs="Times New Roman"/>
          <w:sz w:val="20"/>
          <w:szCs w:val="20"/>
          <w:lang w:eastAsia="ja-JP"/>
        </w:rPr>
        <w:t>used to derive the</w:t>
      </w:r>
      <w:r w:rsidR="005E1CEB">
        <w:rPr>
          <w:rFonts w:ascii="Times New Roman" w:hAnsi="Times New Roman" w:cs="Times New Roman"/>
          <w:sz w:val="20"/>
          <w:szCs w:val="20"/>
          <w:lang w:eastAsia="ja-JP"/>
        </w:rPr>
        <w:t xml:space="preserve"> RS configurations/sequences</w:t>
      </w:r>
      <w:r w:rsidR="009870F4">
        <w:rPr>
          <w:rFonts w:ascii="Times New Roman" w:hAnsi="Times New Roman" w:cs="Times New Roman"/>
          <w:sz w:val="20"/>
          <w:szCs w:val="20"/>
          <w:lang w:eastAsia="ja-JP"/>
        </w:rPr>
        <w:t>.</w:t>
      </w:r>
      <w:r w:rsidR="00DA1340">
        <w:rPr>
          <w:rFonts w:ascii="Times New Roman" w:hAnsi="Times New Roman" w:cs="Times New Roman"/>
          <w:sz w:val="20"/>
          <w:szCs w:val="20"/>
          <w:lang w:eastAsia="ja-JP"/>
        </w:rPr>
        <w:t xml:space="preserve"> </w:t>
      </w:r>
      <w:r w:rsidR="00D21FAB">
        <w:rPr>
          <w:rFonts w:ascii="Times New Roman" w:hAnsi="Times New Roman" w:cs="Times New Roman"/>
          <w:sz w:val="20"/>
          <w:szCs w:val="20"/>
          <w:lang w:eastAsia="ja-JP"/>
        </w:rPr>
        <w:t xml:space="preserve">One </w:t>
      </w:r>
      <w:r w:rsidR="00C874F3">
        <w:rPr>
          <w:rFonts w:ascii="Times New Roman" w:hAnsi="Times New Roman" w:cs="Times New Roman"/>
          <w:sz w:val="20"/>
          <w:szCs w:val="20"/>
          <w:lang w:eastAsia="ja-JP"/>
        </w:rPr>
        <w:t xml:space="preserve">SL </w:t>
      </w:r>
      <w:r w:rsidR="00D21FAB">
        <w:rPr>
          <w:rFonts w:ascii="Times New Roman" w:hAnsi="Times New Roman" w:cs="Times New Roman"/>
          <w:sz w:val="20"/>
          <w:szCs w:val="20"/>
          <w:lang w:eastAsia="ja-JP"/>
        </w:rPr>
        <w:t xml:space="preserve">CSI-RS resource spans </w:t>
      </w:r>
      <w:r w:rsidR="00C874F3">
        <w:rPr>
          <w:rFonts w:ascii="Times New Roman" w:hAnsi="Times New Roman" w:cs="Times New Roman"/>
          <w:sz w:val="20"/>
          <w:szCs w:val="20"/>
          <w:lang w:eastAsia="ja-JP"/>
        </w:rPr>
        <w:t>only one or two OFDM symbols.</w:t>
      </w:r>
    </w:p>
    <w:p w14:paraId="22BC9C75" w14:textId="77777777" w:rsidR="00445BBF" w:rsidRDefault="00445BBF" w:rsidP="001650C1">
      <w:pPr>
        <w:jc w:val="both"/>
        <w:rPr>
          <w:rFonts w:ascii="Times New Roman" w:hAnsi="Times New Roman" w:cs="Times New Roman"/>
          <w:sz w:val="20"/>
          <w:szCs w:val="20"/>
          <w:lang w:eastAsia="ja-JP"/>
        </w:rPr>
      </w:pPr>
    </w:p>
    <w:p w14:paraId="0C2E82AF" w14:textId="77777777" w:rsidR="00445BBF" w:rsidRDefault="00445BBF" w:rsidP="00445BBF">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A</w:t>
      </w:r>
      <w:r>
        <w:rPr>
          <w:rFonts w:ascii="Times New Roman" w:hAnsi="Times New Roman" w:cs="Times New Roman"/>
          <w:sz w:val="20"/>
          <w:szCs w:val="20"/>
          <w:lang w:eastAsia="ja-JP"/>
        </w:rPr>
        <w:t>s understood from the above, it is clear that whether the RS is based on S-SSB or SL CSI-RS is a matter of waveform of the RS. In either case, the RS should be designed such that RS transmissions via different transmit beams are confined within a short period of time and are repeated in periodic manner. In other words, whether the RS is based on S-SSB or SL CSI-RS does not impact on the initial beam-pairing procedure.</w:t>
      </w:r>
    </w:p>
    <w:p w14:paraId="2E325BE6" w14:textId="1FD6DCF5" w:rsidR="00D21FAB" w:rsidRPr="00445BBF" w:rsidRDefault="00D21FAB" w:rsidP="001650C1">
      <w:pPr>
        <w:jc w:val="both"/>
        <w:rPr>
          <w:rFonts w:ascii="Times New Roman" w:hAnsi="Times New Roman" w:cs="Times New Roman"/>
          <w:sz w:val="20"/>
          <w:szCs w:val="20"/>
          <w:lang w:eastAsia="ja-JP"/>
        </w:rPr>
      </w:pPr>
    </w:p>
    <w:p w14:paraId="15C2604C" w14:textId="0D4DF379" w:rsidR="00345BAC" w:rsidRPr="00D95406" w:rsidRDefault="00345BAC" w:rsidP="00345BAC">
      <w:pPr>
        <w:jc w:val="both"/>
        <w:rPr>
          <w:rFonts w:ascii="Times New Roman" w:hAnsi="Times New Roman" w:cs="Times New Roman"/>
          <w:b/>
          <w:bCs/>
          <w:sz w:val="20"/>
          <w:szCs w:val="20"/>
          <w:u w:val="single"/>
          <w:lang w:eastAsia="ja-JP"/>
        </w:rPr>
      </w:pPr>
      <w:r w:rsidRPr="00D95406">
        <w:rPr>
          <w:rFonts w:ascii="Times New Roman" w:hAnsi="Times New Roman" w:cs="Times New Roman" w:hint="eastAsia"/>
          <w:b/>
          <w:bCs/>
          <w:sz w:val="20"/>
          <w:szCs w:val="20"/>
          <w:u w:val="single"/>
          <w:lang w:eastAsia="ja-JP"/>
        </w:rPr>
        <w:lastRenderedPageBreak/>
        <w:t>P</w:t>
      </w:r>
      <w:r w:rsidRPr="00D95406">
        <w:rPr>
          <w:rFonts w:ascii="Times New Roman" w:hAnsi="Times New Roman" w:cs="Times New Roman"/>
          <w:b/>
          <w:bCs/>
          <w:sz w:val="20"/>
          <w:szCs w:val="20"/>
          <w:u w:val="single"/>
          <w:lang w:eastAsia="ja-JP"/>
        </w:rPr>
        <w:t>roposal 1-</w:t>
      </w:r>
      <w:r>
        <w:rPr>
          <w:rFonts w:ascii="Times New Roman" w:hAnsi="Times New Roman" w:cs="Times New Roman"/>
          <w:b/>
          <w:bCs/>
          <w:sz w:val="20"/>
          <w:szCs w:val="20"/>
          <w:u w:val="single"/>
          <w:lang w:eastAsia="ja-JP"/>
        </w:rPr>
        <w:t>1-5</w:t>
      </w:r>
      <w:r w:rsidRPr="00D95406">
        <w:rPr>
          <w:rFonts w:ascii="Times New Roman" w:hAnsi="Times New Roman" w:cs="Times New Roman"/>
          <w:b/>
          <w:bCs/>
          <w:sz w:val="20"/>
          <w:szCs w:val="20"/>
          <w:u w:val="single"/>
          <w:lang w:eastAsia="ja-JP"/>
        </w:rPr>
        <w:t xml:space="preserve">: </w:t>
      </w:r>
    </w:p>
    <w:p w14:paraId="3270C795" w14:textId="77777777" w:rsidR="00345BAC" w:rsidRPr="006744CA" w:rsidRDefault="00345BAC" w:rsidP="00345BAC">
      <w:pPr>
        <w:pStyle w:val="ListParagraph"/>
        <w:numPr>
          <w:ilvl w:val="0"/>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hint="eastAsia"/>
          <w:i/>
          <w:iCs/>
          <w:sz w:val="20"/>
          <w:szCs w:val="20"/>
          <w:lang w:eastAsia="ja-JP"/>
        </w:rPr>
        <w:t>I</w:t>
      </w:r>
      <w:r w:rsidRPr="006744CA">
        <w:rPr>
          <w:rFonts w:ascii="Times New Roman" w:hAnsi="Times New Roman" w:cs="Times New Roman"/>
          <w:i/>
          <w:iCs/>
          <w:sz w:val="20"/>
          <w:szCs w:val="20"/>
          <w:lang w:eastAsia="ja-JP"/>
        </w:rPr>
        <w:t xml:space="preserve">f the reference signal is based on S-SSB, </w:t>
      </w:r>
    </w:p>
    <w:p w14:paraId="1E71F13E" w14:textId="75FFC0FB" w:rsidR="00345BAC" w:rsidRPr="006744CA" w:rsidRDefault="00345BAC" w:rsidP="00345BAC">
      <w:pPr>
        <w:pStyle w:val="ListParagraph"/>
        <w:numPr>
          <w:ilvl w:val="1"/>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hint="eastAsia"/>
          <w:i/>
          <w:iCs/>
          <w:sz w:val="20"/>
          <w:szCs w:val="20"/>
          <w:lang w:eastAsia="ja-JP"/>
        </w:rPr>
        <w:t>T</w:t>
      </w:r>
      <w:r w:rsidRPr="006744CA">
        <w:rPr>
          <w:rFonts w:ascii="Times New Roman" w:hAnsi="Times New Roman" w:cs="Times New Roman"/>
          <w:i/>
          <w:iCs/>
          <w:sz w:val="20"/>
          <w:szCs w:val="20"/>
          <w:lang w:eastAsia="ja-JP"/>
        </w:rPr>
        <w:t xml:space="preserve">he RS does not carry </w:t>
      </w:r>
      <w:proofErr w:type="gramStart"/>
      <w:r w:rsidRPr="006744CA">
        <w:rPr>
          <w:rFonts w:ascii="Times New Roman" w:hAnsi="Times New Roman" w:cs="Times New Roman"/>
          <w:i/>
          <w:iCs/>
          <w:sz w:val="20"/>
          <w:szCs w:val="20"/>
          <w:lang w:eastAsia="ja-JP"/>
        </w:rPr>
        <w:t>PSBCH</w:t>
      </w:r>
      <w:proofErr w:type="gramEnd"/>
    </w:p>
    <w:p w14:paraId="2BA56D48" w14:textId="28AD6113" w:rsidR="00345BAC" w:rsidRPr="006744CA" w:rsidRDefault="00345BAC" w:rsidP="00345BAC">
      <w:pPr>
        <w:pStyle w:val="ListParagraph"/>
        <w:numPr>
          <w:ilvl w:val="1"/>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i/>
          <w:iCs/>
          <w:sz w:val="20"/>
          <w:szCs w:val="20"/>
          <w:lang w:eastAsia="ja-JP"/>
        </w:rPr>
        <w:t>The RS can be composed of SSSS (and potentially PSSS), where:</w:t>
      </w:r>
    </w:p>
    <w:p w14:paraId="045E27F2" w14:textId="2426F2B6" w:rsidR="00345BAC" w:rsidRPr="006744CA" w:rsidRDefault="00345BAC" w:rsidP="00345BAC">
      <w:pPr>
        <w:pStyle w:val="ListParagraph"/>
        <w:numPr>
          <w:ilvl w:val="2"/>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i/>
          <w:iCs/>
          <w:sz w:val="20"/>
          <w:szCs w:val="20"/>
          <w:lang w:eastAsia="ja-JP"/>
        </w:rPr>
        <w:t xml:space="preserve">The RS </w:t>
      </w:r>
      <w:r w:rsidR="009F1B3B" w:rsidRPr="006744CA">
        <w:rPr>
          <w:rFonts w:ascii="Times New Roman" w:hAnsi="Times New Roman" w:cs="Times New Roman"/>
          <w:i/>
          <w:iCs/>
          <w:sz w:val="20"/>
          <w:szCs w:val="20"/>
          <w:lang w:eastAsia="ja-JP"/>
        </w:rPr>
        <w:t>configurations/</w:t>
      </w:r>
      <w:r w:rsidRPr="006744CA">
        <w:rPr>
          <w:rFonts w:ascii="Times New Roman" w:hAnsi="Times New Roman" w:cs="Times New Roman"/>
          <w:i/>
          <w:iCs/>
          <w:sz w:val="20"/>
          <w:szCs w:val="20"/>
          <w:lang w:eastAsia="ja-JP"/>
        </w:rPr>
        <w:t>sequences are determined based on a higher-layer parameter(s)/ID(s)</w:t>
      </w:r>
    </w:p>
    <w:p w14:paraId="2B2F18A7" w14:textId="77777777" w:rsidR="00345BAC" w:rsidRPr="006744CA" w:rsidRDefault="00345BAC" w:rsidP="00345BAC">
      <w:pPr>
        <w:pStyle w:val="ListParagraph"/>
        <w:numPr>
          <w:ilvl w:val="1"/>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hint="eastAsia"/>
          <w:i/>
          <w:iCs/>
          <w:sz w:val="20"/>
          <w:szCs w:val="20"/>
          <w:lang w:eastAsia="ja-JP"/>
        </w:rPr>
        <w:t>E</w:t>
      </w:r>
      <w:r w:rsidRPr="006744CA">
        <w:rPr>
          <w:rFonts w:ascii="Times New Roman" w:hAnsi="Times New Roman" w:cs="Times New Roman"/>
          <w:i/>
          <w:iCs/>
          <w:sz w:val="20"/>
          <w:szCs w:val="20"/>
          <w:lang w:eastAsia="ja-JP"/>
        </w:rPr>
        <w:t xml:space="preserve">ach RS associated with a transmit beam occupies a limited (e.g., 1 or 2) symbols of a </w:t>
      </w:r>
      <w:proofErr w:type="gramStart"/>
      <w:r w:rsidRPr="006744CA">
        <w:rPr>
          <w:rFonts w:ascii="Times New Roman" w:hAnsi="Times New Roman" w:cs="Times New Roman"/>
          <w:i/>
          <w:iCs/>
          <w:sz w:val="20"/>
          <w:szCs w:val="20"/>
          <w:lang w:eastAsia="ja-JP"/>
        </w:rPr>
        <w:t>slot</w:t>
      </w:r>
      <w:proofErr w:type="gramEnd"/>
    </w:p>
    <w:p w14:paraId="48D178D0" w14:textId="77777777" w:rsidR="00345BAC" w:rsidRPr="006744CA" w:rsidRDefault="00345BAC" w:rsidP="00345BAC">
      <w:pPr>
        <w:pStyle w:val="ListParagraph"/>
        <w:numPr>
          <w:ilvl w:val="0"/>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i/>
          <w:iCs/>
          <w:sz w:val="20"/>
          <w:szCs w:val="20"/>
          <w:lang w:eastAsia="ja-JP"/>
        </w:rPr>
        <w:t>If the reference signal is based on SL CSI-RS,</w:t>
      </w:r>
    </w:p>
    <w:p w14:paraId="27149B9B" w14:textId="54FC9DBB" w:rsidR="00345BAC" w:rsidRPr="006744CA" w:rsidRDefault="00345BAC" w:rsidP="00345BAC">
      <w:pPr>
        <w:pStyle w:val="ListParagraph"/>
        <w:numPr>
          <w:ilvl w:val="1"/>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hint="eastAsia"/>
          <w:i/>
          <w:iCs/>
          <w:sz w:val="20"/>
          <w:szCs w:val="20"/>
          <w:lang w:eastAsia="ja-JP"/>
        </w:rPr>
        <w:t>T</w:t>
      </w:r>
      <w:r w:rsidRPr="006744CA">
        <w:rPr>
          <w:rFonts w:ascii="Times New Roman" w:hAnsi="Times New Roman" w:cs="Times New Roman"/>
          <w:i/>
          <w:iCs/>
          <w:sz w:val="20"/>
          <w:szCs w:val="20"/>
          <w:lang w:eastAsia="ja-JP"/>
        </w:rPr>
        <w:t xml:space="preserve">he </w:t>
      </w:r>
      <w:r w:rsidR="00E42B51" w:rsidRPr="006744CA">
        <w:rPr>
          <w:rFonts w:ascii="Times New Roman" w:hAnsi="Times New Roman" w:cs="Times New Roman"/>
          <w:i/>
          <w:iCs/>
          <w:sz w:val="20"/>
          <w:szCs w:val="20"/>
          <w:lang w:eastAsia="ja-JP"/>
        </w:rPr>
        <w:t>RS</w:t>
      </w:r>
      <w:r w:rsidRPr="006744CA">
        <w:rPr>
          <w:rFonts w:ascii="Times New Roman" w:hAnsi="Times New Roman" w:cs="Times New Roman"/>
          <w:i/>
          <w:iCs/>
          <w:sz w:val="20"/>
          <w:szCs w:val="20"/>
          <w:lang w:eastAsia="ja-JP"/>
        </w:rPr>
        <w:t xml:space="preserve"> </w:t>
      </w:r>
      <w:r w:rsidR="009F1B3B" w:rsidRPr="006744CA">
        <w:rPr>
          <w:rFonts w:ascii="Times New Roman" w:hAnsi="Times New Roman" w:cs="Times New Roman"/>
          <w:i/>
          <w:iCs/>
          <w:sz w:val="20"/>
          <w:szCs w:val="20"/>
          <w:lang w:eastAsia="ja-JP"/>
        </w:rPr>
        <w:t>configurations/sequences are</w:t>
      </w:r>
      <w:r w:rsidRPr="006744CA">
        <w:rPr>
          <w:rFonts w:ascii="Times New Roman" w:hAnsi="Times New Roman" w:cs="Times New Roman"/>
          <w:i/>
          <w:iCs/>
          <w:sz w:val="20"/>
          <w:szCs w:val="20"/>
          <w:lang w:eastAsia="ja-JP"/>
        </w:rPr>
        <w:t xml:space="preserve"> determined based on a higher-layer parameter(s)/ID(s)</w:t>
      </w:r>
    </w:p>
    <w:p w14:paraId="5CA24D31" w14:textId="7A3C03BE" w:rsidR="00345BAC" w:rsidRPr="006744CA" w:rsidRDefault="00345BAC" w:rsidP="00345BAC">
      <w:pPr>
        <w:pStyle w:val="ListParagraph"/>
        <w:numPr>
          <w:ilvl w:val="1"/>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i/>
          <w:iCs/>
          <w:sz w:val="20"/>
          <w:szCs w:val="20"/>
          <w:lang w:eastAsia="ja-JP"/>
        </w:rPr>
        <w:t xml:space="preserve">Each RS associated with a transmit beam occupies limited (e.g., 1 or 2) symbols of a </w:t>
      </w:r>
      <w:proofErr w:type="gramStart"/>
      <w:r w:rsidRPr="006744CA">
        <w:rPr>
          <w:rFonts w:ascii="Times New Roman" w:hAnsi="Times New Roman" w:cs="Times New Roman"/>
          <w:i/>
          <w:iCs/>
          <w:sz w:val="20"/>
          <w:szCs w:val="20"/>
          <w:lang w:eastAsia="ja-JP"/>
        </w:rPr>
        <w:t>slot</w:t>
      </w:r>
      <w:proofErr w:type="gramEnd"/>
    </w:p>
    <w:p w14:paraId="10E7555C" w14:textId="77777777" w:rsidR="00345BAC" w:rsidRPr="00E42B51" w:rsidRDefault="00345BAC" w:rsidP="001650C1">
      <w:pPr>
        <w:jc w:val="both"/>
        <w:rPr>
          <w:rFonts w:ascii="Times New Roman" w:hAnsi="Times New Roman" w:cs="Times New Roman"/>
          <w:sz w:val="20"/>
          <w:szCs w:val="20"/>
          <w:lang w:eastAsia="ja-JP"/>
        </w:rPr>
      </w:pPr>
    </w:p>
    <w:p w14:paraId="32255A7C" w14:textId="2E026D93" w:rsidR="002B13DB" w:rsidRDefault="00FA35F5" w:rsidP="001650C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To enable efficient RS transmissions via </w:t>
      </w:r>
      <w:proofErr w:type="gramStart"/>
      <w:r>
        <w:rPr>
          <w:rFonts w:ascii="Times New Roman" w:hAnsi="Times New Roman" w:cs="Times New Roman"/>
          <w:sz w:val="20"/>
          <w:szCs w:val="20"/>
          <w:lang w:eastAsia="ja-JP"/>
        </w:rPr>
        <w:t>different</w:t>
      </w:r>
      <w:proofErr w:type="gramEnd"/>
      <w:r>
        <w:rPr>
          <w:rFonts w:ascii="Times New Roman" w:hAnsi="Times New Roman" w:cs="Times New Roman"/>
          <w:sz w:val="20"/>
          <w:szCs w:val="20"/>
          <w:lang w:eastAsia="ja-JP"/>
        </w:rPr>
        <w:t xml:space="preserve"> transmit beams, </w:t>
      </w:r>
      <w:r w:rsidR="002B13DB">
        <w:rPr>
          <w:rFonts w:ascii="Times New Roman" w:hAnsi="Times New Roman" w:cs="Times New Roman"/>
          <w:sz w:val="20"/>
          <w:szCs w:val="20"/>
          <w:lang w:eastAsia="ja-JP"/>
        </w:rPr>
        <w:t xml:space="preserve">the RS should be stand-alone (i.e., not associated with SL data, SL MAC-CE). </w:t>
      </w:r>
      <w:r w:rsidR="00516049">
        <w:rPr>
          <w:rFonts w:ascii="Times New Roman" w:hAnsi="Times New Roman" w:cs="Times New Roman"/>
          <w:sz w:val="20"/>
          <w:szCs w:val="20"/>
          <w:lang w:eastAsia="ja-JP"/>
        </w:rPr>
        <w:t xml:space="preserve">It is preferred that the RS is even not associated with SCI(s) – otherwise, the RS monitoring for initial beam-pairing </w:t>
      </w:r>
      <w:r w:rsidR="00DD63CD">
        <w:rPr>
          <w:rFonts w:ascii="Times New Roman" w:hAnsi="Times New Roman" w:cs="Times New Roman"/>
          <w:sz w:val="20"/>
          <w:szCs w:val="20"/>
          <w:lang w:eastAsia="ja-JP"/>
        </w:rPr>
        <w:t xml:space="preserve">would </w:t>
      </w:r>
      <w:r w:rsidR="00516049">
        <w:rPr>
          <w:rFonts w:ascii="Times New Roman" w:hAnsi="Times New Roman" w:cs="Times New Roman"/>
          <w:sz w:val="20"/>
          <w:szCs w:val="20"/>
          <w:lang w:eastAsia="ja-JP"/>
        </w:rPr>
        <w:t xml:space="preserve">require </w:t>
      </w:r>
      <w:r w:rsidR="00A11D28">
        <w:rPr>
          <w:rFonts w:ascii="Times New Roman" w:hAnsi="Times New Roman" w:cs="Times New Roman"/>
          <w:sz w:val="20"/>
          <w:szCs w:val="20"/>
          <w:lang w:eastAsia="ja-JP"/>
        </w:rPr>
        <w:t xml:space="preserve">UE to monitor SCI(s) over the beams </w:t>
      </w:r>
      <w:r w:rsidR="00516049">
        <w:rPr>
          <w:rFonts w:ascii="Times New Roman" w:hAnsi="Times New Roman" w:cs="Times New Roman"/>
          <w:sz w:val="20"/>
          <w:szCs w:val="20"/>
          <w:lang w:eastAsia="ja-JP"/>
        </w:rPr>
        <w:t>as well.</w:t>
      </w:r>
      <w:r w:rsidR="009F4376">
        <w:rPr>
          <w:rFonts w:ascii="Times New Roman" w:hAnsi="Times New Roman" w:cs="Times New Roman"/>
          <w:sz w:val="20"/>
          <w:szCs w:val="20"/>
          <w:lang w:eastAsia="ja-JP"/>
        </w:rPr>
        <w:t xml:space="preserve"> </w:t>
      </w:r>
    </w:p>
    <w:p w14:paraId="758D9534" w14:textId="53A1D5EA" w:rsidR="00CE5A73" w:rsidRDefault="00CE5A73" w:rsidP="001650C1">
      <w:pPr>
        <w:jc w:val="both"/>
        <w:rPr>
          <w:rFonts w:ascii="Times New Roman" w:hAnsi="Times New Roman" w:cs="Times New Roman"/>
          <w:sz w:val="20"/>
          <w:szCs w:val="20"/>
          <w:lang w:eastAsia="ja-JP"/>
        </w:rPr>
      </w:pPr>
    </w:p>
    <w:p w14:paraId="6923479F" w14:textId="1D5662CF" w:rsidR="00445BBF" w:rsidRPr="00D95406" w:rsidRDefault="00445BBF" w:rsidP="00445BBF">
      <w:pPr>
        <w:jc w:val="both"/>
        <w:rPr>
          <w:rFonts w:ascii="Times New Roman" w:hAnsi="Times New Roman" w:cs="Times New Roman"/>
          <w:b/>
          <w:bCs/>
          <w:sz w:val="20"/>
          <w:szCs w:val="20"/>
          <w:u w:val="single"/>
          <w:lang w:eastAsia="ja-JP"/>
        </w:rPr>
      </w:pPr>
      <w:r w:rsidRPr="00D95406">
        <w:rPr>
          <w:rFonts w:ascii="Times New Roman" w:hAnsi="Times New Roman" w:cs="Times New Roman" w:hint="eastAsia"/>
          <w:b/>
          <w:bCs/>
          <w:sz w:val="20"/>
          <w:szCs w:val="20"/>
          <w:u w:val="single"/>
          <w:lang w:eastAsia="ja-JP"/>
        </w:rPr>
        <w:t>P</w:t>
      </w:r>
      <w:r w:rsidRPr="00D95406">
        <w:rPr>
          <w:rFonts w:ascii="Times New Roman" w:hAnsi="Times New Roman" w:cs="Times New Roman"/>
          <w:b/>
          <w:bCs/>
          <w:sz w:val="20"/>
          <w:szCs w:val="20"/>
          <w:u w:val="single"/>
          <w:lang w:eastAsia="ja-JP"/>
        </w:rPr>
        <w:t>roposal 1-</w:t>
      </w:r>
      <w:r>
        <w:rPr>
          <w:rFonts w:ascii="Times New Roman" w:hAnsi="Times New Roman" w:cs="Times New Roman"/>
          <w:b/>
          <w:bCs/>
          <w:sz w:val="20"/>
          <w:szCs w:val="20"/>
          <w:u w:val="single"/>
          <w:lang w:eastAsia="ja-JP"/>
        </w:rPr>
        <w:t>1-</w:t>
      </w:r>
      <w:r w:rsidR="00E84F73">
        <w:rPr>
          <w:rFonts w:ascii="Times New Roman" w:hAnsi="Times New Roman" w:cs="Times New Roman"/>
          <w:b/>
          <w:bCs/>
          <w:sz w:val="20"/>
          <w:szCs w:val="20"/>
          <w:u w:val="single"/>
          <w:lang w:eastAsia="ja-JP"/>
        </w:rPr>
        <w:t>6</w:t>
      </w:r>
      <w:r w:rsidRPr="00D95406">
        <w:rPr>
          <w:rFonts w:ascii="Times New Roman" w:hAnsi="Times New Roman" w:cs="Times New Roman"/>
          <w:b/>
          <w:bCs/>
          <w:sz w:val="20"/>
          <w:szCs w:val="20"/>
          <w:u w:val="single"/>
          <w:lang w:eastAsia="ja-JP"/>
        </w:rPr>
        <w:t xml:space="preserve">: </w:t>
      </w:r>
    </w:p>
    <w:p w14:paraId="1A5C87FC" w14:textId="3CC4EE2D" w:rsidR="00445BBF" w:rsidRPr="006744CA" w:rsidRDefault="00445BBF" w:rsidP="00445BBF">
      <w:pPr>
        <w:pStyle w:val="ListParagraph"/>
        <w:numPr>
          <w:ilvl w:val="0"/>
          <w:numId w:val="21"/>
        </w:numPr>
        <w:ind w:leftChars="0"/>
        <w:jc w:val="both"/>
        <w:rPr>
          <w:rFonts w:ascii="Times New Roman" w:hAnsi="Times New Roman" w:cs="Times New Roman"/>
          <w:i/>
          <w:iCs/>
          <w:sz w:val="20"/>
          <w:szCs w:val="20"/>
          <w:lang w:eastAsia="ja-JP"/>
        </w:rPr>
      </w:pPr>
      <w:r w:rsidRPr="006744CA">
        <w:rPr>
          <w:rFonts w:ascii="Times New Roman" w:hAnsi="Times New Roman" w:cs="Times New Roman"/>
          <w:i/>
          <w:iCs/>
          <w:sz w:val="20"/>
          <w:szCs w:val="20"/>
          <w:lang w:eastAsia="ja-JP"/>
        </w:rPr>
        <w:t xml:space="preserve">The RS for initial beam-pairing should be </w:t>
      </w:r>
      <w:r w:rsidR="00E84F73" w:rsidRPr="006744CA">
        <w:rPr>
          <w:rFonts w:ascii="Times New Roman" w:hAnsi="Times New Roman" w:cs="Times New Roman"/>
          <w:i/>
          <w:iCs/>
          <w:sz w:val="20"/>
          <w:szCs w:val="20"/>
          <w:lang w:eastAsia="ja-JP"/>
        </w:rPr>
        <w:t xml:space="preserve">transmitted periodically in </w:t>
      </w:r>
      <w:r w:rsidRPr="006744CA">
        <w:rPr>
          <w:rFonts w:ascii="Times New Roman" w:hAnsi="Times New Roman" w:cs="Times New Roman"/>
          <w:i/>
          <w:iCs/>
          <w:sz w:val="20"/>
          <w:szCs w:val="20"/>
          <w:lang w:eastAsia="ja-JP"/>
        </w:rPr>
        <w:t xml:space="preserve">stand-alone </w:t>
      </w:r>
      <w:proofErr w:type="gramStart"/>
      <w:r w:rsidR="00E84F73" w:rsidRPr="006744CA">
        <w:rPr>
          <w:rFonts w:ascii="Times New Roman" w:hAnsi="Times New Roman" w:cs="Times New Roman"/>
          <w:i/>
          <w:iCs/>
          <w:sz w:val="20"/>
          <w:szCs w:val="20"/>
          <w:lang w:eastAsia="ja-JP"/>
        </w:rPr>
        <w:t>manner</w:t>
      </w:r>
      <w:proofErr w:type="gramEnd"/>
    </w:p>
    <w:p w14:paraId="69F20B0A" w14:textId="55CE5E55" w:rsidR="00E84F73" w:rsidRPr="006744CA" w:rsidRDefault="00E84F73" w:rsidP="00E84F73">
      <w:pPr>
        <w:pStyle w:val="ListParagraph"/>
        <w:numPr>
          <w:ilvl w:val="1"/>
          <w:numId w:val="21"/>
        </w:numPr>
        <w:ind w:leftChars="0"/>
        <w:jc w:val="both"/>
        <w:rPr>
          <w:rFonts w:ascii="Times New Roman" w:hAnsi="Times New Roman" w:cs="Times New Roman"/>
          <w:i/>
          <w:iCs/>
          <w:sz w:val="20"/>
          <w:szCs w:val="20"/>
          <w:lang w:eastAsia="ja-JP"/>
        </w:rPr>
      </w:pPr>
      <w:r w:rsidRPr="006744CA">
        <w:rPr>
          <w:rFonts w:ascii="Times New Roman" w:hAnsi="Times New Roman" w:cs="Times New Roman" w:hint="eastAsia"/>
          <w:i/>
          <w:iCs/>
          <w:sz w:val="20"/>
          <w:szCs w:val="20"/>
          <w:lang w:eastAsia="ja-JP"/>
        </w:rPr>
        <w:t>I</w:t>
      </w:r>
      <w:r w:rsidRPr="006744CA">
        <w:rPr>
          <w:rFonts w:ascii="Times New Roman" w:hAnsi="Times New Roman" w:cs="Times New Roman"/>
          <w:i/>
          <w:iCs/>
          <w:sz w:val="20"/>
          <w:szCs w:val="20"/>
          <w:lang w:eastAsia="ja-JP"/>
        </w:rPr>
        <w:t>.e., the RS is not associated with SL data, SL MAC-CE, or SCI(s)</w:t>
      </w:r>
    </w:p>
    <w:p w14:paraId="6E633CC4" w14:textId="4326FB32" w:rsidR="003A7E33" w:rsidRPr="00445BBF" w:rsidRDefault="003A7E33" w:rsidP="00DA3CC1">
      <w:pPr>
        <w:jc w:val="both"/>
        <w:rPr>
          <w:rFonts w:ascii="Times New Roman" w:hAnsi="Times New Roman" w:cs="Times New Roman"/>
          <w:sz w:val="20"/>
          <w:szCs w:val="20"/>
          <w:lang w:eastAsia="ja-JP"/>
        </w:rPr>
      </w:pPr>
    </w:p>
    <w:p w14:paraId="497F82E2" w14:textId="77777777" w:rsidR="00985F17" w:rsidRDefault="00985F17" w:rsidP="00DA3CC1">
      <w:pPr>
        <w:jc w:val="both"/>
        <w:rPr>
          <w:rFonts w:ascii="Times New Roman" w:hAnsi="Times New Roman" w:cs="Times New Roman"/>
          <w:sz w:val="20"/>
          <w:szCs w:val="20"/>
          <w:lang w:eastAsia="ja-JP"/>
        </w:rPr>
      </w:pPr>
    </w:p>
    <w:p w14:paraId="6643AFD7" w14:textId="5B0D51B3" w:rsidR="009B2052" w:rsidRPr="00D067E1" w:rsidRDefault="009B2052" w:rsidP="009B2052">
      <w:pPr>
        <w:pStyle w:val="Heading3"/>
        <w:ind w:leftChars="0" w:left="0"/>
        <w:rPr>
          <w:rFonts w:ascii="Times New Roman" w:hAnsi="Times New Roman" w:cs="Times New Roman"/>
          <w:b/>
          <w:lang w:eastAsia="ja-JP"/>
        </w:rPr>
      </w:pPr>
      <w:r>
        <w:rPr>
          <w:rFonts w:ascii="Times New Roman" w:hAnsi="Times New Roman" w:cs="Times New Roman"/>
          <w:b/>
          <w:lang w:eastAsia="ja-JP"/>
        </w:rPr>
        <w:t>2.1.2</w:t>
      </w:r>
      <w:r>
        <w:rPr>
          <w:rFonts w:ascii="Times New Roman" w:hAnsi="Times New Roman" w:cs="Times New Roman"/>
          <w:b/>
          <w:lang w:eastAsia="ja-JP"/>
        </w:rPr>
        <w:tab/>
        <w:t>Step 2</w:t>
      </w:r>
      <w:r w:rsidR="00E406B0">
        <w:rPr>
          <w:rFonts w:ascii="Times New Roman" w:hAnsi="Times New Roman" w:cs="Times New Roman"/>
          <w:b/>
          <w:lang w:eastAsia="ja-JP"/>
        </w:rPr>
        <w:t xml:space="preserve"> ‘</w:t>
      </w:r>
      <w:r w:rsidR="00E406B0" w:rsidRPr="00E406B0">
        <w:rPr>
          <w:rFonts w:ascii="Times New Roman" w:hAnsi="Times New Roman" w:cs="Times New Roman"/>
          <w:b/>
          <w:lang w:eastAsia="ja-JP"/>
        </w:rPr>
        <w:t xml:space="preserve">UE2 measures the reference signals and determines a UE1 transmit beam and/or a UE2 receive </w:t>
      </w:r>
      <w:proofErr w:type="gramStart"/>
      <w:r w:rsidR="00E406B0" w:rsidRPr="00E406B0">
        <w:rPr>
          <w:rFonts w:ascii="Times New Roman" w:hAnsi="Times New Roman" w:cs="Times New Roman"/>
          <w:b/>
          <w:lang w:eastAsia="ja-JP"/>
        </w:rPr>
        <w:t>beam</w:t>
      </w:r>
      <w:proofErr w:type="gramEnd"/>
      <w:r w:rsidR="00E406B0">
        <w:rPr>
          <w:rFonts w:ascii="Times New Roman" w:hAnsi="Times New Roman" w:cs="Times New Roman"/>
          <w:b/>
          <w:lang w:eastAsia="ja-JP"/>
        </w:rPr>
        <w:t>’</w:t>
      </w:r>
    </w:p>
    <w:p w14:paraId="265630B7" w14:textId="359B210F" w:rsidR="00875225" w:rsidRDefault="005C36CF" w:rsidP="006C0DE5">
      <w:pPr>
        <w:jc w:val="both"/>
        <w:rPr>
          <w:rFonts w:ascii="Times New Roman" w:hAnsi="Times New Roman" w:cs="Times New Roman"/>
          <w:sz w:val="20"/>
          <w:szCs w:val="20"/>
          <w:lang w:eastAsia="ja-JP"/>
        </w:rPr>
      </w:pPr>
      <w:r>
        <w:rPr>
          <w:rFonts w:ascii="Times New Roman" w:hAnsi="Times New Roman" w:cs="Times New Roman"/>
          <w:sz w:val="20"/>
          <w:szCs w:val="20"/>
          <w:lang w:eastAsia="ja-JP"/>
        </w:rPr>
        <w:t>As described in Step 1, it is necessary to design RS configuration/sequence such that UE2 can</w:t>
      </w:r>
      <w:r w:rsidR="0008137A">
        <w:rPr>
          <w:rFonts w:ascii="Times New Roman" w:hAnsi="Times New Roman" w:cs="Times New Roman"/>
          <w:sz w:val="20"/>
          <w:szCs w:val="20"/>
          <w:lang w:eastAsia="ja-JP"/>
        </w:rPr>
        <w:t xml:space="preserve"> proceed step 2 only </w:t>
      </w:r>
      <w:proofErr w:type="gramStart"/>
      <w:r w:rsidR="0008137A">
        <w:rPr>
          <w:rFonts w:ascii="Times New Roman" w:hAnsi="Times New Roman" w:cs="Times New Roman"/>
          <w:sz w:val="20"/>
          <w:szCs w:val="20"/>
          <w:lang w:eastAsia="ja-JP"/>
        </w:rPr>
        <w:t xml:space="preserve">if </w:t>
      </w:r>
      <w:r>
        <w:rPr>
          <w:rFonts w:ascii="Times New Roman" w:hAnsi="Times New Roman" w:cs="Times New Roman"/>
          <w:sz w:val="20"/>
          <w:szCs w:val="20"/>
          <w:lang w:eastAsia="ja-JP"/>
        </w:rPr>
        <w:t xml:space="preserve"> the</w:t>
      </w:r>
      <w:proofErr w:type="gramEnd"/>
      <w:r>
        <w:rPr>
          <w:rFonts w:ascii="Times New Roman" w:hAnsi="Times New Roman" w:cs="Times New Roman"/>
          <w:sz w:val="20"/>
          <w:szCs w:val="20"/>
          <w:lang w:eastAsia="ja-JP"/>
        </w:rPr>
        <w:t xml:space="preserve"> RS from UE1 is potentially relevant to UE2. </w:t>
      </w:r>
    </w:p>
    <w:p w14:paraId="1B500CDA" w14:textId="77777777" w:rsidR="009D5E8E" w:rsidRPr="00875225" w:rsidRDefault="009D5E8E" w:rsidP="006C0DE5">
      <w:pPr>
        <w:jc w:val="both"/>
        <w:rPr>
          <w:rFonts w:ascii="Times New Roman" w:hAnsi="Times New Roman" w:cs="Times New Roman"/>
          <w:sz w:val="20"/>
          <w:szCs w:val="20"/>
          <w:lang w:eastAsia="ja-JP"/>
        </w:rPr>
      </w:pPr>
    </w:p>
    <w:p w14:paraId="7B37DC1E" w14:textId="0F8ED4ED" w:rsidR="00875225" w:rsidRDefault="00875225" w:rsidP="006C0DE5">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In Step 2, UE2 </w:t>
      </w:r>
      <w:r w:rsidR="00034E67">
        <w:rPr>
          <w:rFonts w:ascii="Times New Roman" w:hAnsi="Times New Roman" w:cs="Times New Roman"/>
          <w:sz w:val="20"/>
          <w:szCs w:val="20"/>
          <w:lang w:eastAsia="ja-JP"/>
        </w:rPr>
        <w:t xml:space="preserve">measures RS from UE1 and </w:t>
      </w:r>
      <w:r>
        <w:rPr>
          <w:rFonts w:ascii="Times New Roman" w:hAnsi="Times New Roman" w:cs="Times New Roman"/>
          <w:sz w:val="20"/>
          <w:szCs w:val="20"/>
          <w:lang w:eastAsia="ja-JP"/>
        </w:rPr>
        <w:t xml:space="preserve">determines </w:t>
      </w:r>
      <w:r w:rsidR="00D85CB1">
        <w:rPr>
          <w:rFonts w:ascii="Times New Roman" w:hAnsi="Times New Roman" w:cs="Times New Roman"/>
          <w:sz w:val="20"/>
          <w:szCs w:val="20"/>
          <w:lang w:eastAsia="ja-JP"/>
        </w:rPr>
        <w:t xml:space="preserve">a </w:t>
      </w:r>
      <w:r w:rsidR="003613F2">
        <w:rPr>
          <w:rFonts w:ascii="Times New Roman" w:hAnsi="Times New Roman" w:cs="Times New Roman"/>
          <w:sz w:val="20"/>
          <w:szCs w:val="20"/>
          <w:lang w:eastAsia="ja-JP"/>
        </w:rPr>
        <w:t xml:space="preserve">receive beam for </w:t>
      </w:r>
      <w:r w:rsidR="00D85CB1">
        <w:rPr>
          <w:rFonts w:ascii="Times New Roman" w:hAnsi="Times New Roman" w:cs="Times New Roman"/>
          <w:sz w:val="20"/>
          <w:szCs w:val="20"/>
          <w:lang w:eastAsia="ja-JP"/>
        </w:rPr>
        <w:t xml:space="preserve">a particular RS </w:t>
      </w:r>
      <w:r w:rsidR="00505B5E">
        <w:rPr>
          <w:rFonts w:ascii="Times New Roman" w:hAnsi="Times New Roman" w:cs="Times New Roman"/>
          <w:sz w:val="20"/>
          <w:szCs w:val="20"/>
          <w:lang w:eastAsia="ja-JP"/>
        </w:rPr>
        <w:t>among</w:t>
      </w:r>
      <w:r w:rsidR="00D85CB1">
        <w:rPr>
          <w:rFonts w:ascii="Times New Roman" w:hAnsi="Times New Roman" w:cs="Times New Roman"/>
          <w:sz w:val="20"/>
          <w:szCs w:val="20"/>
          <w:lang w:eastAsia="ja-JP"/>
        </w:rPr>
        <w:t xml:space="preserve"> the RS </w:t>
      </w:r>
      <w:proofErr w:type="gramStart"/>
      <w:r w:rsidR="00D85CB1">
        <w:rPr>
          <w:rFonts w:ascii="Times New Roman" w:hAnsi="Times New Roman" w:cs="Times New Roman"/>
          <w:sz w:val="20"/>
          <w:szCs w:val="20"/>
          <w:lang w:eastAsia="ja-JP"/>
        </w:rPr>
        <w:t>transmissions</w:t>
      </w:r>
      <w:proofErr w:type="gramEnd"/>
      <w:r w:rsidR="00CB2A94">
        <w:rPr>
          <w:rFonts w:ascii="Times New Roman" w:hAnsi="Times New Roman" w:cs="Times New Roman"/>
          <w:sz w:val="20"/>
          <w:szCs w:val="20"/>
          <w:lang w:eastAsia="ja-JP"/>
        </w:rPr>
        <w:t xml:space="preserve"> from UE1</w:t>
      </w:r>
      <w:r w:rsidR="00D85CB1">
        <w:rPr>
          <w:rFonts w:ascii="Times New Roman" w:hAnsi="Times New Roman" w:cs="Times New Roman"/>
          <w:sz w:val="20"/>
          <w:szCs w:val="20"/>
          <w:lang w:eastAsia="ja-JP"/>
        </w:rPr>
        <w:t xml:space="preserve">. </w:t>
      </w:r>
      <w:r w:rsidR="00B93C7C">
        <w:rPr>
          <w:rFonts w:ascii="Times New Roman" w:hAnsi="Times New Roman" w:cs="Times New Roman"/>
          <w:sz w:val="20"/>
          <w:szCs w:val="20"/>
          <w:lang w:eastAsia="ja-JP"/>
        </w:rPr>
        <w:t xml:space="preserve">Then, UE2 derives </w:t>
      </w:r>
      <w:proofErr w:type="gramStart"/>
      <w:r w:rsidR="00B93C7C">
        <w:rPr>
          <w:rFonts w:ascii="Times New Roman" w:hAnsi="Times New Roman" w:cs="Times New Roman"/>
          <w:sz w:val="20"/>
          <w:szCs w:val="20"/>
          <w:lang w:eastAsia="ja-JP"/>
        </w:rPr>
        <w:t>its</w:t>
      </w:r>
      <w:proofErr w:type="gramEnd"/>
      <w:r w:rsidR="00B93C7C">
        <w:rPr>
          <w:rFonts w:ascii="Times New Roman" w:hAnsi="Times New Roman" w:cs="Times New Roman"/>
          <w:sz w:val="20"/>
          <w:szCs w:val="20"/>
          <w:lang w:eastAsia="ja-JP"/>
        </w:rPr>
        <w:t xml:space="preserve"> transmit beam </w:t>
      </w:r>
      <w:r w:rsidR="00DF7D51">
        <w:rPr>
          <w:rFonts w:ascii="Times New Roman" w:hAnsi="Times New Roman" w:cs="Times New Roman"/>
          <w:sz w:val="20"/>
          <w:szCs w:val="20"/>
          <w:lang w:eastAsia="ja-JP"/>
        </w:rPr>
        <w:t>towards</w:t>
      </w:r>
      <w:r w:rsidR="00B93C7C">
        <w:rPr>
          <w:rFonts w:ascii="Times New Roman" w:hAnsi="Times New Roman" w:cs="Times New Roman"/>
          <w:sz w:val="20"/>
          <w:szCs w:val="20"/>
          <w:lang w:eastAsia="ja-JP"/>
        </w:rPr>
        <w:t xml:space="preserve"> UE1 from the determined UE2 receive beam</w:t>
      </w:r>
      <w:r w:rsidR="00F836B9">
        <w:rPr>
          <w:rFonts w:ascii="Times New Roman" w:hAnsi="Times New Roman" w:cs="Times New Roman"/>
          <w:sz w:val="20"/>
          <w:szCs w:val="20"/>
          <w:lang w:eastAsia="ja-JP"/>
        </w:rPr>
        <w:t xml:space="preserve">. </w:t>
      </w:r>
      <w:r w:rsidR="0020449B">
        <w:rPr>
          <w:rFonts w:ascii="Times New Roman" w:hAnsi="Times New Roman" w:cs="Times New Roman"/>
          <w:sz w:val="20"/>
          <w:szCs w:val="20"/>
          <w:lang w:eastAsia="ja-JP"/>
        </w:rPr>
        <w:t>The derivation is</w:t>
      </w:r>
      <w:r w:rsidR="00B93C7C">
        <w:rPr>
          <w:rFonts w:ascii="Times New Roman" w:hAnsi="Times New Roman" w:cs="Times New Roman"/>
          <w:sz w:val="20"/>
          <w:szCs w:val="20"/>
          <w:lang w:eastAsia="ja-JP"/>
        </w:rPr>
        <w:t xml:space="preserve"> based on </w:t>
      </w:r>
      <w:r w:rsidR="0020449B">
        <w:rPr>
          <w:rFonts w:ascii="Times New Roman" w:hAnsi="Times New Roman" w:cs="Times New Roman"/>
          <w:sz w:val="20"/>
          <w:szCs w:val="20"/>
          <w:lang w:eastAsia="ja-JP"/>
        </w:rPr>
        <w:t xml:space="preserve">the UE2’s Tx/Rx </w:t>
      </w:r>
      <w:r w:rsidR="00B93C7C">
        <w:rPr>
          <w:rFonts w:ascii="Times New Roman" w:hAnsi="Times New Roman" w:cs="Times New Roman"/>
          <w:sz w:val="20"/>
          <w:szCs w:val="20"/>
          <w:lang w:eastAsia="ja-JP"/>
        </w:rPr>
        <w:t xml:space="preserve">beam correspondence. </w:t>
      </w:r>
    </w:p>
    <w:p w14:paraId="7C9F6728" w14:textId="77777777" w:rsidR="006C0DE5" w:rsidRPr="00584680" w:rsidRDefault="006C0DE5" w:rsidP="00DA3CC1">
      <w:pPr>
        <w:jc w:val="both"/>
        <w:rPr>
          <w:rFonts w:ascii="Times New Roman" w:hAnsi="Times New Roman" w:cs="Times New Roman"/>
          <w:sz w:val="20"/>
          <w:szCs w:val="20"/>
          <w:lang w:eastAsia="ja-JP"/>
        </w:rPr>
      </w:pPr>
    </w:p>
    <w:p w14:paraId="5455970F" w14:textId="72853DE5" w:rsidR="00007F82" w:rsidRPr="002B2741" w:rsidRDefault="00007F82" w:rsidP="00007F82">
      <w:pPr>
        <w:jc w:val="both"/>
        <w:rPr>
          <w:rFonts w:ascii="Times New Roman" w:hAnsi="Times New Roman" w:cs="Times New Roman"/>
          <w:b/>
          <w:bCs/>
          <w:sz w:val="20"/>
          <w:szCs w:val="20"/>
          <w:u w:val="single"/>
          <w:lang w:eastAsia="ja-JP"/>
        </w:rPr>
      </w:pPr>
      <w:r w:rsidRPr="002B2741">
        <w:rPr>
          <w:rFonts w:ascii="Times New Roman" w:hAnsi="Times New Roman" w:cs="Times New Roman" w:hint="eastAsia"/>
          <w:b/>
          <w:bCs/>
          <w:sz w:val="20"/>
          <w:szCs w:val="20"/>
          <w:u w:val="single"/>
          <w:lang w:eastAsia="ja-JP"/>
        </w:rPr>
        <w:t>P</w:t>
      </w:r>
      <w:r w:rsidRPr="002B2741">
        <w:rPr>
          <w:rFonts w:ascii="Times New Roman" w:hAnsi="Times New Roman" w:cs="Times New Roman"/>
          <w:b/>
          <w:bCs/>
          <w:sz w:val="20"/>
          <w:szCs w:val="20"/>
          <w:u w:val="single"/>
          <w:lang w:eastAsia="ja-JP"/>
        </w:rPr>
        <w:t xml:space="preserve">roposal </w:t>
      </w:r>
      <w:r w:rsidR="00427815" w:rsidRPr="002B2741">
        <w:rPr>
          <w:rFonts w:ascii="Times New Roman" w:hAnsi="Times New Roman" w:cs="Times New Roman"/>
          <w:b/>
          <w:bCs/>
          <w:sz w:val="20"/>
          <w:szCs w:val="20"/>
          <w:u w:val="single"/>
          <w:lang w:eastAsia="ja-JP"/>
        </w:rPr>
        <w:t>1-</w:t>
      </w:r>
      <w:r w:rsidR="00663AAD">
        <w:rPr>
          <w:rFonts w:ascii="Times New Roman" w:hAnsi="Times New Roman" w:cs="Times New Roman"/>
          <w:b/>
          <w:bCs/>
          <w:sz w:val="20"/>
          <w:szCs w:val="20"/>
          <w:u w:val="single"/>
          <w:lang w:eastAsia="ja-JP"/>
        </w:rPr>
        <w:t>1-7</w:t>
      </w:r>
      <w:r w:rsidRPr="002B2741">
        <w:rPr>
          <w:rFonts w:ascii="Times New Roman" w:hAnsi="Times New Roman" w:cs="Times New Roman"/>
          <w:b/>
          <w:bCs/>
          <w:sz w:val="20"/>
          <w:szCs w:val="20"/>
          <w:u w:val="single"/>
          <w:lang w:eastAsia="ja-JP"/>
        </w:rPr>
        <w:t xml:space="preserve">: </w:t>
      </w:r>
    </w:p>
    <w:p w14:paraId="7261F83C" w14:textId="1EF89194" w:rsidR="00DA3CC1" w:rsidRPr="003B27E6" w:rsidRDefault="00007F82">
      <w:pPr>
        <w:pStyle w:val="ListParagraph"/>
        <w:numPr>
          <w:ilvl w:val="0"/>
          <w:numId w:val="20"/>
        </w:numPr>
        <w:ind w:leftChars="0"/>
        <w:rPr>
          <w:rFonts w:ascii="Times New Roman" w:hAnsi="Times New Roman" w:cs="Times New Roman"/>
          <w:i/>
          <w:iCs/>
          <w:sz w:val="20"/>
          <w:szCs w:val="20"/>
          <w:lang w:eastAsia="ja-JP"/>
        </w:rPr>
      </w:pPr>
      <w:r w:rsidRPr="003B27E6">
        <w:rPr>
          <w:rFonts w:ascii="Times New Roman" w:hAnsi="Times New Roman" w:cs="Times New Roman"/>
          <w:i/>
          <w:iCs/>
          <w:sz w:val="20"/>
          <w:szCs w:val="20"/>
          <w:lang w:eastAsia="ja-JP"/>
        </w:rPr>
        <w:t>Step 2</w:t>
      </w:r>
      <w:r w:rsidR="009D0443" w:rsidRPr="003B27E6">
        <w:rPr>
          <w:rFonts w:ascii="Times New Roman" w:hAnsi="Times New Roman" w:cs="Times New Roman"/>
          <w:i/>
          <w:iCs/>
          <w:sz w:val="20"/>
          <w:szCs w:val="20"/>
          <w:lang w:eastAsia="ja-JP"/>
        </w:rPr>
        <w:t xml:space="preserve"> is realized as follows:</w:t>
      </w:r>
    </w:p>
    <w:p w14:paraId="229765D3" w14:textId="2E9C923B" w:rsidR="002070DE" w:rsidRPr="003B27E6" w:rsidRDefault="00A36ED9">
      <w:pPr>
        <w:pStyle w:val="ListParagraph"/>
        <w:numPr>
          <w:ilvl w:val="1"/>
          <w:numId w:val="20"/>
        </w:numPr>
        <w:ind w:leftChars="0"/>
        <w:rPr>
          <w:rFonts w:ascii="Times New Roman" w:hAnsi="Times New Roman" w:cs="Times New Roman"/>
          <w:i/>
          <w:iCs/>
          <w:sz w:val="20"/>
          <w:szCs w:val="20"/>
          <w:lang w:eastAsia="ja-JP"/>
        </w:rPr>
      </w:pPr>
      <w:r w:rsidRPr="003B27E6">
        <w:rPr>
          <w:rFonts w:ascii="Times New Roman" w:hAnsi="Times New Roman" w:cs="Times New Roman" w:hint="eastAsia"/>
          <w:i/>
          <w:iCs/>
          <w:sz w:val="20"/>
          <w:szCs w:val="20"/>
          <w:lang w:eastAsia="ja-JP"/>
        </w:rPr>
        <w:t>U</w:t>
      </w:r>
      <w:r w:rsidRPr="003B27E6">
        <w:rPr>
          <w:rFonts w:ascii="Times New Roman" w:hAnsi="Times New Roman" w:cs="Times New Roman"/>
          <w:i/>
          <w:iCs/>
          <w:sz w:val="20"/>
          <w:szCs w:val="20"/>
          <w:lang w:eastAsia="ja-JP"/>
        </w:rPr>
        <w:t xml:space="preserve">E2 </w:t>
      </w:r>
      <w:r w:rsidR="002070DE" w:rsidRPr="003B27E6">
        <w:rPr>
          <w:rFonts w:ascii="Times New Roman" w:hAnsi="Times New Roman" w:cs="Times New Roman"/>
          <w:i/>
          <w:iCs/>
          <w:sz w:val="20"/>
          <w:szCs w:val="20"/>
          <w:lang w:eastAsia="ja-JP"/>
        </w:rPr>
        <w:t xml:space="preserve">monitors RSs </w:t>
      </w:r>
      <w:r w:rsidR="00E012BE" w:rsidRPr="003B27E6">
        <w:rPr>
          <w:rFonts w:ascii="Times New Roman" w:hAnsi="Times New Roman" w:cs="Times New Roman"/>
          <w:i/>
          <w:iCs/>
          <w:sz w:val="20"/>
          <w:szCs w:val="20"/>
          <w:lang w:eastAsia="ja-JP"/>
        </w:rPr>
        <w:t xml:space="preserve">based on the configuration/sequence that could be relevant to </w:t>
      </w:r>
      <w:proofErr w:type="gramStart"/>
      <w:r w:rsidR="00E012BE" w:rsidRPr="003B27E6">
        <w:rPr>
          <w:rFonts w:ascii="Times New Roman" w:hAnsi="Times New Roman" w:cs="Times New Roman"/>
          <w:i/>
          <w:iCs/>
          <w:sz w:val="20"/>
          <w:szCs w:val="20"/>
          <w:lang w:eastAsia="ja-JP"/>
        </w:rPr>
        <w:t>UE2</w:t>
      </w:r>
      <w:proofErr w:type="gramEnd"/>
      <w:r w:rsidR="00E012BE" w:rsidRPr="003B27E6">
        <w:rPr>
          <w:rFonts w:ascii="Times New Roman" w:hAnsi="Times New Roman" w:cs="Times New Roman"/>
          <w:i/>
          <w:iCs/>
          <w:sz w:val="20"/>
          <w:szCs w:val="20"/>
          <w:lang w:eastAsia="ja-JP"/>
        </w:rPr>
        <w:t xml:space="preserve"> </w:t>
      </w:r>
    </w:p>
    <w:p w14:paraId="16854059" w14:textId="4D75AC6D" w:rsidR="00101D84" w:rsidRPr="003B27E6" w:rsidRDefault="00C876B8">
      <w:pPr>
        <w:pStyle w:val="ListParagraph"/>
        <w:numPr>
          <w:ilvl w:val="1"/>
          <w:numId w:val="20"/>
        </w:numPr>
        <w:ind w:leftChars="0"/>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Through measurement of the one or multiple periods of RS transmissions from UE1, UE2 determines </w:t>
      </w:r>
      <w:proofErr w:type="gramStart"/>
      <w:r>
        <w:rPr>
          <w:rFonts w:ascii="Times New Roman" w:hAnsi="Times New Roman" w:cs="Times New Roman"/>
          <w:i/>
          <w:iCs/>
          <w:sz w:val="20"/>
          <w:szCs w:val="20"/>
          <w:lang w:eastAsia="ja-JP"/>
        </w:rPr>
        <w:t>its</w:t>
      </w:r>
      <w:proofErr w:type="gramEnd"/>
      <w:r>
        <w:rPr>
          <w:rFonts w:ascii="Times New Roman" w:hAnsi="Times New Roman" w:cs="Times New Roman"/>
          <w:i/>
          <w:iCs/>
          <w:sz w:val="20"/>
          <w:szCs w:val="20"/>
          <w:lang w:eastAsia="ja-JP"/>
        </w:rPr>
        <w:t xml:space="preserve"> receive beam for a selected RS from UE1</w:t>
      </w:r>
    </w:p>
    <w:p w14:paraId="3D8C0EA9" w14:textId="0A79EEA9" w:rsidR="00C234D0" w:rsidRPr="003B27E6" w:rsidRDefault="00AA198C" w:rsidP="00C234D0">
      <w:pPr>
        <w:pStyle w:val="ListParagraph"/>
        <w:numPr>
          <w:ilvl w:val="2"/>
          <w:numId w:val="20"/>
        </w:numPr>
        <w:ind w:leftChars="0"/>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In addition, </w:t>
      </w:r>
      <w:r w:rsidR="00C234D0" w:rsidRPr="003B27E6">
        <w:rPr>
          <w:rFonts w:ascii="Times New Roman" w:hAnsi="Times New Roman" w:cs="Times New Roman"/>
          <w:i/>
          <w:iCs/>
          <w:sz w:val="20"/>
          <w:szCs w:val="20"/>
          <w:lang w:eastAsia="ja-JP"/>
        </w:rPr>
        <w:t xml:space="preserve">UE2 </w:t>
      </w:r>
      <w:r>
        <w:rPr>
          <w:rFonts w:ascii="Times New Roman" w:hAnsi="Times New Roman" w:cs="Times New Roman"/>
          <w:i/>
          <w:iCs/>
          <w:sz w:val="20"/>
          <w:szCs w:val="20"/>
          <w:lang w:eastAsia="ja-JP"/>
        </w:rPr>
        <w:t xml:space="preserve">derives </w:t>
      </w:r>
      <w:proofErr w:type="gramStart"/>
      <w:r>
        <w:rPr>
          <w:rFonts w:ascii="Times New Roman" w:hAnsi="Times New Roman" w:cs="Times New Roman"/>
          <w:i/>
          <w:iCs/>
          <w:sz w:val="20"/>
          <w:szCs w:val="20"/>
          <w:lang w:eastAsia="ja-JP"/>
        </w:rPr>
        <w:t>its</w:t>
      </w:r>
      <w:proofErr w:type="gramEnd"/>
      <w:r>
        <w:rPr>
          <w:rFonts w:ascii="Times New Roman" w:hAnsi="Times New Roman" w:cs="Times New Roman"/>
          <w:i/>
          <w:iCs/>
          <w:sz w:val="20"/>
          <w:szCs w:val="20"/>
          <w:lang w:eastAsia="ja-JP"/>
        </w:rPr>
        <w:t xml:space="preserve"> </w:t>
      </w:r>
      <w:r w:rsidR="00C234D0" w:rsidRPr="003B27E6">
        <w:rPr>
          <w:rFonts w:ascii="Times New Roman" w:hAnsi="Times New Roman" w:cs="Times New Roman"/>
          <w:i/>
          <w:iCs/>
          <w:sz w:val="20"/>
          <w:szCs w:val="20"/>
          <w:lang w:eastAsia="ja-JP"/>
        </w:rPr>
        <w:t xml:space="preserve">transmit beam from </w:t>
      </w:r>
      <w:r w:rsidR="004112C5" w:rsidRPr="003B27E6">
        <w:rPr>
          <w:rFonts w:ascii="Times New Roman" w:hAnsi="Times New Roman" w:cs="Times New Roman"/>
          <w:i/>
          <w:iCs/>
          <w:sz w:val="20"/>
          <w:szCs w:val="20"/>
          <w:lang w:eastAsia="ja-JP"/>
        </w:rPr>
        <w:t xml:space="preserve">the determined </w:t>
      </w:r>
      <w:r w:rsidR="00C234D0" w:rsidRPr="003B27E6">
        <w:rPr>
          <w:rFonts w:ascii="Times New Roman" w:hAnsi="Times New Roman" w:cs="Times New Roman"/>
          <w:i/>
          <w:iCs/>
          <w:sz w:val="20"/>
          <w:szCs w:val="20"/>
          <w:lang w:eastAsia="ja-JP"/>
        </w:rPr>
        <w:t xml:space="preserve">UE2 receive beam according to </w:t>
      </w:r>
      <w:r>
        <w:rPr>
          <w:rFonts w:ascii="Times New Roman" w:hAnsi="Times New Roman" w:cs="Times New Roman"/>
          <w:i/>
          <w:iCs/>
          <w:sz w:val="20"/>
          <w:szCs w:val="20"/>
          <w:lang w:eastAsia="ja-JP"/>
        </w:rPr>
        <w:t xml:space="preserve">Tx/Rx </w:t>
      </w:r>
      <w:r w:rsidR="00C234D0" w:rsidRPr="003B27E6">
        <w:rPr>
          <w:rFonts w:ascii="Times New Roman" w:hAnsi="Times New Roman" w:cs="Times New Roman"/>
          <w:i/>
          <w:iCs/>
          <w:sz w:val="20"/>
          <w:szCs w:val="20"/>
          <w:lang w:eastAsia="ja-JP"/>
        </w:rPr>
        <w:t>beam correspondence</w:t>
      </w:r>
    </w:p>
    <w:p w14:paraId="79883D4B" w14:textId="046401CE" w:rsidR="000C2251" w:rsidRDefault="000C2251" w:rsidP="000C2251">
      <w:pPr>
        <w:rPr>
          <w:rFonts w:ascii="Times New Roman" w:hAnsi="Times New Roman" w:cs="Times New Roman"/>
          <w:sz w:val="20"/>
          <w:szCs w:val="20"/>
          <w:lang w:eastAsia="ja-JP"/>
        </w:rPr>
      </w:pPr>
    </w:p>
    <w:p w14:paraId="0BA5F23D" w14:textId="77777777" w:rsidR="00C234D0" w:rsidRDefault="00C234D0" w:rsidP="000C2251">
      <w:pPr>
        <w:rPr>
          <w:rFonts w:ascii="Times New Roman" w:hAnsi="Times New Roman" w:cs="Times New Roman"/>
          <w:sz w:val="20"/>
          <w:szCs w:val="20"/>
          <w:lang w:eastAsia="ja-JP"/>
        </w:rPr>
      </w:pPr>
    </w:p>
    <w:p w14:paraId="50EAFCB8" w14:textId="5E65D158" w:rsidR="009B2052" w:rsidRPr="00D067E1" w:rsidRDefault="009B2052" w:rsidP="009B2052">
      <w:pPr>
        <w:pStyle w:val="Heading3"/>
        <w:ind w:leftChars="0" w:left="0"/>
        <w:rPr>
          <w:rFonts w:ascii="Times New Roman" w:hAnsi="Times New Roman" w:cs="Times New Roman"/>
          <w:b/>
          <w:lang w:eastAsia="ja-JP"/>
        </w:rPr>
      </w:pPr>
      <w:r>
        <w:rPr>
          <w:rFonts w:ascii="Times New Roman" w:hAnsi="Times New Roman" w:cs="Times New Roman"/>
          <w:b/>
          <w:lang w:eastAsia="ja-JP"/>
        </w:rPr>
        <w:t>2.1.3</w:t>
      </w:r>
      <w:r>
        <w:rPr>
          <w:rFonts w:ascii="Times New Roman" w:hAnsi="Times New Roman" w:cs="Times New Roman"/>
          <w:b/>
          <w:lang w:eastAsia="ja-JP"/>
        </w:rPr>
        <w:tab/>
        <w:t>Step 3</w:t>
      </w:r>
      <w:r w:rsidR="001039C7">
        <w:rPr>
          <w:rFonts w:ascii="Times New Roman" w:hAnsi="Times New Roman" w:cs="Times New Roman"/>
          <w:b/>
          <w:lang w:eastAsia="ja-JP"/>
        </w:rPr>
        <w:t xml:space="preserve"> ‘</w:t>
      </w:r>
      <w:r w:rsidR="001039C7" w:rsidRPr="001039C7">
        <w:rPr>
          <w:rFonts w:ascii="Times New Roman" w:hAnsi="Times New Roman" w:cs="Times New Roman"/>
          <w:b/>
          <w:lang w:eastAsia="ja-JP"/>
        </w:rPr>
        <w:t xml:space="preserve">UE2 indicates to UE1 the determined UE1 transmit </w:t>
      </w:r>
      <w:proofErr w:type="gramStart"/>
      <w:r w:rsidR="001039C7" w:rsidRPr="001039C7">
        <w:rPr>
          <w:rFonts w:ascii="Times New Roman" w:hAnsi="Times New Roman" w:cs="Times New Roman"/>
          <w:b/>
          <w:lang w:eastAsia="ja-JP"/>
        </w:rPr>
        <w:t>beam</w:t>
      </w:r>
      <w:proofErr w:type="gramEnd"/>
      <w:r w:rsidR="001039C7">
        <w:rPr>
          <w:rFonts w:ascii="Times New Roman" w:hAnsi="Times New Roman" w:cs="Times New Roman"/>
          <w:b/>
          <w:lang w:eastAsia="ja-JP"/>
        </w:rPr>
        <w:t>’</w:t>
      </w:r>
    </w:p>
    <w:p w14:paraId="4B3C82BB" w14:textId="758B3E0B" w:rsidR="004940EA" w:rsidRDefault="00F158E9" w:rsidP="004940EA">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After step 2, </w:t>
      </w:r>
      <w:r w:rsidR="00F40AB9">
        <w:rPr>
          <w:rFonts w:ascii="Times New Roman" w:hAnsi="Times New Roman" w:cs="Times New Roman"/>
          <w:sz w:val="20"/>
          <w:szCs w:val="20"/>
          <w:lang w:eastAsia="ja-JP"/>
        </w:rPr>
        <w:t xml:space="preserve">UE2 needs to inform </w:t>
      </w:r>
      <w:r w:rsidR="00D756BE">
        <w:rPr>
          <w:rFonts w:ascii="Times New Roman" w:hAnsi="Times New Roman" w:cs="Times New Roman"/>
          <w:sz w:val="20"/>
          <w:szCs w:val="20"/>
          <w:lang w:eastAsia="ja-JP"/>
        </w:rPr>
        <w:t xml:space="preserve">to UE1 </w:t>
      </w:r>
      <w:r w:rsidR="00572F67">
        <w:rPr>
          <w:rFonts w:ascii="Times New Roman" w:hAnsi="Times New Roman" w:cs="Times New Roman"/>
          <w:sz w:val="20"/>
          <w:szCs w:val="20"/>
          <w:lang w:eastAsia="ja-JP"/>
        </w:rPr>
        <w:t xml:space="preserve">of </w:t>
      </w:r>
      <w:r w:rsidR="00F40AB9">
        <w:rPr>
          <w:rFonts w:ascii="Times New Roman" w:hAnsi="Times New Roman" w:cs="Times New Roman"/>
          <w:sz w:val="20"/>
          <w:szCs w:val="20"/>
          <w:lang w:eastAsia="ja-JP"/>
        </w:rPr>
        <w:t xml:space="preserve">its presence and </w:t>
      </w:r>
      <w:r w:rsidR="00D756BE">
        <w:rPr>
          <w:rFonts w:ascii="Times New Roman" w:hAnsi="Times New Roman" w:cs="Times New Roman"/>
          <w:sz w:val="20"/>
          <w:szCs w:val="20"/>
          <w:lang w:eastAsia="ja-JP"/>
        </w:rPr>
        <w:t xml:space="preserve">UE2’s selected RS from the multiple RSs with different transmission beams from UE1. </w:t>
      </w:r>
      <w:r w:rsidR="00FE6ADA">
        <w:rPr>
          <w:rFonts w:ascii="Times New Roman" w:hAnsi="Times New Roman" w:cs="Times New Roman"/>
          <w:sz w:val="20"/>
          <w:szCs w:val="20"/>
          <w:lang w:eastAsia="ja-JP"/>
        </w:rPr>
        <w:t xml:space="preserve">This should be enabled by </w:t>
      </w:r>
      <w:r w:rsidR="00572F67">
        <w:rPr>
          <w:rFonts w:ascii="Times New Roman" w:hAnsi="Times New Roman" w:cs="Times New Roman"/>
          <w:sz w:val="20"/>
          <w:szCs w:val="20"/>
          <w:lang w:eastAsia="ja-JP"/>
        </w:rPr>
        <w:t xml:space="preserve">using </w:t>
      </w:r>
      <w:proofErr w:type="spellStart"/>
      <w:r w:rsidR="00572F67">
        <w:rPr>
          <w:rFonts w:ascii="Times New Roman" w:hAnsi="Times New Roman" w:cs="Times New Roman"/>
          <w:sz w:val="20"/>
          <w:szCs w:val="20"/>
          <w:lang w:eastAsia="ja-JP"/>
        </w:rPr>
        <w:t>Uu</w:t>
      </w:r>
      <w:proofErr w:type="spellEnd"/>
      <w:r w:rsidR="00572F67">
        <w:rPr>
          <w:rFonts w:ascii="Times New Roman" w:hAnsi="Times New Roman" w:cs="Times New Roman"/>
          <w:sz w:val="20"/>
          <w:szCs w:val="20"/>
          <w:lang w:eastAsia="ja-JP"/>
        </w:rPr>
        <w:t xml:space="preserve"> SSB – PRACH association concept. </w:t>
      </w:r>
      <w:r w:rsidR="00A622AC">
        <w:rPr>
          <w:rFonts w:ascii="Times New Roman" w:hAnsi="Times New Roman" w:cs="Times New Roman"/>
          <w:sz w:val="20"/>
          <w:szCs w:val="20"/>
          <w:lang w:eastAsia="ja-JP"/>
        </w:rPr>
        <w:t xml:space="preserve">To enable the indication from UE2 to UE1, </w:t>
      </w:r>
      <w:r w:rsidR="00E071D3">
        <w:rPr>
          <w:rFonts w:ascii="Times New Roman" w:hAnsi="Times New Roman" w:cs="Times New Roman"/>
          <w:sz w:val="20"/>
          <w:szCs w:val="20"/>
          <w:lang w:eastAsia="ja-JP"/>
        </w:rPr>
        <w:t xml:space="preserve">‘beam-pairing response </w:t>
      </w:r>
      <w:r w:rsidR="00FE6ADA">
        <w:rPr>
          <w:rFonts w:ascii="Times New Roman" w:hAnsi="Times New Roman" w:cs="Times New Roman"/>
          <w:sz w:val="20"/>
          <w:szCs w:val="20"/>
          <w:lang w:eastAsia="ja-JP"/>
        </w:rPr>
        <w:t>signal</w:t>
      </w:r>
      <w:r w:rsidR="00E071D3">
        <w:rPr>
          <w:rFonts w:ascii="Times New Roman" w:hAnsi="Times New Roman" w:cs="Times New Roman"/>
          <w:sz w:val="20"/>
          <w:szCs w:val="20"/>
          <w:lang w:eastAsia="ja-JP"/>
        </w:rPr>
        <w:t>’</w:t>
      </w:r>
      <w:r w:rsidR="00FE6ADA">
        <w:rPr>
          <w:rFonts w:ascii="Times New Roman" w:hAnsi="Times New Roman" w:cs="Times New Roman"/>
          <w:sz w:val="20"/>
          <w:szCs w:val="20"/>
          <w:lang w:eastAsia="ja-JP"/>
        </w:rPr>
        <w:t xml:space="preserve"> </w:t>
      </w:r>
      <w:r w:rsidR="00A622AC">
        <w:rPr>
          <w:rFonts w:ascii="Times New Roman" w:hAnsi="Times New Roman" w:cs="Times New Roman"/>
          <w:sz w:val="20"/>
          <w:szCs w:val="20"/>
          <w:lang w:eastAsia="ja-JP"/>
        </w:rPr>
        <w:t xml:space="preserve">should be introduced. </w:t>
      </w:r>
      <w:r w:rsidR="009D5EDD">
        <w:rPr>
          <w:rFonts w:ascii="Times New Roman" w:hAnsi="Times New Roman" w:cs="Times New Roman"/>
          <w:sz w:val="20"/>
          <w:szCs w:val="20"/>
          <w:lang w:eastAsia="ja-JP"/>
        </w:rPr>
        <w:t xml:space="preserve">A number of resources for ‘beam-pairing response signal’ with each </w:t>
      </w:r>
      <w:r w:rsidR="00B54DC5">
        <w:rPr>
          <w:rFonts w:ascii="Times New Roman" w:hAnsi="Times New Roman" w:cs="Times New Roman"/>
          <w:sz w:val="20"/>
          <w:szCs w:val="20"/>
          <w:lang w:eastAsia="ja-JP"/>
        </w:rPr>
        <w:t xml:space="preserve">resource </w:t>
      </w:r>
      <w:r w:rsidR="009D5EDD">
        <w:rPr>
          <w:rFonts w:ascii="Times New Roman" w:hAnsi="Times New Roman" w:cs="Times New Roman"/>
          <w:sz w:val="20"/>
          <w:szCs w:val="20"/>
          <w:lang w:eastAsia="ja-JP"/>
        </w:rPr>
        <w:t>being associated</w:t>
      </w:r>
      <w:r w:rsidR="00E75779">
        <w:rPr>
          <w:rFonts w:ascii="Times New Roman" w:hAnsi="Times New Roman" w:cs="Times New Roman"/>
          <w:sz w:val="20"/>
          <w:szCs w:val="20"/>
          <w:lang w:eastAsia="ja-JP"/>
        </w:rPr>
        <w:t>/mapped</w:t>
      </w:r>
      <w:r w:rsidR="009D5EDD">
        <w:rPr>
          <w:rFonts w:ascii="Times New Roman" w:hAnsi="Times New Roman" w:cs="Times New Roman"/>
          <w:sz w:val="20"/>
          <w:szCs w:val="20"/>
          <w:lang w:eastAsia="ja-JP"/>
        </w:rPr>
        <w:t xml:space="preserve"> with each </w:t>
      </w:r>
      <w:r w:rsidR="00342E57">
        <w:rPr>
          <w:rFonts w:ascii="Times New Roman" w:hAnsi="Times New Roman" w:cs="Times New Roman"/>
          <w:sz w:val="20"/>
          <w:szCs w:val="20"/>
          <w:lang w:eastAsia="ja-JP"/>
        </w:rPr>
        <w:t xml:space="preserve">resource of </w:t>
      </w:r>
      <w:r w:rsidR="009D5EDD">
        <w:rPr>
          <w:rFonts w:ascii="Times New Roman" w:hAnsi="Times New Roman" w:cs="Times New Roman"/>
          <w:sz w:val="20"/>
          <w:szCs w:val="20"/>
          <w:lang w:eastAsia="ja-JP"/>
        </w:rPr>
        <w:t xml:space="preserve">RS transmission from UE1 </w:t>
      </w:r>
      <w:r w:rsidR="00342E57">
        <w:rPr>
          <w:rFonts w:ascii="Times New Roman" w:hAnsi="Times New Roman" w:cs="Times New Roman"/>
          <w:sz w:val="20"/>
          <w:szCs w:val="20"/>
          <w:lang w:eastAsia="ja-JP"/>
        </w:rPr>
        <w:t xml:space="preserve">in step 1 </w:t>
      </w:r>
      <w:r w:rsidR="009D5EDD">
        <w:rPr>
          <w:rFonts w:ascii="Times New Roman" w:hAnsi="Times New Roman" w:cs="Times New Roman"/>
          <w:sz w:val="20"/>
          <w:szCs w:val="20"/>
          <w:lang w:eastAsia="ja-JP"/>
        </w:rPr>
        <w:t>is defined or (pre)configured</w:t>
      </w:r>
      <w:r w:rsidR="00B54DC5">
        <w:rPr>
          <w:rFonts w:ascii="Times New Roman" w:hAnsi="Times New Roman" w:cs="Times New Roman"/>
          <w:sz w:val="20"/>
          <w:szCs w:val="20"/>
          <w:lang w:eastAsia="ja-JP"/>
        </w:rPr>
        <w:t>.</w:t>
      </w:r>
      <w:r w:rsidR="00FE6ADA">
        <w:rPr>
          <w:rFonts w:ascii="Times New Roman" w:hAnsi="Times New Roman" w:cs="Times New Roman"/>
          <w:sz w:val="20"/>
          <w:szCs w:val="20"/>
          <w:lang w:eastAsia="ja-JP"/>
        </w:rPr>
        <w:t xml:space="preserve"> </w:t>
      </w:r>
      <w:r w:rsidR="005746C9">
        <w:rPr>
          <w:rFonts w:ascii="Times New Roman" w:hAnsi="Times New Roman" w:cs="Times New Roman"/>
          <w:sz w:val="20"/>
          <w:szCs w:val="20"/>
          <w:lang w:eastAsia="ja-JP"/>
        </w:rPr>
        <w:t xml:space="preserve">UE2 transmits the ‘beam-pairing response signal’ </w:t>
      </w:r>
      <w:r w:rsidR="00F55C3F">
        <w:rPr>
          <w:rFonts w:ascii="Times New Roman" w:hAnsi="Times New Roman" w:cs="Times New Roman"/>
          <w:sz w:val="20"/>
          <w:szCs w:val="20"/>
          <w:lang w:eastAsia="ja-JP"/>
        </w:rPr>
        <w:t xml:space="preserve">to UE1 using the resource associated/mapped with the resource of RS transmission from UE1 that is selected by UE2 in step 2. UE1 monitors the resources for ‘beam-pairing response signal’ using different receive beams. </w:t>
      </w:r>
      <w:r w:rsidR="00E20E36">
        <w:rPr>
          <w:rFonts w:ascii="Times New Roman" w:hAnsi="Times New Roman" w:cs="Times New Roman"/>
          <w:sz w:val="20"/>
          <w:szCs w:val="20"/>
          <w:lang w:eastAsia="ja-JP"/>
        </w:rPr>
        <w:t xml:space="preserve">To monitor a resource of ‘beam-pairing response signal’, UE1 uses a receive beam that is derived from the UE1 transmit beam that was used to transmit the RS associated/mapped to the resource of the monitored ‘beam-pairing response signal’. </w:t>
      </w:r>
      <w:r w:rsidR="00A7178B">
        <w:rPr>
          <w:rFonts w:ascii="Times New Roman" w:hAnsi="Times New Roman" w:cs="Times New Roman"/>
          <w:sz w:val="20"/>
          <w:szCs w:val="20"/>
          <w:lang w:eastAsia="ja-JP"/>
        </w:rPr>
        <w:t>The receive beam</w:t>
      </w:r>
      <w:r w:rsidR="00BE35B3">
        <w:rPr>
          <w:rFonts w:ascii="Times New Roman" w:hAnsi="Times New Roman" w:cs="Times New Roman"/>
          <w:sz w:val="20"/>
          <w:szCs w:val="20"/>
          <w:lang w:eastAsia="ja-JP"/>
        </w:rPr>
        <w:t xml:space="preserve">s are derived from the UE1 transmit beams </w:t>
      </w:r>
      <w:r w:rsidR="00A7178B">
        <w:rPr>
          <w:rFonts w:ascii="Times New Roman" w:hAnsi="Times New Roman" w:cs="Times New Roman"/>
          <w:sz w:val="20"/>
          <w:szCs w:val="20"/>
          <w:lang w:eastAsia="ja-JP"/>
        </w:rPr>
        <w:t xml:space="preserve">based on the UE1’s Tx/Rx beam correspondence. </w:t>
      </w:r>
    </w:p>
    <w:p w14:paraId="005B2A68" w14:textId="77777777" w:rsidR="00993254" w:rsidRDefault="00993254" w:rsidP="004940EA">
      <w:pPr>
        <w:jc w:val="both"/>
        <w:rPr>
          <w:rFonts w:ascii="Times New Roman" w:hAnsi="Times New Roman" w:cs="Times New Roman"/>
          <w:sz w:val="20"/>
          <w:szCs w:val="20"/>
          <w:lang w:eastAsia="ja-JP"/>
        </w:rPr>
      </w:pPr>
    </w:p>
    <w:p w14:paraId="36EC83B8" w14:textId="2CA48C39" w:rsidR="000C2251" w:rsidRPr="002B2741" w:rsidRDefault="000C2251" w:rsidP="000C2251">
      <w:pPr>
        <w:jc w:val="both"/>
        <w:rPr>
          <w:rFonts w:ascii="Times New Roman" w:hAnsi="Times New Roman" w:cs="Times New Roman"/>
          <w:b/>
          <w:bCs/>
          <w:sz w:val="20"/>
          <w:szCs w:val="20"/>
          <w:u w:val="single"/>
          <w:lang w:eastAsia="ja-JP"/>
        </w:rPr>
      </w:pPr>
      <w:r w:rsidRPr="002B2741">
        <w:rPr>
          <w:rFonts w:ascii="Times New Roman" w:hAnsi="Times New Roman" w:cs="Times New Roman" w:hint="eastAsia"/>
          <w:b/>
          <w:bCs/>
          <w:sz w:val="20"/>
          <w:szCs w:val="20"/>
          <w:u w:val="single"/>
          <w:lang w:eastAsia="ja-JP"/>
        </w:rPr>
        <w:t>P</w:t>
      </w:r>
      <w:r w:rsidRPr="002B2741">
        <w:rPr>
          <w:rFonts w:ascii="Times New Roman" w:hAnsi="Times New Roman" w:cs="Times New Roman"/>
          <w:b/>
          <w:bCs/>
          <w:sz w:val="20"/>
          <w:szCs w:val="20"/>
          <w:u w:val="single"/>
          <w:lang w:eastAsia="ja-JP"/>
        </w:rPr>
        <w:t xml:space="preserve">roposal </w:t>
      </w:r>
      <w:r w:rsidR="00427815" w:rsidRPr="002B2741">
        <w:rPr>
          <w:rFonts w:ascii="Times New Roman" w:hAnsi="Times New Roman" w:cs="Times New Roman"/>
          <w:b/>
          <w:bCs/>
          <w:sz w:val="20"/>
          <w:szCs w:val="20"/>
          <w:u w:val="single"/>
          <w:lang w:eastAsia="ja-JP"/>
        </w:rPr>
        <w:t>1-</w:t>
      </w:r>
      <w:r w:rsidR="00663AAD">
        <w:rPr>
          <w:rFonts w:ascii="Times New Roman" w:hAnsi="Times New Roman" w:cs="Times New Roman"/>
          <w:b/>
          <w:bCs/>
          <w:sz w:val="20"/>
          <w:szCs w:val="20"/>
          <w:u w:val="single"/>
          <w:lang w:eastAsia="ja-JP"/>
        </w:rPr>
        <w:t>1</w:t>
      </w:r>
      <w:r w:rsidR="002779CB">
        <w:rPr>
          <w:rFonts w:ascii="Times New Roman" w:hAnsi="Times New Roman" w:cs="Times New Roman"/>
          <w:b/>
          <w:bCs/>
          <w:sz w:val="20"/>
          <w:szCs w:val="20"/>
          <w:u w:val="single"/>
          <w:lang w:eastAsia="ja-JP"/>
        </w:rPr>
        <w:t>-</w:t>
      </w:r>
      <w:r w:rsidR="00663AAD">
        <w:rPr>
          <w:rFonts w:ascii="Times New Roman" w:hAnsi="Times New Roman" w:cs="Times New Roman"/>
          <w:b/>
          <w:bCs/>
          <w:sz w:val="20"/>
          <w:szCs w:val="20"/>
          <w:u w:val="single"/>
          <w:lang w:eastAsia="ja-JP"/>
        </w:rPr>
        <w:t>8</w:t>
      </w:r>
      <w:r w:rsidRPr="002B2741">
        <w:rPr>
          <w:rFonts w:ascii="Times New Roman" w:hAnsi="Times New Roman" w:cs="Times New Roman"/>
          <w:b/>
          <w:bCs/>
          <w:sz w:val="20"/>
          <w:szCs w:val="20"/>
          <w:u w:val="single"/>
          <w:lang w:eastAsia="ja-JP"/>
        </w:rPr>
        <w:t xml:space="preserve">: </w:t>
      </w:r>
    </w:p>
    <w:p w14:paraId="2A86045C" w14:textId="40F58DA4" w:rsidR="000C2251" w:rsidRPr="002779CB" w:rsidRDefault="000C2251">
      <w:pPr>
        <w:pStyle w:val="ListParagraph"/>
        <w:numPr>
          <w:ilvl w:val="0"/>
          <w:numId w:val="20"/>
        </w:numPr>
        <w:ind w:leftChars="0"/>
        <w:rPr>
          <w:rFonts w:ascii="Times New Roman" w:hAnsi="Times New Roman" w:cs="Times New Roman"/>
          <w:i/>
          <w:iCs/>
          <w:sz w:val="20"/>
          <w:szCs w:val="20"/>
          <w:lang w:eastAsia="ja-JP"/>
        </w:rPr>
      </w:pPr>
      <w:r w:rsidRPr="002779CB">
        <w:rPr>
          <w:rFonts w:ascii="Times New Roman" w:hAnsi="Times New Roman" w:cs="Times New Roman"/>
          <w:i/>
          <w:iCs/>
          <w:sz w:val="20"/>
          <w:szCs w:val="20"/>
          <w:lang w:eastAsia="ja-JP"/>
        </w:rPr>
        <w:t>Step 3 is realized as follows</w:t>
      </w:r>
      <w:r w:rsidR="009D0443" w:rsidRPr="002779CB">
        <w:rPr>
          <w:rFonts w:ascii="Times New Roman" w:hAnsi="Times New Roman" w:cs="Times New Roman"/>
          <w:i/>
          <w:iCs/>
          <w:sz w:val="20"/>
          <w:szCs w:val="20"/>
          <w:lang w:eastAsia="ja-JP"/>
        </w:rPr>
        <w:t>:</w:t>
      </w:r>
    </w:p>
    <w:p w14:paraId="09C47CF5" w14:textId="2FC4BC4A" w:rsidR="009E22A5" w:rsidRPr="002779CB" w:rsidRDefault="009E22A5">
      <w:pPr>
        <w:pStyle w:val="ListParagraph"/>
        <w:numPr>
          <w:ilvl w:val="1"/>
          <w:numId w:val="20"/>
        </w:numPr>
        <w:ind w:leftChars="0"/>
        <w:rPr>
          <w:rFonts w:ascii="Times New Roman" w:hAnsi="Times New Roman" w:cs="Times New Roman"/>
          <w:i/>
          <w:iCs/>
          <w:sz w:val="20"/>
          <w:szCs w:val="20"/>
          <w:lang w:eastAsia="ja-JP"/>
        </w:rPr>
      </w:pPr>
      <w:r w:rsidRPr="002779CB">
        <w:rPr>
          <w:rFonts w:ascii="Times New Roman" w:hAnsi="Times New Roman" w:cs="Times New Roman"/>
          <w:i/>
          <w:iCs/>
          <w:sz w:val="20"/>
          <w:szCs w:val="20"/>
          <w:lang w:eastAsia="ja-JP"/>
        </w:rPr>
        <w:t>‘</w:t>
      </w:r>
      <w:proofErr w:type="gramStart"/>
      <w:r w:rsidRPr="002779CB">
        <w:rPr>
          <w:rFonts w:ascii="Times New Roman" w:hAnsi="Times New Roman" w:cs="Times New Roman"/>
          <w:i/>
          <w:iCs/>
          <w:sz w:val="20"/>
          <w:szCs w:val="20"/>
          <w:lang w:eastAsia="ja-JP"/>
        </w:rPr>
        <w:t>beam</w:t>
      </w:r>
      <w:proofErr w:type="gramEnd"/>
      <w:r w:rsidRPr="002779CB">
        <w:rPr>
          <w:rFonts w:ascii="Times New Roman" w:hAnsi="Times New Roman" w:cs="Times New Roman"/>
          <w:i/>
          <w:iCs/>
          <w:sz w:val="20"/>
          <w:szCs w:val="20"/>
          <w:lang w:eastAsia="ja-JP"/>
        </w:rPr>
        <w:t>-pairing response signal’ is introduced to let UE2 to inform its presence and selected RS to UE1</w:t>
      </w:r>
    </w:p>
    <w:p w14:paraId="1653BBC9" w14:textId="70FD0DF4" w:rsidR="00C54714" w:rsidRPr="002779CB" w:rsidRDefault="00C54714">
      <w:pPr>
        <w:pStyle w:val="ListParagraph"/>
        <w:numPr>
          <w:ilvl w:val="1"/>
          <w:numId w:val="20"/>
        </w:numPr>
        <w:ind w:leftChars="0"/>
        <w:rPr>
          <w:rFonts w:ascii="Times New Roman" w:hAnsi="Times New Roman" w:cs="Times New Roman"/>
          <w:i/>
          <w:iCs/>
          <w:sz w:val="20"/>
          <w:szCs w:val="20"/>
          <w:lang w:eastAsia="ja-JP"/>
        </w:rPr>
      </w:pPr>
      <w:r w:rsidRPr="002779CB">
        <w:rPr>
          <w:rFonts w:ascii="Times New Roman" w:hAnsi="Times New Roman" w:cs="Times New Roman" w:hint="eastAsia"/>
          <w:i/>
          <w:iCs/>
          <w:sz w:val="20"/>
          <w:szCs w:val="20"/>
          <w:lang w:eastAsia="ja-JP"/>
        </w:rPr>
        <w:t>M</w:t>
      </w:r>
      <w:r w:rsidRPr="002779CB">
        <w:rPr>
          <w:rFonts w:ascii="Times New Roman" w:hAnsi="Times New Roman" w:cs="Times New Roman"/>
          <w:i/>
          <w:iCs/>
          <w:sz w:val="20"/>
          <w:szCs w:val="20"/>
          <w:lang w:eastAsia="ja-JP"/>
        </w:rPr>
        <w:t xml:space="preserve">apping b/w a resource for ‘beam-pairing response signal’ </w:t>
      </w:r>
      <w:r w:rsidR="00B64A99" w:rsidRPr="002779CB">
        <w:rPr>
          <w:rFonts w:ascii="Times New Roman" w:hAnsi="Times New Roman" w:cs="Times New Roman"/>
          <w:i/>
          <w:iCs/>
          <w:sz w:val="20"/>
          <w:szCs w:val="20"/>
          <w:lang w:eastAsia="ja-JP"/>
        </w:rPr>
        <w:t xml:space="preserve">to UE1 </w:t>
      </w:r>
      <w:r w:rsidRPr="002779CB">
        <w:rPr>
          <w:rFonts w:ascii="Times New Roman" w:hAnsi="Times New Roman" w:cs="Times New Roman"/>
          <w:i/>
          <w:iCs/>
          <w:sz w:val="20"/>
          <w:szCs w:val="20"/>
          <w:lang w:eastAsia="ja-JP"/>
        </w:rPr>
        <w:t xml:space="preserve">and </w:t>
      </w:r>
      <w:r w:rsidR="009E22A5" w:rsidRPr="002779CB">
        <w:rPr>
          <w:rFonts w:ascii="Times New Roman" w:hAnsi="Times New Roman" w:cs="Times New Roman"/>
          <w:i/>
          <w:iCs/>
          <w:sz w:val="20"/>
          <w:szCs w:val="20"/>
          <w:lang w:eastAsia="ja-JP"/>
        </w:rPr>
        <w:t xml:space="preserve">a </w:t>
      </w:r>
      <w:r w:rsidR="00524FC5" w:rsidRPr="002779CB">
        <w:rPr>
          <w:rFonts w:ascii="Times New Roman" w:hAnsi="Times New Roman" w:cs="Times New Roman"/>
          <w:i/>
          <w:iCs/>
          <w:sz w:val="20"/>
          <w:szCs w:val="20"/>
          <w:lang w:eastAsia="ja-JP"/>
        </w:rPr>
        <w:t xml:space="preserve">RS from UE1 is defined or (pre)configured (similar to </w:t>
      </w:r>
      <w:proofErr w:type="spellStart"/>
      <w:r w:rsidR="00524FC5" w:rsidRPr="002779CB">
        <w:rPr>
          <w:rFonts w:ascii="Times New Roman" w:hAnsi="Times New Roman" w:cs="Times New Roman"/>
          <w:i/>
          <w:iCs/>
          <w:sz w:val="20"/>
          <w:szCs w:val="20"/>
          <w:lang w:eastAsia="ja-JP"/>
        </w:rPr>
        <w:t>Uu</w:t>
      </w:r>
      <w:proofErr w:type="spellEnd"/>
      <w:r w:rsidR="00524FC5" w:rsidRPr="002779CB">
        <w:rPr>
          <w:rFonts w:ascii="Times New Roman" w:hAnsi="Times New Roman" w:cs="Times New Roman"/>
          <w:i/>
          <w:iCs/>
          <w:sz w:val="20"/>
          <w:szCs w:val="20"/>
          <w:lang w:eastAsia="ja-JP"/>
        </w:rPr>
        <w:t xml:space="preserve"> SSB-PRACH association)</w:t>
      </w:r>
    </w:p>
    <w:p w14:paraId="2B4DBAF0" w14:textId="612221C9" w:rsidR="0081401A" w:rsidRPr="002779CB" w:rsidRDefault="0081401A">
      <w:pPr>
        <w:pStyle w:val="ListParagraph"/>
        <w:numPr>
          <w:ilvl w:val="1"/>
          <w:numId w:val="20"/>
        </w:numPr>
        <w:ind w:leftChars="0"/>
        <w:rPr>
          <w:rFonts w:ascii="Times New Roman" w:hAnsi="Times New Roman" w:cs="Times New Roman"/>
          <w:i/>
          <w:iCs/>
          <w:sz w:val="20"/>
          <w:szCs w:val="20"/>
          <w:lang w:eastAsia="ja-JP"/>
        </w:rPr>
      </w:pPr>
      <w:r w:rsidRPr="002779CB">
        <w:rPr>
          <w:rFonts w:ascii="Times New Roman" w:hAnsi="Times New Roman" w:cs="Times New Roman" w:hint="eastAsia"/>
          <w:i/>
          <w:iCs/>
          <w:sz w:val="20"/>
          <w:szCs w:val="20"/>
          <w:lang w:eastAsia="ja-JP"/>
        </w:rPr>
        <w:t>U</w:t>
      </w:r>
      <w:r w:rsidRPr="002779CB">
        <w:rPr>
          <w:rFonts w:ascii="Times New Roman" w:hAnsi="Times New Roman" w:cs="Times New Roman"/>
          <w:i/>
          <w:iCs/>
          <w:sz w:val="20"/>
          <w:szCs w:val="20"/>
          <w:lang w:eastAsia="ja-JP"/>
        </w:rPr>
        <w:t>E2 transmit</w:t>
      </w:r>
      <w:r w:rsidR="00F47473" w:rsidRPr="002779CB">
        <w:rPr>
          <w:rFonts w:ascii="Times New Roman" w:hAnsi="Times New Roman" w:cs="Times New Roman"/>
          <w:i/>
          <w:iCs/>
          <w:sz w:val="20"/>
          <w:szCs w:val="20"/>
          <w:lang w:eastAsia="ja-JP"/>
        </w:rPr>
        <w:t>s</w:t>
      </w:r>
      <w:r w:rsidRPr="002779CB">
        <w:rPr>
          <w:rFonts w:ascii="Times New Roman" w:hAnsi="Times New Roman" w:cs="Times New Roman"/>
          <w:i/>
          <w:iCs/>
          <w:sz w:val="20"/>
          <w:szCs w:val="20"/>
          <w:lang w:eastAsia="ja-JP"/>
        </w:rPr>
        <w:t xml:space="preserve"> a </w:t>
      </w:r>
      <w:r w:rsidR="00E62275" w:rsidRPr="002779CB">
        <w:rPr>
          <w:rFonts w:ascii="Times New Roman" w:hAnsi="Times New Roman" w:cs="Times New Roman"/>
          <w:i/>
          <w:iCs/>
          <w:sz w:val="20"/>
          <w:szCs w:val="20"/>
          <w:lang w:eastAsia="ja-JP"/>
        </w:rPr>
        <w:t>‘</w:t>
      </w:r>
      <w:r w:rsidRPr="002779CB">
        <w:rPr>
          <w:rFonts w:ascii="Times New Roman" w:hAnsi="Times New Roman" w:cs="Times New Roman"/>
          <w:i/>
          <w:iCs/>
          <w:sz w:val="20"/>
          <w:szCs w:val="20"/>
          <w:lang w:eastAsia="ja-JP"/>
        </w:rPr>
        <w:t xml:space="preserve">beam-pairing response </w:t>
      </w:r>
      <w:r w:rsidR="00E62275" w:rsidRPr="002779CB">
        <w:rPr>
          <w:rFonts w:ascii="Times New Roman" w:hAnsi="Times New Roman" w:cs="Times New Roman"/>
          <w:i/>
          <w:iCs/>
          <w:sz w:val="20"/>
          <w:szCs w:val="20"/>
          <w:lang w:eastAsia="ja-JP"/>
        </w:rPr>
        <w:t xml:space="preserve">signal’ </w:t>
      </w:r>
      <w:r w:rsidRPr="002779CB">
        <w:rPr>
          <w:rFonts w:ascii="Times New Roman" w:hAnsi="Times New Roman" w:cs="Times New Roman"/>
          <w:i/>
          <w:iCs/>
          <w:sz w:val="20"/>
          <w:szCs w:val="20"/>
          <w:lang w:eastAsia="ja-JP"/>
        </w:rPr>
        <w:t xml:space="preserve">on </w:t>
      </w:r>
      <w:r w:rsidR="002C39A6" w:rsidRPr="002779CB">
        <w:rPr>
          <w:rFonts w:ascii="Times New Roman" w:hAnsi="Times New Roman" w:cs="Times New Roman"/>
          <w:i/>
          <w:iCs/>
          <w:sz w:val="20"/>
          <w:szCs w:val="20"/>
          <w:lang w:eastAsia="ja-JP"/>
        </w:rPr>
        <w:t>the</w:t>
      </w:r>
      <w:r w:rsidRPr="002779CB">
        <w:rPr>
          <w:rFonts w:ascii="Times New Roman" w:hAnsi="Times New Roman" w:cs="Times New Roman"/>
          <w:i/>
          <w:iCs/>
          <w:sz w:val="20"/>
          <w:szCs w:val="20"/>
          <w:lang w:eastAsia="ja-JP"/>
        </w:rPr>
        <w:t xml:space="preserve"> resource associated with </w:t>
      </w:r>
      <w:r w:rsidR="00524FC5" w:rsidRPr="002779CB">
        <w:rPr>
          <w:rFonts w:ascii="Times New Roman" w:hAnsi="Times New Roman" w:cs="Times New Roman"/>
          <w:i/>
          <w:iCs/>
          <w:sz w:val="20"/>
          <w:szCs w:val="20"/>
          <w:lang w:eastAsia="ja-JP"/>
        </w:rPr>
        <w:t xml:space="preserve">the selected RS in step </w:t>
      </w:r>
      <w:proofErr w:type="gramStart"/>
      <w:r w:rsidR="00524FC5" w:rsidRPr="002779CB">
        <w:rPr>
          <w:rFonts w:ascii="Times New Roman" w:hAnsi="Times New Roman" w:cs="Times New Roman"/>
          <w:i/>
          <w:iCs/>
          <w:sz w:val="20"/>
          <w:szCs w:val="20"/>
          <w:lang w:eastAsia="ja-JP"/>
        </w:rPr>
        <w:t>2</w:t>
      </w:r>
      <w:proofErr w:type="gramEnd"/>
    </w:p>
    <w:p w14:paraId="7EDA6D26" w14:textId="6E1B4E80" w:rsidR="00141819" w:rsidRPr="002779CB" w:rsidRDefault="00141819" w:rsidP="00141819">
      <w:pPr>
        <w:pStyle w:val="ListParagraph"/>
        <w:numPr>
          <w:ilvl w:val="1"/>
          <w:numId w:val="20"/>
        </w:numPr>
        <w:ind w:leftChars="0"/>
        <w:rPr>
          <w:rFonts w:ascii="Times New Roman" w:hAnsi="Times New Roman" w:cs="Times New Roman"/>
          <w:i/>
          <w:iCs/>
          <w:sz w:val="20"/>
          <w:szCs w:val="20"/>
          <w:lang w:eastAsia="ja-JP"/>
        </w:rPr>
      </w:pPr>
      <w:r w:rsidRPr="002779CB">
        <w:rPr>
          <w:rFonts w:ascii="Times New Roman" w:hAnsi="Times New Roman" w:cs="Times New Roman" w:hint="eastAsia"/>
          <w:i/>
          <w:iCs/>
          <w:sz w:val="20"/>
          <w:szCs w:val="20"/>
          <w:lang w:eastAsia="ja-JP"/>
        </w:rPr>
        <w:t>U</w:t>
      </w:r>
      <w:r w:rsidRPr="002779CB">
        <w:rPr>
          <w:rFonts w:ascii="Times New Roman" w:hAnsi="Times New Roman" w:cs="Times New Roman"/>
          <w:i/>
          <w:iCs/>
          <w:sz w:val="20"/>
          <w:szCs w:val="20"/>
          <w:lang w:eastAsia="ja-JP"/>
        </w:rPr>
        <w:t xml:space="preserve">E1 monitors the resources </w:t>
      </w:r>
      <w:r w:rsidR="00736656" w:rsidRPr="002779CB">
        <w:rPr>
          <w:rFonts w:ascii="Times New Roman" w:hAnsi="Times New Roman" w:cs="Times New Roman"/>
          <w:i/>
          <w:iCs/>
          <w:sz w:val="20"/>
          <w:szCs w:val="20"/>
          <w:lang w:eastAsia="ja-JP"/>
        </w:rPr>
        <w:t>for ‘beam-pairing response signal’</w:t>
      </w:r>
      <w:r w:rsidR="008B6F2E" w:rsidRPr="002779CB">
        <w:rPr>
          <w:rFonts w:ascii="Times New Roman" w:hAnsi="Times New Roman" w:cs="Times New Roman"/>
          <w:i/>
          <w:iCs/>
          <w:sz w:val="20"/>
          <w:szCs w:val="20"/>
          <w:lang w:eastAsia="ja-JP"/>
        </w:rPr>
        <w:t xml:space="preserve"> </w:t>
      </w:r>
      <w:r w:rsidRPr="002779CB">
        <w:rPr>
          <w:rFonts w:ascii="Times New Roman" w:hAnsi="Times New Roman" w:cs="Times New Roman"/>
          <w:i/>
          <w:iCs/>
          <w:sz w:val="20"/>
          <w:szCs w:val="20"/>
          <w:lang w:eastAsia="ja-JP"/>
        </w:rPr>
        <w:t xml:space="preserve">using the beams that were used for </w:t>
      </w:r>
      <w:r w:rsidR="004651B3" w:rsidRPr="002779CB">
        <w:rPr>
          <w:rFonts w:ascii="Times New Roman" w:hAnsi="Times New Roman" w:cs="Times New Roman"/>
          <w:i/>
          <w:iCs/>
          <w:sz w:val="20"/>
          <w:szCs w:val="20"/>
          <w:lang w:eastAsia="ja-JP"/>
        </w:rPr>
        <w:t xml:space="preserve">the </w:t>
      </w:r>
      <w:r w:rsidRPr="002779CB">
        <w:rPr>
          <w:rFonts w:ascii="Times New Roman" w:hAnsi="Times New Roman" w:cs="Times New Roman"/>
          <w:i/>
          <w:iCs/>
          <w:sz w:val="20"/>
          <w:szCs w:val="20"/>
          <w:lang w:eastAsia="ja-JP"/>
        </w:rPr>
        <w:t xml:space="preserve">RS </w:t>
      </w:r>
      <w:proofErr w:type="gramStart"/>
      <w:r w:rsidRPr="002779CB">
        <w:rPr>
          <w:rFonts w:ascii="Times New Roman" w:hAnsi="Times New Roman" w:cs="Times New Roman"/>
          <w:i/>
          <w:iCs/>
          <w:sz w:val="20"/>
          <w:szCs w:val="20"/>
          <w:lang w:eastAsia="ja-JP"/>
        </w:rPr>
        <w:t>transmissions</w:t>
      </w:r>
      <w:proofErr w:type="gramEnd"/>
    </w:p>
    <w:p w14:paraId="555B8CD0" w14:textId="60254108" w:rsidR="00C20AAE" w:rsidRPr="002779CB" w:rsidRDefault="00C20AAE" w:rsidP="002E10DC">
      <w:pPr>
        <w:pStyle w:val="ListParagraph"/>
        <w:numPr>
          <w:ilvl w:val="2"/>
          <w:numId w:val="20"/>
        </w:numPr>
        <w:ind w:leftChars="0"/>
        <w:rPr>
          <w:rFonts w:ascii="Times New Roman" w:hAnsi="Times New Roman" w:cs="Times New Roman"/>
          <w:i/>
          <w:iCs/>
          <w:sz w:val="20"/>
          <w:szCs w:val="20"/>
          <w:lang w:eastAsia="ja-JP"/>
        </w:rPr>
      </w:pPr>
      <w:r w:rsidRPr="002779CB">
        <w:rPr>
          <w:rFonts w:ascii="Times New Roman" w:hAnsi="Times New Roman" w:cs="Times New Roman"/>
          <w:i/>
          <w:iCs/>
          <w:sz w:val="20"/>
          <w:szCs w:val="20"/>
          <w:lang w:eastAsia="ja-JP"/>
        </w:rPr>
        <w:t>UE1 receive beam</w:t>
      </w:r>
      <w:r w:rsidR="006C7FF0" w:rsidRPr="002779CB">
        <w:rPr>
          <w:rFonts w:ascii="Times New Roman" w:hAnsi="Times New Roman" w:cs="Times New Roman"/>
          <w:i/>
          <w:iCs/>
          <w:sz w:val="20"/>
          <w:szCs w:val="20"/>
          <w:lang w:eastAsia="ja-JP"/>
        </w:rPr>
        <w:t>s</w:t>
      </w:r>
      <w:r w:rsidRPr="002779CB">
        <w:rPr>
          <w:rFonts w:ascii="Times New Roman" w:hAnsi="Times New Roman" w:cs="Times New Roman"/>
          <w:i/>
          <w:iCs/>
          <w:sz w:val="20"/>
          <w:szCs w:val="20"/>
          <w:lang w:eastAsia="ja-JP"/>
        </w:rPr>
        <w:t xml:space="preserve"> for monitoring the resources for ‘beam-pairing response signal’ are derived from UE1 transmit beams according to </w:t>
      </w:r>
      <w:r w:rsidR="002779CB" w:rsidRPr="002779CB">
        <w:rPr>
          <w:rFonts w:ascii="Times New Roman" w:hAnsi="Times New Roman" w:cs="Times New Roman"/>
          <w:i/>
          <w:iCs/>
          <w:sz w:val="20"/>
          <w:szCs w:val="20"/>
          <w:lang w:eastAsia="ja-JP"/>
        </w:rPr>
        <w:t xml:space="preserve">Tx/Rx </w:t>
      </w:r>
      <w:r w:rsidRPr="002779CB">
        <w:rPr>
          <w:rFonts w:ascii="Times New Roman" w:hAnsi="Times New Roman" w:cs="Times New Roman"/>
          <w:i/>
          <w:iCs/>
          <w:sz w:val="20"/>
          <w:szCs w:val="20"/>
          <w:lang w:eastAsia="ja-JP"/>
        </w:rPr>
        <w:t xml:space="preserve">beam </w:t>
      </w:r>
      <w:proofErr w:type="gramStart"/>
      <w:r w:rsidRPr="002779CB">
        <w:rPr>
          <w:rFonts w:ascii="Times New Roman" w:hAnsi="Times New Roman" w:cs="Times New Roman"/>
          <w:i/>
          <w:iCs/>
          <w:sz w:val="20"/>
          <w:szCs w:val="20"/>
          <w:lang w:eastAsia="ja-JP"/>
        </w:rPr>
        <w:t>correspondence</w:t>
      </w:r>
      <w:proofErr w:type="gramEnd"/>
    </w:p>
    <w:p w14:paraId="289F7F3C" w14:textId="605D4D2A" w:rsidR="002E10DC" w:rsidRPr="002779CB" w:rsidRDefault="002E10DC" w:rsidP="002E10DC">
      <w:pPr>
        <w:pStyle w:val="ListParagraph"/>
        <w:numPr>
          <w:ilvl w:val="2"/>
          <w:numId w:val="20"/>
        </w:numPr>
        <w:ind w:leftChars="0"/>
        <w:rPr>
          <w:rFonts w:ascii="Times New Roman" w:hAnsi="Times New Roman" w:cs="Times New Roman"/>
          <w:i/>
          <w:iCs/>
          <w:sz w:val="20"/>
          <w:szCs w:val="20"/>
          <w:lang w:eastAsia="ja-JP"/>
        </w:rPr>
      </w:pPr>
      <w:r w:rsidRPr="002779CB">
        <w:rPr>
          <w:rFonts w:ascii="Times New Roman" w:hAnsi="Times New Roman" w:cs="Times New Roman"/>
          <w:i/>
          <w:iCs/>
          <w:sz w:val="20"/>
          <w:szCs w:val="20"/>
          <w:lang w:eastAsia="ja-JP"/>
        </w:rPr>
        <w:t>By detecting the beam-pairing response signal</w:t>
      </w:r>
      <w:r w:rsidR="007D7715" w:rsidRPr="002779CB">
        <w:rPr>
          <w:rFonts w:ascii="Times New Roman" w:hAnsi="Times New Roman" w:cs="Times New Roman"/>
          <w:i/>
          <w:iCs/>
          <w:sz w:val="20"/>
          <w:szCs w:val="20"/>
          <w:lang w:eastAsia="ja-JP"/>
        </w:rPr>
        <w:t xml:space="preserve"> from UE2</w:t>
      </w:r>
      <w:r w:rsidRPr="002779CB">
        <w:rPr>
          <w:rFonts w:ascii="Times New Roman" w:hAnsi="Times New Roman" w:cs="Times New Roman"/>
          <w:i/>
          <w:iCs/>
          <w:sz w:val="20"/>
          <w:szCs w:val="20"/>
          <w:lang w:eastAsia="ja-JP"/>
        </w:rPr>
        <w:t xml:space="preserve">, UE1 identifies that there is </w:t>
      </w:r>
      <w:r w:rsidR="004F0158" w:rsidRPr="002779CB">
        <w:rPr>
          <w:rFonts w:ascii="Times New Roman" w:hAnsi="Times New Roman" w:cs="Times New Roman"/>
          <w:i/>
          <w:iCs/>
          <w:sz w:val="20"/>
          <w:szCs w:val="20"/>
          <w:lang w:eastAsia="ja-JP"/>
        </w:rPr>
        <w:t xml:space="preserve">UE2 </w:t>
      </w:r>
      <w:r w:rsidR="005A1AD9" w:rsidRPr="002779CB">
        <w:rPr>
          <w:rFonts w:ascii="Times New Roman" w:hAnsi="Times New Roman" w:cs="Times New Roman"/>
          <w:i/>
          <w:iCs/>
          <w:sz w:val="20"/>
          <w:szCs w:val="20"/>
          <w:lang w:eastAsia="ja-JP"/>
        </w:rPr>
        <w:t>for potential unicast-link establishment</w:t>
      </w:r>
      <w:r w:rsidR="004F0158" w:rsidRPr="002779CB">
        <w:rPr>
          <w:rFonts w:ascii="Times New Roman" w:hAnsi="Times New Roman" w:cs="Times New Roman"/>
          <w:i/>
          <w:iCs/>
          <w:sz w:val="20"/>
          <w:szCs w:val="20"/>
          <w:lang w:eastAsia="ja-JP"/>
        </w:rPr>
        <w:t xml:space="preserve"> and preferred UE1 transmit beam for the </w:t>
      </w:r>
      <w:proofErr w:type="gramStart"/>
      <w:r w:rsidR="004F0158" w:rsidRPr="002779CB">
        <w:rPr>
          <w:rFonts w:ascii="Times New Roman" w:hAnsi="Times New Roman" w:cs="Times New Roman"/>
          <w:i/>
          <w:iCs/>
          <w:sz w:val="20"/>
          <w:szCs w:val="20"/>
          <w:lang w:eastAsia="ja-JP"/>
        </w:rPr>
        <w:t>UE2</w:t>
      </w:r>
      <w:proofErr w:type="gramEnd"/>
    </w:p>
    <w:p w14:paraId="5B6BDBD6" w14:textId="4D14401C" w:rsidR="000C2251" w:rsidRDefault="000C2251" w:rsidP="000C2251">
      <w:pPr>
        <w:rPr>
          <w:rFonts w:ascii="Times New Roman" w:hAnsi="Times New Roman" w:cs="Times New Roman"/>
          <w:sz w:val="20"/>
          <w:szCs w:val="20"/>
          <w:lang w:eastAsia="ja-JP"/>
        </w:rPr>
      </w:pPr>
    </w:p>
    <w:p w14:paraId="316ED247" w14:textId="331BE3C0" w:rsidR="00825E42" w:rsidRDefault="00F47251" w:rsidP="00825E42">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Regarding the ‘beam-pairing response signal’, </w:t>
      </w:r>
      <w:r w:rsidR="00251F38">
        <w:rPr>
          <w:rFonts w:ascii="Times New Roman" w:hAnsi="Times New Roman" w:cs="Times New Roman"/>
          <w:sz w:val="20"/>
          <w:szCs w:val="20"/>
          <w:lang w:eastAsia="ja-JP"/>
        </w:rPr>
        <w:t>s</w:t>
      </w:r>
      <w:r w:rsidR="00DF7E9C">
        <w:rPr>
          <w:rFonts w:ascii="Times New Roman" w:hAnsi="Times New Roman" w:cs="Times New Roman"/>
          <w:sz w:val="20"/>
          <w:szCs w:val="20"/>
          <w:lang w:eastAsia="ja-JP"/>
        </w:rPr>
        <w:t>ince the signal just indicates</w:t>
      </w:r>
      <w:r w:rsidR="00251F38">
        <w:rPr>
          <w:rFonts w:ascii="Times New Roman" w:hAnsi="Times New Roman" w:cs="Times New Roman"/>
          <w:sz w:val="20"/>
          <w:szCs w:val="20"/>
          <w:lang w:eastAsia="ja-JP"/>
        </w:rPr>
        <w:t xml:space="preserve"> the presence of receiving UE and the preferred beam based on </w:t>
      </w:r>
      <w:r w:rsidR="00E960E5">
        <w:rPr>
          <w:rFonts w:ascii="Times New Roman" w:hAnsi="Times New Roman" w:cs="Times New Roman"/>
          <w:sz w:val="20"/>
          <w:szCs w:val="20"/>
          <w:lang w:eastAsia="ja-JP"/>
        </w:rPr>
        <w:t xml:space="preserve">the resource of the </w:t>
      </w:r>
      <w:r w:rsidR="00251F38">
        <w:rPr>
          <w:rFonts w:ascii="Times New Roman" w:hAnsi="Times New Roman" w:cs="Times New Roman"/>
          <w:sz w:val="20"/>
          <w:szCs w:val="20"/>
          <w:lang w:eastAsia="ja-JP"/>
        </w:rPr>
        <w:t xml:space="preserve">signal detection, the signal </w:t>
      </w:r>
      <w:r w:rsidR="00B55C0B">
        <w:rPr>
          <w:rFonts w:ascii="Times New Roman" w:hAnsi="Times New Roman" w:cs="Times New Roman"/>
          <w:sz w:val="20"/>
          <w:szCs w:val="20"/>
          <w:lang w:eastAsia="ja-JP"/>
        </w:rPr>
        <w:t xml:space="preserve">does not need to carry payload (similar to </w:t>
      </w:r>
      <w:proofErr w:type="spellStart"/>
      <w:r w:rsidR="00B55C0B">
        <w:rPr>
          <w:rFonts w:ascii="Times New Roman" w:hAnsi="Times New Roman" w:cs="Times New Roman"/>
          <w:sz w:val="20"/>
          <w:szCs w:val="20"/>
          <w:lang w:eastAsia="ja-JP"/>
        </w:rPr>
        <w:t>Uu</w:t>
      </w:r>
      <w:proofErr w:type="spellEnd"/>
      <w:r w:rsidR="00B55C0B">
        <w:rPr>
          <w:rFonts w:ascii="Times New Roman" w:hAnsi="Times New Roman" w:cs="Times New Roman"/>
          <w:sz w:val="20"/>
          <w:szCs w:val="20"/>
          <w:lang w:eastAsia="ja-JP"/>
        </w:rPr>
        <w:t xml:space="preserve"> PRACH)</w:t>
      </w:r>
      <w:r w:rsidR="00251F38">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For example, </w:t>
      </w:r>
      <w:r w:rsidR="00DF7E9C">
        <w:rPr>
          <w:rFonts w:ascii="Times New Roman" w:hAnsi="Times New Roman" w:cs="Times New Roman"/>
          <w:sz w:val="20"/>
          <w:szCs w:val="20"/>
          <w:lang w:eastAsia="ja-JP"/>
        </w:rPr>
        <w:t>this can be an RS such as CSI-RS</w:t>
      </w:r>
      <w:r w:rsidR="00E960E5">
        <w:rPr>
          <w:rFonts w:ascii="Times New Roman" w:hAnsi="Times New Roman" w:cs="Times New Roman"/>
          <w:sz w:val="20"/>
          <w:szCs w:val="20"/>
          <w:lang w:eastAsia="ja-JP"/>
        </w:rPr>
        <w:t xml:space="preserve"> or</w:t>
      </w:r>
      <w:r w:rsidR="00DF7E9C">
        <w:rPr>
          <w:rFonts w:ascii="Times New Roman" w:hAnsi="Times New Roman" w:cs="Times New Roman"/>
          <w:sz w:val="20"/>
          <w:szCs w:val="20"/>
          <w:lang w:eastAsia="ja-JP"/>
        </w:rPr>
        <w:t xml:space="preserve"> a PSFCH. </w:t>
      </w:r>
    </w:p>
    <w:p w14:paraId="1CEC5468" w14:textId="77777777" w:rsidR="00825E42" w:rsidRPr="00F47473" w:rsidRDefault="00825E42" w:rsidP="000C2251">
      <w:pPr>
        <w:rPr>
          <w:rFonts w:ascii="Times New Roman" w:hAnsi="Times New Roman" w:cs="Times New Roman"/>
          <w:sz w:val="20"/>
          <w:szCs w:val="20"/>
          <w:lang w:eastAsia="ja-JP"/>
        </w:rPr>
      </w:pPr>
    </w:p>
    <w:p w14:paraId="489EAD92" w14:textId="0CAC8715" w:rsidR="00E62275" w:rsidRPr="00825E42" w:rsidRDefault="00E62275" w:rsidP="00E62275">
      <w:pPr>
        <w:jc w:val="both"/>
        <w:rPr>
          <w:rFonts w:ascii="Times New Roman" w:hAnsi="Times New Roman" w:cs="Times New Roman"/>
          <w:b/>
          <w:bCs/>
          <w:sz w:val="20"/>
          <w:szCs w:val="20"/>
          <w:u w:val="single"/>
          <w:lang w:eastAsia="ja-JP"/>
        </w:rPr>
      </w:pPr>
      <w:r w:rsidRPr="00825E42">
        <w:rPr>
          <w:rFonts w:ascii="Times New Roman" w:hAnsi="Times New Roman" w:cs="Times New Roman" w:hint="eastAsia"/>
          <w:b/>
          <w:bCs/>
          <w:sz w:val="20"/>
          <w:szCs w:val="20"/>
          <w:u w:val="single"/>
          <w:lang w:eastAsia="ja-JP"/>
        </w:rPr>
        <w:t>P</w:t>
      </w:r>
      <w:r w:rsidRPr="00825E42">
        <w:rPr>
          <w:rFonts w:ascii="Times New Roman" w:hAnsi="Times New Roman" w:cs="Times New Roman"/>
          <w:b/>
          <w:bCs/>
          <w:sz w:val="20"/>
          <w:szCs w:val="20"/>
          <w:u w:val="single"/>
          <w:lang w:eastAsia="ja-JP"/>
        </w:rPr>
        <w:t>roposal 1-</w:t>
      </w:r>
      <w:r w:rsidR="00663AAD">
        <w:rPr>
          <w:rFonts w:ascii="Times New Roman" w:hAnsi="Times New Roman" w:cs="Times New Roman"/>
          <w:b/>
          <w:bCs/>
          <w:sz w:val="20"/>
          <w:szCs w:val="20"/>
          <w:u w:val="single"/>
          <w:lang w:eastAsia="ja-JP"/>
        </w:rPr>
        <w:t>1-9</w:t>
      </w:r>
      <w:r w:rsidRPr="00825E42">
        <w:rPr>
          <w:rFonts w:ascii="Times New Roman" w:hAnsi="Times New Roman" w:cs="Times New Roman"/>
          <w:b/>
          <w:bCs/>
          <w:sz w:val="20"/>
          <w:szCs w:val="20"/>
          <w:u w:val="single"/>
          <w:lang w:eastAsia="ja-JP"/>
        </w:rPr>
        <w:t xml:space="preserve">: </w:t>
      </w:r>
    </w:p>
    <w:p w14:paraId="0A75A018" w14:textId="46FF193C" w:rsidR="00E62275" w:rsidRPr="008403AE" w:rsidRDefault="00E62275" w:rsidP="00E62275">
      <w:pPr>
        <w:pStyle w:val="ListParagraph"/>
        <w:numPr>
          <w:ilvl w:val="0"/>
          <w:numId w:val="20"/>
        </w:numPr>
        <w:ind w:leftChars="0"/>
        <w:rPr>
          <w:rFonts w:ascii="Times New Roman" w:hAnsi="Times New Roman" w:cs="Times New Roman"/>
          <w:i/>
          <w:iCs/>
          <w:sz w:val="20"/>
          <w:szCs w:val="20"/>
          <w:lang w:eastAsia="ja-JP"/>
        </w:rPr>
      </w:pPr>
      <w:r w:rsidRPr="008403AE">
        <w:rPr>
          <w:rFonts w:ascii="Times New Roman" w:hAnsi="Times New Roman" w:cs="Times New Roman"/>
          <w:i/>
          <w:iCs/>
          <w:sz w:val="20"/>
          <w:szCs w:val="20"/>
          <w:lang w:eastAsia="ja-JP"/>
        </w:rPr>
        <w:t>Regarding the ‘beam-pairing response signal’ in step 3,</w:t>
      </w:r>
    </w:p>
    <w:p w14:paraId="5D8B7B54" w14:textId="2A016C94" w:rsidR="00E62275" w:rsidRPr="008403AE" w:rsidRDefault="00E62275" w:rsidP="00E62275">
      <w:pPr>
        <w:pStyle w:val="ListParagraph"/>
        <w:numPr>
          <w:ilvl w:val="1"/>
          <w:numId w:val="20"/>
        </w:numPr>
        <w:ind w:leftChars="0"/>
        <w:rPr>
          <w:rFonts w:ascii="Times New Roman" w:hAnsi="Times New Roman" w:cs="Times New Roman"/>
          <w:i/>
          <w:iCs/>
          <w:sz w:val="20"/>
          <w:szCs w:val="20"/>
          <w:lang w:eastAsia="ja-JP"/>
        </w:rPr>
      </w:pPr>
      <w:r w:rsidRPr="008403AE">
        <w:rPr>
          <w:rFonts w:ascii="Times New Roman" w:hAnsi="Times New Roman" w:cs="Times New Roman"/>
          <w:i/>
          <w:iCs/>
          <w:sz w:val="20"/>
          <w:szCs w:val="20"/>
          <w:lang w:eastAsia="ja-JP"/>
        </w:rPr>
        <w:t xml:space="preserve">The signal </w:t>
      </w:r>
      <w:r w:rsidR="00FC7C6B" w:rsidRPr="008403AE">
        <w:rPr>
          <w:rFonts w:ascii="Times New Roman" w:hAnsi="Times New Roman" w:cs="Times New Roman"/>
          <w:i/>
          <w:iCs/>
          <w:sz w:val="20"/>
          <w:szCs w:val="20"/>
          <w:lang w:eastAsia="ja-JP"/>
        </w:rPr>
        <w:t xml:space="preserve">does not </w:t>
      </w:r>
      <w:r w:rsidR="004206EF" w:rsidRPr="008403AE">
        <w:rPr>
          <w:rFonts w:ascii="Times New Roman" w:hAnsi="Times New Roman" w:cs="Times New Roman"/>
          <w:i/>
          <w:iCs/>
          <w:sz w:val="20"/>
          <w:szCs w:val="20"/>
          <w:lang w:eastAsia="ja-JP"/>
        </w:rPr>
        <w:t xml:space="preserve">have to </w:t>
      </w:r>
      <w:r w:rsidR="00FC7C6B" w:rsidRPr="008403AE">
        <w:rPr>
          <w:rFonts w:ascii="Times New Roman" w:hAnsi="Times New Roman" w:cs="Times New Roman"/>
          <w:i/>
          <w:iCs/>
          <w:sz w:val="20"/>
          <w:szCs w:val="20"/>
          <w:lang w:eastAsia="ja-JP"/>
        </w:rPr>
        <w:t>carry message payload (</w:t>
      </w:r>
      <w:r w:rsidRPr="008403AE">
        <w:rPr>
          <w:rFonts w:ascii="Times New Roman" w:hAnsi="Times New Roman" w:cs="Times New Roman"/>
          <w:i/>
          <w:iCs/>
          <w:sz w:val="20"/>
          <w:szCs w:val="20"/>
          <w:lang w:eastAsia="ja-JP"/>
        </w:rPr>
        <w:t xml:space="preserve">e.g., </w:t>
      </w:r>
      <w:r w:rsidR="007D2594" w:rsidRPr="008403AE">
        <w:rPr>
          <w:rFonts w:ascii="Times New Roman" w:hAnsi="Times New Roman" w:cs="Times New Roman"/>
          <w:i/>
          <w:iCs/>
          <w:sz w:val="20"/>
          <w:szCs w:val="20"/>
          <w:lang w:eastAsia="ja-JP"/>
        </w:rPr>
        <w:t xml:space="preserve">can be an </w:t>
      </w:r>
      <w:r w:rsidR="00FC7C6B" w:rsidRPr="008403AE">
        <w:rPr>
          <w:rFonts w:ascii="Times New Roman" w:hAnsi="Times New Roman" w:cs="Times New Roman"/>
          <w:i/>
          <w:iCs/>
          <w:sz w:val="20"/>
          <w:szCs w:val="20"/>
          <w:lang w:eastAsia="ja-JP"/>
        </w:rPr>
        <w:t>RS or PSFCH)</w:t>
      </w:r>
    </w:p>
    <w:p w14:paraId="54AC44B2" w14:textId="064EAD48" w:rsidR="009F3121" w:rsidRDefault="009F3121" w:rsidP="000C2251">
      <w:pPr>
        <w:rPr>
          <w:rFonts w:ascii="Times New Roman" w:hAnsi="Times New Roman" w:cs="Times New Roman"/>
          <w:sz w:val="20"/>
          <w:szCs w:val="20"/>
          <w:lang w:eastAsia="ja-JP"/>
        </w:rPr>
      </w:pPr>
    </w:p>
    <w:p w14:paraId="6B386C94" w14:textId="49AAB6EA" w:rsidR="00835709" w:rsidRDefault="00835709" w:rsidP="001A7798">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 xml:space="preserve">he overhead in terms of the number of OFDM symbols necessary for initial beam-pairing can be </w:t>
      </w:r>
      <w:r w:rsidR="001A7798">
        <w:rPr>
          <w:rFonts w:ascii="Times New Roman" w:hAnsi="Times New Roman" w:cs="Times New Roman"/>
          <w:sz w:val="20"/>
          <w:szCs w:val="20"/>
          <w:lang w:eastAsia="ja-JP"/>
        </w:rPr>
        <w:t>denoted as</w:t>
      </w:r>
    </w:p>
    <w:p w14:paraId="5BD83880" w14:textId="77777777" w:rsidR="001A7798" w:rsidRPr="00342B31" w:rsidRDefault="00000000" w:rsidP="001A7798">
      <w:pPr>
        <w:spacing w:beforeLines="50" w:before="120" w:afterLines="50" w:after="120"/>
        <w:jc w:val="both"/>
        <w:rPr>
          <w:rFonts w:ascii="Times New Roman" w:hAnsi="Times New Roman" w:cs="Times New Roman"/>
          <w:sz w:val="20"/>
          <w:szCs w:val="20"/>
          <w:lang w:eastAsia="ja-JP"/>
        </w:rPr>
      </w:pPr>
      <m:oMath>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N</m:t>
            </m:r>
          </m:e>
          <m:sub>
            <m:r>
              <w:rPr>
                <w:rFonts w:ascii="Cambria Math" w:hAnsi="Cambria Math" w:cs="Times New Roman"/>
                <w:sz w:val="20"/>
                <w:szCs w:val="20"/>
                <w:lang w:eastAsia="ja-JP"/>
              </w:rPr>
              <m:t>W</m:t>
            </m:r>
          </m:sub>
        </m:sSub>
        <m:r>
          <w:rPr>
            <w:rFonts w:ascii="Cambria Math" w:hAnsi="Cambria Math" w:cs="Times New Roman"/>
            <w:sz w:val="20"/>
            <w:szCs w:val="20"/>
            <w:lang w:eastAsia="ja-JP"/>
          </w:rPr>
          <m:t>×</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M</m:t>
            </m:r>
          </m:e>
          <m:sub>
            <m:r>
              <w:rPr>
                <w:rFonts w:ascii="Cambria Math" w:hAnsi="Cambria Math" w:cs="Times New Roman"/>
                <w:sz w:val="20"/>
                <w:szCs w:val="20"/>
                <w:lang w:eastAsia="ja-JP"/>
              </w:rPr>
              <m:t>W</m:t>
            </m:r>
          </m:sub>
        </m:sSub>
        <m:r>
          <w:rPr>
            <w:rFonts w:ascii="Cambria Math" w:hAnsi="Cambria Math" w:cs="Times New Roman"/>
            <w:sz w:val="20"/>
            <w:szCs w:val="20"/>
            <w:lang w:eastAsia="ja-JP"/>
          </w:rPr>
          <m:t>×R</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S</m:t>
            </m:r>
          </m:e>
          <m:sub>
            <m:r>
              <w:rPr>
                <w:rFonts w:ascii="Cambria Math" w:hAnsi="Cambria Math" w:cs="Times New Roman"/>
                <w:sz w:val="20"/>
                <w:szCs w:val="20"/>
                <w:lang w:eastAsia="ja-JP"/>
              </w:rPr>
              <m:t>W</m:t>
            </m:r>
          </m:sub>
        </m:sSub>
        <m:r>
          <w:rPr>
            <w:rFonts w:ascii="Cambria Math" w:hAnsi="Cambria Math" w:cs="Times New Roman"/>
            <w:sz w:val="20"/>
            <w:szCs w:val="20"/>
            <w:lang w:eastAsia="ja-JP"/>
          </w:rPr>
          <m:t>+</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N</m:t>
            </m:r>
          </m:e>
          <m:sub>
            <m:r>
              <w:rPr>
                <w:rFonts w:ascii="Cambria Math" w:hAnsi="Cambria Math" w:cs="Times New Roman"/>
                <w:sz w:val="20"/>
                <w:szCs w:val="20"/>
                <w:lang w:eastAsia="ja-JP"/>
              </w:rPr>
              <m:t>W</m:t>
            </m:r>
          </m:sub>
        </m:sSub>
        <m:r>
          <w:rPr>
            <w:rFonts w:ascii="Cambria Math" w:hAnsi="Cambria Math" w:cs="Times New Roman"/>
            <w:sz w:val="20"/>
            <w:szCs w:val="20"/>
            <w:lang w:eastAsia="ja-JP"/>
          </w:rPr>
          <m:t>×RES</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P</m:t>
            </m:r>
          </m:e>
          <m:sub>
            <m:r>
              <w:rPr>
                <w:rFonts w:ascii="Cambria Math" w:hAnsi="Cambria Math" w:cs="Times New Roman"/>
                <w:sz w:val="20"/>
                <w:szCs w:val="20"/>
                <w:lang w:eastAsia="ja-JP"/>
              </w:rPr>
              <m:t>IBP</m:t>
            </m:r>
          </m:sub>
        </m:sSub>
        <m:r>
          <w:rPr>
            <w:rFonts w:ascii="Cambria Math" w:hAnsi="Cambria Math" w:cs="Times New Roman"/>
            <w:sz w:val="20"/>
            <w:szCs w:val="20"/>
            <w:lang w:eastAsia="ja-JP"/>
          </w:rPr>
          <m:t>+InitMsg+RespMsg</m:t>
        </m:r>
      </m:oMath>
      <w:r w:rsidR="001A7798">
        <w:rPr>
          <w:rFonts w:ascii="Times New Roman" w:hAnsi="Times New Roman" w:cs="Times New Roman" w:hint="eastAsia"/>
          <w:sz w:val="20"/>
          <w:szCs w:val="20"/>
          <w:lang w:eastAsia="ja-JP"/>
        </w:rPr>
        <w:t>,</w:t>
      </w:r>
      <w:r w:rsidR="001A7798">
        <w:rPr>
          <w:rFonts w:ascii="Times New Roman" w:hAnsi="Times New Roman" w:cs="Times New Roman"/>
          <w:sz w:val="20"/>
          <w:szCs w:val="20"/>
          <w:lang w:eastAsia="ja-JP"/>
        </w:rPr>
        <w:tab/>
      </w:r>
      <w:r w:rsidR="001A7798">
        <w:rPr>
          <w:rFonts w:ascii="Times New Roman" w:hAnsi="Times New Roman" w:cs="Times New Roman"/>
          <w:sz w:val="20"/>
          <w:szCs w:val="20"/>
          <w:lang w:eastAsia="ja-JP"/>
        </w:rPr>
        <w:tab/>
      </w:r>
      <w:r w:rsidR="001A7798">
        <w:rPr>
          <w:rFonts w:ascii="Times New Roman" w:hAnsi="Times New Roman" w:cs="Times New Roman"/>
          <w:sz w:val="20"/>
          <w:szCs w:val="20"/>
          <w:lang w:eastAsia="ja-JP"/>
        </w:rPr>
        <w:tab/>
      </w:r>
      <w:r w:rsidR="001A7798">
        <w:rPr>
          <w:rFonts w:ascii="Times New Roman" w:hAnsi="Times New Roman" w:cs="Times New Roman"/>
          <w:sz w:val="20"/>
          <w:szCs w:val="20"/>
          <w:lang w:eastAsia="ja-JP"/>
        </w:rPr>
        <w:tab/>
      </w:r>
      <w:r w:rsidR="001A7798">
        <w:rPr>
          <w:rFonts w:ascii="Times New Roman" w:hAnsi="Times New Roman" w:cs="Times New Roman"/>
          <w:sz w:val="20"/>
          <w:szCs w:val="20"/>
          <w:lang w:eastAsia="ja-JP"/>
        </w:rPr>
        <w:tab/>
        <w:t>(1)</w:t>
      </w:r>
    </w:p>
    <w:p w14:paraId="73B113E5" w14:textId="1AC63194" w:rsidR="002F27CA" w:rsidRPr="001A7798" w:rsidRDefault="001A7798" w:rsidP="001A7798">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w</w:t>
      </w:r>
      <w:r>
        <w:rPr>
          <w:rFonts w:ascii="Times New Roman" w:hAnsi="Times New Roman" w:cs="Times New Roman"/>
          <w:sz w:val="20"/>
          <w:szCs w:val="20"/>
          <w:lang w:eastAsia="ja-JP"/>
        </w:rPr>
        <w:t xml:space="preserve">here </w:t>
      </w:r>
      <w:r w:rsidRPr="00471185">
        <w:rPr>
          <w:rFonts w:ascii="Times New Roman" w:hAnsi="Times New Roman" w:cs="Times New Roman"/>
          <w:i/>
          <w:iCs/>
          <w:sz w:val="20"/>
          <w:szCs w:val="20"/>
          <w:lang w:eastAsia="ja-JP"/>
        </w:rPr>
        <w:t>N</w:t>
      </w:r>
      <w:r w:rsidRPr="00471185">
        <w:rPr>
          <w:rFonts w:ascii="Times New Roman" w:hAnsi="Times New Roman" w:cs="Times New Roman"/>
          <w:i/>
          <w:iCs/>
          <w:sz w:val="20"/>
          <w:szCs w:val="20"/>
          <w:vertAlign w:val="subscript"/>
          <w:lang w:eastAsia="ja-JP"/>
        </w:rPr>
        <w:t>W</w:t>
      </w:r>
      <w:r>
        <w:rPr>
          <w:rFonts w:ascii="Times New Roman" w:hAnsi="Times New Roman" w:cs="Times New Roman"/>
          <w:sz w:val="20"/>
          <w:szCs w:val="20"/>
          <w:lang w:eastAsia="ja-JP"/>
        </w:rPr>
        <w:t xml:space="preserve"> and </w:t>
      </w:r>
      <w:r w:rsidRPr="00471185">
        <w:rPr>
          <w:rFonts w:ascii="Times New Roman" w:hAnsi="Times New Roman" w:cs="Times New Roman"/>
          <w:i/>
          <w:iCs/>
          <w:sz w:val="20"/>
          <w:szCs w:val="20"/>
          <w:lang w:eastAsia="ja-JP"/>
        </w:rPr>
        <w:t>M</w:t>
      </w:r>
      <w:r w:rsidRPr="00471185">
        <w:rPr>
          <w:rFonts w:ascii="Times New Roman" w:hAnsi="Times New Roman" w:cs="Times New Roman"/>
          <w:i/>
          <w:iCs/>
          <w:sz w:val="20"/>
          <w:szCs w:val="20"/>
          <w:vertAlign w:val="subscript"/>
          <w:lang w:eastAsia="ja-JP"/>
        </w:rPr>
        <w:t>W</w:t>
      </w:r>
      <w:r>
        <w:rPr>
          <w:rFonts w:ascii="Times New Roman" w:hAnsi="Times New Roman" w:cs="Times New Roman"/>
          <w:sz w:val="20"/>
          <w:szCs w:val="20"/>
          <w:lang w:eastAsia="ja-JP"/>
        </w:rPr>
        <w:t xml:space="preserve"> are the number of beams for IBP at UE1 and UE2, respectively. </w:t>
      </w:r>
      <w:r w:rsidRPr="00471185">
        <w:rPr>
          <w:rFonts w:ascii="Times New Roman" w:hAnsi="Times New Roman" w:cs="Times New Roman"/>
          <w:i/>
          <w:iCs/>
          <w:sz w:val="20"/>
          <w:szCs w:val="20"/>
          <w:lang w:eastAsia="ja-JP"/>
        </w:rPr>
        <w:t>RS</w:t>
      </w:r>
      <w:r w:rsidRPr="00471185">
        <w:rPr>
          <w:rFonts w:ascii="Times New Roman" w:hAnsi="Times New Roman" w:cs="Times New Roman"/>
          <w:i/>
          <w:iCs/>
          <w:sz w:val="20"/>
          <w:szCs w:val="20"/>
          <w:vertAlign w:val="subscript"/>
          <w:lang w:eastAsia="ja-JP"/>
        </w:rPr>
        <w:t>W</w:t>
      </w:r>
      <w:r>
        <w:rPr>
          <w:rFonts w:ascii="Times New Roman" w:hAnsi="Times New Roman" w:cs="Times New Roman"/>
          <w:sz w:val="20"/>
          <w:szCs w:val="20"/>
          <w:lang w:eastAsia="ja-JP"/>
        </w:rPr>
        <w:t xml:space="preserve"> is the number of OFDM symbols for the RS per beam transmitted by UE1, </w:t>
      </w:r>
      <w:r w:rsidRPr="00471185">
        <w:rPr>
          <w:rFonts w:ascii="Times New Roman" w:hAnsi="Times New Roman" w:cs="Times New Roman"/>
          <w:i/>
          <w:iCs/>
          <w:sz w:val="20"/>
          <w:szCs w:val="20"/>
          <w:lang w:eastAsia="ja-JP"/>
        </w:rPr>
        <w:t>RESP</w:t>
      </w:r>
      <w:r w:rsidRPr="00471185">
        <w:rPr>
          <w:rFonts w:ascii="Times New Roman" w:hAnsi="Times New Roman" w:cs="Times New Roman"/>
          <w:i/>
          <w:iCs/>
          <w:sz w:val="20"/>
          <w:szCs w:val="20"/>
          <w:vertAlign w:val="subscript"/>
          <w:lang w:eastAsia="ja-JP"/>
        </w:rPr>
        <w:t>IBP</w:t>
      </w:r>
      <w:r>
        <w:rPr>
          <w:rFonts w:ascii="Times New Roman" w:hAnsi="Times New Roman" w:cs="Times New Roman"/>
          <w:sz w:val="20"/>
          <w:szCs w:val="20"/>
          <w:lang w:eastAsia="ja-JP"/>
        </w:rPr>
        <w:t xml:space="preserve"> is the number of OFDM symbols for ‘beam-pairing response’ associated with a particular Tx beam of UE1. For ‘beam-pairing response’, (</w:t>
      </w:r>
      <w:proofErr w:type="spellStart"/>
      <w:r w:rsidRPr="00EB111B">
        <w:rPr>
          <w:rFonts w:ascii="Times New Roman" w:hAnsi="Times New Roman" w:cs="Times New Roman"/>
          <w:i/>
          <w:iCs/>
          <w:sz w:val="20"/>
          <w:szCs w:val="20"/>
          <w:lang w:eastAsia="ja-JP"/>
        </w:rPr>
        <w:t>N</w:t>
      </w:r>
      <w:r w:rsidRPr="00EB111B">
        <w:rPr>
          <w:rFonts w:ascii="Times New Roman" w:hAnsi="Times New Roman" w:cs="Times New Roman"/>
          <w:i/>
          <w:iCs/>
          <w:sz w:val="20"/>
          <w:szCs w:val="20"/>
          <w:vertAlign w:val="subscript"/>
          <w:lang w:eastAsia="ja-JP"/>
        </w:rPr>
        <w:t>w</w:t>
      </w:r>
      <w:proofErr w:type="spellEnd"/>
      <w:r>
        <w:rPr>
          <w:rFonts w:ascii="Times New Roman" w:hAnsi="Times New Roman" w:cs="Times New Roman"/>
          <w:sz w:val="20"/>
          <w:szCs w:val="20"/>
          <w:lang w:eastAsia="ja-JP"/>
        </w:rPr>
        <w:t xml:space="preserve"> x </w:t>
      </w:r>
      <w:r w:rsidRPr="00471185">
        <w:rPr>
          <w:rFonts w:ascii="Times New Roman" w:hAnsi="Times New Roman" w:cs="Times New Roman"/>
          <w:i/>
          <w:iCs/>
          <w:sz w:val="20"/>
          <w:szCs w:val="20"/>
          <w:lang w:eastAsia="ja-JP"/>
        </w:rPr>
        <w:t>RESP</w:t>
      </w:r>
      <w:r w:rsidRPr="00471185">
        <w:rPr>
          <w:rFonts w:ascii="Times New Roman" w:hAnsi="Times New Roman" w:cs="Times New Roman"/>
          <w:i/>
          <w:iCs/>
          <w:sz w:val="20"/>
          <w:szCs w:val="20"/>
          <w:vertAlign w:val="subscript"/>
          <w:lang w:eastAsia="ja-JP"/>
        </w:rPr>
        <w:t>IBP</w:t>
      </w:r>
      <w:r>
        <w:rPr>
          <w:rFonts w:ascii="Times New Roman" w:hAnsi="Times New Roman" w:cs="Times New Roman"/>
          <w:sz w:val="20"/>
          <w:szCs w:val="20"/>
          <w:lang w:eastAsia="ja-JP"/>
        </w:rPr>
        <w:t xml:space="preserve">) symbols are necessary in total </w:t>
      </w:r>
      <w:r w:rsidR="002F27CA">
        <w:rPr>
          <w:rFonts w:ascii="Times New Roman" w:hAnsi="Times New Roman" w:cs="Times New Roman"/>
          <w:sz w:val="20"/>
          <w:szCs w:val="20"/>
          <w:lang w:eastAsia="ja-JP"/>
        </w:rPr>
        <w:t>in case</w:t>
      </w:r>
      <w:r>
        <w:rPr>
          <w:rFonts w:ascii="Times New Roman" w:hAnsi="Times New Roman" w:cs="Times New Roman"/>
          <w:sz w:val="20"/>
          <w:szCs w:val="20"/>
          <w:lang w:eastAsia="ja-JP"/>
        </w:rPr>
        <w:t xml:space="preserve"> the number of Tx beams of UE1 is </w:t>
      </w:r>
      <w:r w:rsidRPr="008D12A1">
        <w:rPr>
          <w:rFonts w:ascii="Times New Roman" w:hAnsi="Times New Roman" w:cs="Times New Roman"/>
          <w:i/>
          <w:iCs/>
          <w:sz w:val="20"/>
          <w:szCs w:val="20"/>
          <w:lang w:eastAsia="ja-JP"/>
        </w:rPr>
        <w:t>N</w:t>
      </w:r>
      <w:r w:rsidRPr="008D12A1">
        <w:rPr>
          <w:rFonts w:ascii="Times New Roman" w:hAnsi="Times New Roman" w:cs="Times New Roman"/>
          <w:i/>
          <w:iCs/>
          <w:sz w:val="20"/>
          <w:szCs w:val="20"/>
          <w:vertAlign w:val="subscript"/>
          <w:lang w:eastAsia="ja-JP"/>
        </w:rPr>
        <w:t>w</w:t>
      </w:r>
      <w:r>
        <w:rPr>
          <w:rFonts w:ascii="Times New Roman" w:hAnsi="Times New Roman" w:cs="Times New Roman"/>
          <w:sz w:val="20"/>
          <w:szCs w:val="20"/>
          <w:lang w:eastAsia="ja-JP"/>
        </w:rPr>
        <w:t xml:space="preserve">. </w:t>
      </w:r>
      <w:proofErr w:type="spellStart"/>
      <w:r w:rsidRPr="00471185">
        <w:rPr>
          <w:rFonts w:ascii="Times New Roman" w:hAnsi="Times New Roman" w:cs="Times New Roman"/>
          <w:i/>
          <w:iCs/>
          <w:sz w:val="20"/>
          <w:szCs w:val="20"/>
          <w:lang w:eastAsia="ja-JP"/>
        </w:rPr>
        <w:t>InitMsg</w:t>
      </w:r>
      <w:proofErr w:type="spellEnd"/>
      <w:r>
        <w:rPr>
          <w:rFonts w:ascii="Times New Roman" w:hAnsi="Times New Roman" w:cs="Times New Roman"/>
          <w:sz w:val="20"/>
          <w:szCs w:val="20"/>
          <w:lang w:eastAsia="ja-JP"/>
        </w:rPr>
        <w:t xml:space="preserve"> and </w:t>
      </w:r>
      <w:proofErr w:type="spellStart"/>
      <w:r w:rsidRPr="00471185">
        <w:rPr>
          <w:rFonts w:ascii="Times New Roman" w:hAnsi="Times New Roman" w:cs="Times New Roman"/>
          <w:i/>
          <w:iCs/>
          <w:sz w:val="20"/>
          <w:szCs w:val="20"/>
          <w:lang w:eastAsia="ja-JP"/>
        </w:rPr>
        <w:t>RespMsg</w:t>
      </w:r>
      <w:proofErr w:type="spellEnd"/>
      <w:r>
        <w:rPr>
          <w:rFonts w:ascii="Times New Roman" w:hAnsi="Times New Roman" w:cs="Times New Roman"/>
          <w:sz w:val="20"/>
          <w:szCs w:val="20"/>
          <w:lang w:eastAsia="ja-JP"/>
        </w:rPr>
        <w:t xml:space="preserve"> represent the number of symbols for the transmission/reception of initiating message and its response message, respectively.</w:t>
      </w:r>
    </w:p>
    <w:p w14:paraId="2E51C6BC" w14:textId="77777777" w:rsidR="006A5DE8" w:rsidRPr="00DE5D57" w:rsidRDefault="006A5DE8" w:rsidP="006A5DE8">
      <w:pPr>
        <w:rPr>
          <w:rFonts w:ascii="Times New Roman" w:hAnsi="Times New Roman" w:cs="Times New Roman"/>
          <w:sz w:val="20"/>
          <w:szCs w:val="20"/>
          <w:lang w:eastAsia="ja-JP"/>
        </w:rPr>
      </w:pPr>
    </w:p>
    <w:p w14:paraId="69CF309D" w14:textId="77777777" w:rsidR="00DA3CC1" w:rsidRPr="00330A68" w:rsidRDefault="00DA3CC1" w:rsidP="001650C1">
      <w:pPr>
        <w:jc w:val="both"/>
        <w:rPr>
          <w:rFonts w:ascii="Times New Roman" w:hAnsi="Times New Roman" w:cs="Times New Roman"/>
          <w:sz w:val="20"/>
          <w:szCs w:val="20"/>
          <w:lang w:eastAsia="ja-JP"/>
        </w:rPr>
      </w:pPr>
    </w:p>
    <w:p w14:paraId="4315D102" w14:textId="536BDC45" w:rsidR="005D20F5" w:rsidRPr="0021439C" w:rsidRDefault="005D20F5">
      <w:pPr>
        <w:pStyle w:val="Heading2"/>
        <w:numPr>
          <w:ilvl w:val="1"/>
          <w:numId w:val="9"/>
        </w:numPr>
        <w:rPr>
          <w:rFonts w:ascii="Times New Roman" w:hAnsi="Times New Roman" w:cs="Times New Roman"/>
          <w:b/>
          <w:lang w:eastAsia="ja-JP"/>
        </w:rPr>
      </w:pPr>
      <w:r>
        <w:rPr>
          <w:rFonts w:ascii="Times New Roman" w:hAnsi="Times New Roman" w:cs="Times New Roman"/>
          <w:b/>
          <w:lang w:eastAsia="ja-JP"/>
        </w:rPr>
        <w:t>Initial beam-pairing during unicast-link establishment</w:t>
      </w:r>
    </w:p>
    <w:p w14:paraId="1E27F3F1" w14:textId="4B2BF2B7" w:rsidR="00D05B4E" w:rsidRPr="00D05B4E" w:rsidRDefault="00D05B4E" w:rsidP="005D20F5">
      <w:pPr>
        <w:jc w:val="both"/>
        <w:rPr>
          <w:rFonts w:ascii="Times New Roman" w:hAnsi="Times New Roman" w:cs="Times New Roman"/>
          <w:sz w:val="20"/>
          <w:szCs w:val="20"/>
          <w:lang w:eastAsia="ja-JP"/>
        </w:rPr>
      </w:pPr>
      <w:r>
        <w:rPr>
          <w:rFonts w:ascii="Times New Roman" w:hAnsi="Times New Roman" w:cs="Times New Roman"/>
          <w:sz w:val="20"/>
          <w:szCs w:val="20"/>
          <w:lang w:eastAsia="ja-JP"/>
        </w:rPr>
        <w:t>At the RAN1#112bis-e meeting, following was agreed for initial beam-pairing during unicast-link establishment:</w:t>
      </w:r>
    </w:p>
    <w:tbl>
      <w:tblPr>
        <w:tblStyle w:val="TableGrid"/>
        <w:tblW w:w="0" w:type="auto"/>
        <w:tblLook w:val="04A0" w:firstRow="1" w:lastRow="0" w:firstColumn="1" w:lastColumn="0" w:noHBand="0" w:noVBand="1"/>
      </w:tblPr>
      <w:tblGrid>
        <w:gridCol w:w="9350"/>
      </w:tblGrid>
      <w:tr w:rsidR="005D20F5" w:rsidRPr="00F27B73" w14:paraId="5A342058" w14:textId="77777777" w:rsidTr="005D20F5">
        <w:tc>
          <w:tcPr>
            <w:tcW w:w="9350" w:type="dxa"/>
          </w:tcPr>
          <w:p w14:paraId="39AB5988" w14:textId="77777777" w:rsidR="001A15E1" w:rsidRPr="00F27B73" w:rsidRDefault="001A15E1" w:rsidP="001A15E1">
            <w:pPr>
              <w:jc w:val="both"/>
              <w:rPr>
                <w:rFonts w:ascii="Calibri" w:hAnsi="Calibri" w:cs="Calibri"/>
                <w:b/>
                <w:iCs/>
                <w:color w:val="000000"/>
                <w:sz w:val="20"/>
                <w:szCs w:val="20"/>
              </w:rPr>
            </w:pPr>
            <w:r w:rsidRPr="00F27B73">
              <w:rPr>
                <w:rFonts w:ascii="Calibri" w:hAnsi="Calibri" w:cs="Calibri"/>
                <w:b/>
                <w:iCs/>
                <w:color w:val="000000"/>
                <w:sz w:val="20"/>
                <w:szCs w:val="20"/>
                <w:highlight w:val="green"/>
              </w:rPr>
              <w:t>Agreement</w:t>
            </w:r>
          </w:p>
          <w:p w14:paraId="7D969556" w14:textId="77777777" w:rsidR="001A15E1" w:rsidRPr="00F27B73" w:rsidRDefault="001A15E1" w:rsidP="001A15E1">
            <w:pPr>
              <w:jc w:val="both"/>
              <w:rPr>
                <w:rFonts w:ascii="Calibri" w:hAnsi="Calibri" w:cs="Calibri"/>
                <w:iCs/>
                <w:sz w:val="20"/>
                <w:szCs w:val="20"/>
              </w:rPr>
            </w:pPr>
            <w:r w:rsidRPr="00F27B73">
              <w:rPr>
                <w:rFonts w:ascii="Calibri" w:hAnsi="Calibri" w:cs="Calibri"/>
                <w:iCs/>
                <w:sz w:val="20"/>
                <w:szCs w:val="20"/>
              </w:rPr>
              <w:t xml:space="preserve">RAN1 can study the following candidate procedure where initial beam pairing is performed during </w:t>
            </w:r>
            <w:proofErr w:type="spellStart"/>
            <w:r w:rsidRPr="00F27B73">
              <w:rPr>
                <w:rFonts w:ascii="Calibri" w:hAnsi="Calibri" w:cs="Calibri"/>
                <w:iCs/>
                <w:sz w:val="20"/>
                <w:szCs w:val="20"/>
              </w:rPr>
              <w:t>sidelink</w:t>
            </w:r>
            <w:proofErr w:type="spellEnd"/>
            <w:r w:rsidRPr="00F27B73">
              <w:rPr>
                <w:rFonts w:ascii="Calibri" w:hAnsi="Calibri" w:cs="Calibri"/>
                <w:iCs/>
                <w:sz w:val="20"/>
                <w:szCs w:val="20"/>
              </w:rPr>
              <w:t xml:space="preserve"> unicast link </w:t>
            </w:r>
            <w:proofErr w:type="gramStart"/>
            <w:r w:rsidRPr="00F27B73">
              <w:rPr>
                <w:rFonts w:ascii="Calibri" w:hAnsi="Calibri" w:cs="Calibri"/>
                <w:iCs/>
                <w:sz w:val="20"/>
                <w:szCs w:val="20"/>
              </w:rPr>
              <w:t>establishment</w:t>
            </w:r>
            <w:proofErr w:type="gramEnd"/>
            <w:r w:rsidRPr="00F27B73">
              <w:rPr>
                <w:rFonts w:ascii="Calibri" w:hAnsi="Calibri" w:cs="Calibri"/>
                <w:iCs/>
                <w:sz w:val="20"/>
                <w:szCs w:val="20"/>
              </w:rPr>
              <w:t xml:space="preserve"> </w:t>
            </w:r>
          </w:p>
          <w:p w14:paraId="14EC09C4" w14:textId="77777777" w:rsidR="001A15E1" w:rsidRPr="00F27B73" w:rsidRDefault="001A15E1">
            <w:pPr>
              <w:pStyle w:val="ListParagraph"/>
              <w:numPr>
                <w:ilvl w:val="2"/>
                <w:numId w:val="13"/>
              </w:numPr>
              <w:ind w:leftChars="0"/>
              <w:jc w:val="both"/>
              <w:rPr>
                <w:rFonts w:ascii="Calibri" w:hAnsi="Calibri" w:cs="Calibri"/>
                <w:iCs/>
                <w:sz w:val="20"/>
                <w:szCs w:val="20"/>
              </w:rPr>
            </w:pPr>
            <w:r w:rsidRPr="00F27B73">
              <w:rPr>
                <w:rFonts w:ascii="Calibri" w:hAnsi="Calibri" w:cs="Calibri"/>
                <w:iCs/>
                <w:sz w:val="20"/>
                <w:szCs w:val="20"/>
              </w:rPr>
              <w:t xml:space="preserve">UE1 sends PSCCH/PSSCH that carries unicast link establishment message (e.g., DCR message) via different transmit </w:t>
            </w:r>
            <w:proofErr w:type="gramStart"/>
            <w:r w:rsidRPr="00F27B73">
              <w:rPr>
                <w:rFonts w:ascii="Calibri" w:hAnsi="Calibri" w:cs="Calibri"/>
                <w:iCs/>
                <w:sz w:val="20"/>
                <w:szCs w:val="20"/>
              </w:rPr>
              <w:t>beams</w:t>
            </w:r>
            <w:proofErr w:type="gramEnd"/>
            <w:r w:rsidRPr="00F27B73">
              <w:rPr>
                <w:rFonts w:ascii="Calibri" w:hAnsi="Calibri" w:cs="Calibri"/>
                <w:iCs/>
                <w:sz w:val="20"/>
                <w:szCs w:val="20"/>
              </w:rPr>
              <w:t xml:space="preserve"> </w:t>
            </w:r>
          </w:p>
          <w:p w14:paraId="3E3F720E" w14:textId="77777777" w:rsidR="001A15E1" w:rsidRPr="00F27B73" w:rsidRDefault="001A15E1">
            <w:pPr>
              <w:numPr>
                <w:ilvl w:val="1"/>
                <w:numId w:val="14"/>
              </w:numPr>
              <w:rPr>
                <w:rFonts w:ascii="Calibri" w:hAnsi="Calibri" w:cs="Calibri"/>
                <w:iCs/>
                <w:sz w:val="20"/>
                <w:szCs w:val="20"/>
              </w:rPr>
            </w:pPr>
            <w:r w:rsidRPr="00F27B73">
              <w:rPr>
                <w:rFonts w:ascii="Calibri" w:hAnsi="Calibri" w:cs="Calibri"/>
                <w:iCs/>
                <w:sz w:val="20"/>
                <w:szCs w:val="20"/>
              </w:rPr>
              <w:t>Note: multiple PSCCH/PSSCH transmissions (e.g., repetitions) from each of the beams can be studied.</w:t>
            </w:r>
          </w:p>
          <w:p w14:paraId="2307525D" w14:textId="77777777" w:rsidR="001A15E1" w:rsidRPr="00F27B73" w:rsidRDefault="001A15E1">
            <w:pPr>
              <w:numPr>
                <w:ilvl w:val="1"/>
                <w:numId w:val="14"/>
              </w:numPr>
              <w:rPr>
                <w:rFonts w:ascii="Calibri" w:hAnsi="Calibri" w:cs="Calibri"/>
                <w:iCs/>
                <w:sz w:val="20"/>
                <w:szCs w:val="20"/>
              </w:rPr>
            </w:pPr>
            <w:r w:rsidRPr="00F27B73">
              <w:rPr>
                <w:rFonts w:ascii="Calibri" w:hAnsi="Calibri" w:cs="Calibri"/>
                <w:iCs/>
                <w:sz w:val="20"/>
                <w:szCs w:val="20"/>
              </w:rPr>
              <w:t>FFS: applicable reference signals which are transmitted together with unicast link establishment message.</w:t>
            </w:r>
          </w:p>
          <w:p w14:paraId="6AEF7401" w14:textId="77777777" w:rsidR="001A15E1" w:rsidRPr="00F27B73" w:rsidRDefault="001A15E1">
            <w:pPr>
              <w:pStyle w:val="ListParagraph"/>
              <w:numPr>
                <w:ilvl w:val="2"/>
                <w:numId w:val="13"/>
              </w:numPr>
              <w:ind w:leftChars="0"/>
              <w:jc w:val="both"/>
              <w:rPr>
                <w:rFonts w:ascii="Calibri" w:hAnsi="Calibri" w:cs="Calibri"/>
                <w:iCs/>
                <w:sz w:val="20"/>
                <w:szCs w:val="20"/>
              </w:rPr>
            </w:pPr>
            <w:r w:rsidRPr="00F27B73">
              <w:rPr>
                <w:rFonts w:ascii="Calibri" w:hAnsi="Calibri" w:cs="Calibri"/>
                <w:iCs/>
                <w:sz w:val="20"/>
                <w:szCs w:val="20"/>
              </w:rPr>
              <w:t xml:space="preserve">if UE2 successfully decodes one (or more) of the PSCCH/PSSCH(s) and UE2 determines to establish a unicast link with UE1, it indicates to UE1 one (or more) UE1 transmit beam(s) of PSCCH/PSSCH(s) which is successfully </w:t>
            </w:r>
            <w:proofErr w:type="gramStart"/>
            <w:r w:rsidRPr="00F27B73">
              <w:rPr>
                <w:rFonts w:ascii="Calibri" w:hAnsi="Calibri" w:cs="Calibri"/>
                <w:iCs/>
                <w:sz w:val="20"/>
                <w:szCs w:val="20"/>
              </w:rPr>
              <w:t>received</w:t>
            </w:r>
            <w:proofErr w:type="gramEnd"/>
            <w:r w:rsidRPr="00F27B73">
              <w:rPr>
                <w:rFonts w:ascii="Calibri" w:hAnsi="Calibri" w:cs="Calibri"/>
                <w:iCs/>
                <w:sz w:val="20"/>
                <w:szCs w:val="20"/>
              </w:rPr>
              <w:t xml:space="preserve"> </w:t>
            </w:r>
          </w:p>
          <w:p w14:paraId="7F42295E" w14:textId="77777777" w:rsidR="001A15E1" w:rsidRPr="00F27B73" w:rsidRDefault="001A15E1">
            <w:pPr>
              <w:numPr>
                <w:ilvl w:val="1"/>
                <w:numId w:val="14"/>
              </w:numPr>
              <w:rPr>
                <w:rFonts w:ascii="Calibri" w:hAnsi="Calibri" w:cs="Calibri"/>
                <w:iCs/>
                <w:sz w:val="20"/>
                <w:szCs w:val="20"/>
              </w:rPr>
            </w:pPr>
            <w:r w:rsidRPr="00F27B73">
              <w:rPr>
                <w:rFonts w:ascii="Calibri" w:hAnsi="Calibri" w:cs="Calibri"/>
                <w:iCs/>
                <w:sz w:val="20"/>
                <w:szCs w:val="20"/>
              </w:rPr>
              <w:t xml:space="preserve">FFS details (e.g., implicit or explicit indication) </w:t>
            </w:r>
          </w:p>
          <w:p w14:paraId="283A07A4" w14:textId="77777777" w:rsidR="001A15E1" w:rsidRPr="00F27B73" w:rsidRDefault="001A15E1">
            <w:pPr>
              <w:numPr>
                <w:ilvl w:val="1"/>
                <w:numId w:val="14"/>
              </w:numPr>
              <w:rPr>
                <w:rFonts w:ascii="Calibri" w:hAnsi="Calibri" w:cs="Calibri"/>
                <w:iCs/>
                <w:sz w:val="20"/>
                <w:szCs w:val="20"/>
              </w:rPr>
            </w:pPr>
            <w:r w:rsidRPr="00F27B73">
              <w:rPr>
                <w:rFonts w:ascii="Calibri" w:hAnsi="Calibri" w:cs="Calibri"/>
                <w:iCs/>
                <w:sz w:val="20"/>
                <w:szCs w:val="20"/>
              </w:rPr>
              <w:t>FFS: how to map between each PSCCH/PSSCH and UE1 transmit beam</w:t>
            </w:r>
          </w:p>
          <w:p w14:paraId="5543E83B" w14:textId="77777777" w:rsidR="001A15E1" w:rsidRPr="00F27B73" w:rsidRDefault="001A15E1">
            <w:pPr>
              <w:numPr>
                <w:ilvl w:val="1"/>
                <w:numId w:val="14"/>
              </w:numPr>
              <w:rPr>
                <w:rFonts w:ascii="Calibri" w:hAnsi="Calibri" w:cs="Calibri"/>
                <w:iCs/>
                <w:sz w:val="20"/>
                <w:szCs w:val="20"/>
              </w:rPr>
            </w:pPr>
            <w:r w:rsidRPr="00F27B73">
              <w:rPr>
                <w:rFonts w:ascii="Calibri" w:hAnsi="Calibri" w:cs="Calibri"/>
                <w:iCs/>
                <w:sz w:val="20"/>
                <w:szCs w:val="20"/>
              </w:rPr>
              <w:t>FFS: how UE2 determines UE1 transmit beam(s) and/or UE2 transmit/receive beam(s)</w:t>
            </w:r>
          </w:p>
          <w:p w14:paraId="29310E7B" w14:textId="77777777" w:rsidR="001A15E1" w:rsidRPr="00F27B73" w:rsidRDefault="001A15E1">
            <w:pPr>
              <w:pStyle w:val="ListParagraph"/>
              <w:numPr>
                <w:ilvl w:val="2"/>
                <w:numId w:val="13"/>
              </w:numPr>
              <w:ind w:leftChars="0"/>
              <w:jc w:val="both"/>
              <w:rPr>
                <w:rFonts w:ascii="Calibri" w:hAnsi="Calibri" w:cs="Calibri"/>
                <w:iCs/>
                <w:sz w:val="20"/>
                <w:szCs w:val="20"/>
              </w:rPr>
            </w:pPr>
            <w:r w:rsidRPr="00F27B73">
              <w:rPr>
                <w:rFonts w:ascii="Calibri" w:hAnsi="Calibri" w:cs="Calibri"/>
                <w:iCs/>
                <w:sz w:val="20"/>
                <w:szCs w:val="20"/>
              </w:rPr>
              <w:lastRenderedPageBreak/>
              <w:t xml:space="preserve">UE1 uses one of the indicated </w:t>
            </w:r>
            <w:proofErr w:type="gramStart"/>
            <w:r w:rsidRPr="00F27B73">
              <w:rPr>
                <w:rFonts w:ascii="Calibri" w:hAnsi="Calibri" w:cs="Calibri"/>
                <w:iCs/>
                <w:sz w:val="20"/>
                <w:szCs w:val="20"/>
              </w:rPr>
              <w:t>beam</w:t>
            </w:r>
            <w:proofErr w:type="gramEnd"/>
            <w:r w:rsidRPr="00F27B73">
              <w:rPr>
                <w:rFonts w:ascii="Calibri" w:hAnsi="Calibri" w:cs="Calibri"/>
                <w:iCs/>
                <w:sz w:val="20"/>
                <w:szCs w:val="20"/>
              </w:rPr>
              <w:t xml:space="preserve">(s) to finish the remaining </w:t>
            </w:r>
            <w:proofErr w:type="spellStart"/>
            <w:r w:rsidRPr="00F27B73">
              <w:rPr>
                <w:rFonts w:ascii="Calibri" w:hAnsi="Calibri" w:cs="Calibri"/>
                <w:iCs/>
                <w:sz w:val="20"/>
                <w:szCs w:val="20"/>
              </w:rPr>
              <w:t>sidelink</w:t>
            </w:r>
            <w:proofErr w:type="spellEnd"/>
            <w:r w:rsidRPr="00F27B73">
              <w:rPr>
                <w:rFonts w:ascii="Calibri" w:hAnsi="Calibri" w:cs="Calibri"/>
                <w:iCs/>
                <w:sz w:val="20"/>
                <w:szCs w:val="20"/>
              </w:rPr>
              <w:t xml:space="preserve"> unicast link establishment procedure with UE2</w:t>
            </w:r>
          </w:p>
          <w:p w14:paraId="5A053F80" w14:textId="77777777" w:rsidR="001A15E1" w:rsidRPr="00F27B73" w:rsidRDefault="001A15E1">
            <w:pPr>
              <w:numPr>
                <w:ilvl w:val="1"/>
                <w:numId w:val="14"/>
              </w:numPr>
              <w:rPr>
                <w:rFonts w:ascii="Calibri" w:hAnsi="Calibri" w:cs="Calibri"/>
                <w:iCs/>
                <w:sz w:val="20"/>
                <w:szCs w:val="20"/>
              </w:rPr>
            </w:pPr>
            <w:r w:rsidRPr="00F27B73">
              <w:rPr>
                <w:rFonts w:ascii="Calibri" w:hAnsi="Calibri" w:cs="Calibri"/>
                <w:iCs/>
                <w:sz w:val="20"/>
                <w:szCs w:val="20"/>
              </w:rPr>
              <w:t xml:space="preserve">FFS: how UE1 determines one of the indicated </w:t>
            </w:r>
            <w:proofErr w:type="gramStart"/>
            <w:r w:rsidRPr="00F27B73">
              <w:rPr>
                <w:rFonts w:ascii="Calibri" w:hAnsi="Calibri" w:cs="Calibri"/>
                <w:iCs/>
                <w:sz w:val="20"/>
                <w:szCs w:val="20"/>
              </w:rPr>
              <w:t>beam</w:t>
            </w:r>
            <w:proofErr w:type="gramEnd"/>
            <w:r w:rsidRPr="00F27B73">
              <w:rPr>
                <w:rFonts w:ascii="Calibri" w:hAnsi="Calibri" w:cs="Calibri"/>
                <w:iCs/>
                <w:sz w:val="20"/>
                <w:szCs w:val="20"/>
              </w:rPr>
              <w:t xml:space="preserve">(s) </w:t>
            </w:r>
          </w:p>
          <w:p w14:paraId="03A4894E" w14:textId="3A938A90" w:rsidR="005D20F5" w:rsidRPr="00F27B73" w:rsidRDefault="001A15E1">
            <w:pPr>
              <w:pStyle w:val="ListParagraph"/>
              <w:numPr>
                <w:ilvl w:val="2"/>
                <w:numId w:val="13"/>
              </w:numPr>
              <w:ind w:leftChars="0"/>
              <w:jc w:val="both"/>
              <w:rPr>
                <w:rFonts w:ascii="Calibri" w:hAnsi="Calibri" w:cs="Calibri"/>
                <w:iCs/>
                <w:sz w:val="20"/>
                <w:szCs w:val="20"/>
              </w:rPr>
            </w:pPr>
            <w:r w:rsidRPr="00F27B73">
              <w:rPr>
                <w:rFonts w:ascii="Calibri" w:hAnsi="Calibri" w:cs="Calibri"/>
                <w:iCs/>
                <w:sz w:val="20"/>
                <w:szCs w:val="20"/>
              </w:rPr>
              <w:t>FFS: use of additional reference signal or additional messages or additional measurement for efficient beam pairing.</w:t>
            </w:r>
          </w:p>
        </w:tc>
      </w:tr>
    </w:tbl>
    <w:p w14:paraId="62333B01" w14:textId="700B3F87" w:rsidR="001B48FF" w:rsidRDefault="001B48FF" w:rsidP="001650C1">
      <w:pPr>
        <w:jc w:val="both"/>
        <w:rPr>
          <w:rFonts w:ascii="Times New Roman" w:hAnsi="Times New Roman" w:cs="Times New Roman"/>
          <w:sz w:val="20"/>
          <w:szCs w:val="20"/>
          <w:lang w:eastAsia="ja-JP"/>
        </w:rPr>
      </w:pPr>
    </w:p>
    <w:p w14:paraId="7A911134" w14:textId="6380043F" w:rsidR="00D05B4E" w:rsidRDefault="00D05B4E"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I</w:t>
      </w:r>
      <w:r>
        <w:rPr>
          <w:rFonts w:ascii="Times New Roman" w:hAnsi="Times New Roman" w:cs="Times New Roman"/>
          <w:sz w:val="20"/>
          <w:szCs w:val="20"/>
          <w:lang w:eastAsia="ja-JP"/>
        </w:rPr>
        <w:t xml:space="preserve">n </w:t>
      </w:r>
      <w:r w:rsidR="00AC4D65">
        <w:rPr>
          <w:rFonts w:ascii="Times New Roman" w:hAnsi="Times New Roman" w:cs="Times New Roman"/>
          <w:sz w:val="20"/>
          <w:szCs w:val="20"/>
          <w:lang w:eastAsia="ja-JP"/>
        </w:rPr>
        <w:t>Section 2.2.1</w:t>
      </w:r>
      <w:r>
        <w:rPr>
          <w:rFonts w:ascii="Times New Roman" w:hAnsi="Times New Roman" w:cs="Times New Roman"/>
          <w:sz w:val="20"/>
          <w:szCs w:val="20"/>
          <w:lang w:eastAsia="ja-JP"/>
        </w:rPr>
        <w:t xml:space="preserve">, we briefly explain our understanding of basic procedure for initial beam-pairing during unicast-link establishment procedure. </w:t>
      </w:r>
      <w:r w:rsidR="00A476AE">
        <w:rPr>
          <w:rFonts w:ascii="Times New Roman" w:hAnsi="Times New Roman" w:cs="Times New Roman"/>
          <w:sz w:val="20"/>
          <w:szCs w:val="20"/>
          <w:lang w:eastAsia="ja-JP"/>
        </w:rPr>
        <w:t xml:space="preserve">In our understanding, the procedure is quite inefficient in terms of overhead, and some enhancements are necessary. </w:t>
      </w:r>
      <w:r w:rsidR="00AC4D65">
        <w:rPr>
          <w:rFonts w:ascii="Times New Roman" w:hAnsi="Times New Roman" w:cs="Times New Roman"/>
          <w:sz w:val="20"/>
          <w:szCs w:val="20"/>
          <w:lang w:eastAsia="ja-JP"/>
        </w:rPr>
        <w:t xml:space="preserve">Therefore, we </w:t>
      </w:r>
      <w:r w:rsidR="00183F52">
        <w:rPr>
          <w:rFonts w:ascii="Times New Roman" w:hAnsi="Times New Roman" w:cs="Times New Roman"/>
          <w:sz w:val="20"/>
          <w:szCs w:val="20"/>
          <w:lang w:eastAsia="ja-JP"/>
        </w:rPr>
        <w:t>present</w:t>
      </w:r>
      <w:r w:rsidR="002A088E">
        <w:rPr>
          <w:rFonts w:ascii="Times New Roman" w:hAnsi="Times New Roman" w:cs="Times New Roman"/>
          <w:sz w:val="20"/>
          <w:szCs w:val="20"/>
          <w:lang w:eastAsia="ja-JP"/>
        </w:rPr>
        <w:t xml:space="preserve"> variants that </w:t>
      </w:r>
      <w:r w:rsidR="00AC4D65">
        <w:rPr>
          <w:rFonts w:ascii="Times New Roman" w:hAnsi="Times New Roman" w:cs="Times New Roman"/>
          <w:sz w:val="20"/>
          <w:szCs w:val="20"/>
          <w:lang w:eastAsia="ja-JP"/>
        </w:rPr>
        <w:t>improve</w:t>
      </w:r>
      <w:r w:rsidR="00183F52">
        <w:rPr>
          <w:rFonts w:ascii="Times New Roman" w:hAnsi="Times New Roman" w:cs="Times New Roman"/>
          <w:sz w:val="20"/>
          <w:szCs w:val="20"/>
          <w:lang w:eastAsia="ja-JP"/>
        </w:rPr>
        <w:t>s</w:t>
      </w:r>
      <w:r w:rsidR="00AC4D65">
        <w:rPr>
          <w:rFonts w:ascii="Times New Roman" w:hAnsi="Times New Roman" w:cs="Times New Roman"/>
          <w:sz w:val="20"/>
          <w:szCs w:val="20"/>
          <w:lang w:eastAsia="ja-JP"/>
        </w:rPr>
        <w:t xml:space="preserve"> the efficiency in Section 2.2.2</w:t>
      </w:r>
    </w:p>
    <w:p w14:paraId="47600355" w14:textId="77777777" w:rsidR="00AC4D65" w:rsidRDefault="00AC4D65" w:rsidP="001650C1">
      <w:pPr>
        <w:jc w:val="both"/>
        <w:rPr>
          <w:rFonts w:ascii="Times New Roman" w:hAnsi="Times New Roman" w:cs="Times New Roman"/>
          <w:sz w:val="20"/>
          <w:szCs w:val="20"/>
          <w:lang w:eastAsia="ja-JP"/>
        </w:rPr>
      </w:pPr>
    </w:p>
    <w:p w14:paraId="014A81C2" w14:textId="7B647083" w:rsidR="006A5DE8" w:rsidRPr="00D067E1" w:rsidRDefault="006A5DE8" w:rsidP="006A5DE8">
      <w:pPr>
        <w:pStyle w:val="Heading3"/>
        <w:ind w:leftChars="0" w:left="0"/>
        <w:rPr>
          <w:rFonts w:ascii="Times New Roman" w:hAnsi="Times New Roman" w:cs="Times New Roman"/>
          <w:b/>
          <w:lang w:eastAsia="ja-JP"/>
        </w:rPr>
      </w:pPr>
      <w:r>
        <w:rPr>
          <w:rFonts w:ascii="Times New Roman" w:hAnsi="Times New Roman" w:cs="Times New Roman"/>
          <w:b/>
          <w:lang w:eastAsia="ja-JP"/>
        </w:rPr>
        <w:t>2.</w:t>
      </w:r>
      <w:r w:rsidR="001A3A9B">
        <w:rPr>
          <w:rFonts w:ascii="Times New Roman" w:hAnsi="Times New Roman" w:cs="Times New Roman"/>
          <w:b/>
          <w:lang w:eastAsia="ja-JP"/>
        </w:rPr>
        <w:t>2</w:t>
      </w:r>
      <w:r>
        <w:rPr>
          <w:rFonts w:ascii="Times New Roman" w:hAnsi="Times New Roman" w:cs="Times New Roman"/>
          <w:b/>
          <w:lang w:eastAsia="ja-JP"/>
        </w:rPr>
        <w:t>.1</w:t>
      </w:r>
      <w:r>
        <w:rPr>
          <w:rFonts w:ascii="Times New Roman" w:hAnsi="Times New Roman" w:cs="Times New Roman"/>
          <w:b/>
          <w:lang w:eastAsia="ja-JP"/>
        </w:rPr>
        <w:tab/>
      </w:r>
      <w:r w:rsidR="001B09F3">
        <w:rPr>
          <w:rFonts w:ascii="Times New Roman" w:hAnsi="Times New Roman" w:cs="Times New Roman"/>
          <w:b/>
          <w:lang w:eastAsia="ja-JP"/>
        </w:rPr>
        <w:t>Basic o</w:t>
      </w:r>
      <w:r w:rsidR="001A3A9B">
        <w:rPr>
          <w:rFonts w:ascii="Times New Roman" w:hAnsi="Times New Roman" w:cs="Times New Roman"/>
          <w:b/>
          <w:lang w:eastAsia="ja-JP"/>
        </w:rPr>
        <w:t>ption</w:t>
      </w:r>
    </w:p>
    <w:p w14:paraId="2D8810BA" w14:textId="0C5FB81A" w:rsidR="00D53F0A" w:rsidRDefault="00CB6E01" w:rsidP="001650C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Simple approach</w:t>
      </w:r>
      <w:r w:rsidR="00BB5C0C">
        <w:rPr>
          <w:rFonts w:ascii="Times New Roman" w:hAnsi="Times New Roman" w:cs="Times New Roman"/>
          <w:sz w:val="20"/>
          <w:szCs w:val="20"/>
          <w:lang w:eastAsia="ja-JP"/>
        </w:rPr>
        <w:t xml:space="preserve"> of initial beam-pairing during unicast-link establishment</w:t>
      </w:r>
      <w:r w:rsidR="00642282">
        <w:rPr>
          <w:rFonts w:ascii="Times New Roman" w:hAnsi="Times New Roman" w:cs="Times New Roman"/>
          <w:sz w:val="20"/>
          <w:szCs w:val="20"/>
          <w:lang w:eastAsia="ja-JP"/>
        </w:rPr>
        <w:t xml:space="preserve"> is to use PSCCH/PSSCH transmissions/receptions</w:t>
      </w:r>
      <w:r w:rsidR="006C3209">
        <w:rPr>
          <w:rFonts w:ascii="Times New Roman" w:hAnsi="Times New Roman" w:cs="Times New Roman"/>
          <w:sz w:val="20"/>
          <w:szCs w:val="20"/>
          <w:lang w:eastAsia="ja-JP"/>
        </w:rPr>
        <w:t xml:space="preserve"> directly</w:t>
      </w:r>
      <w:r w:rsidR="00642282">
        <w:rPr>
          <w:rFonts w:ascii="Times New Roman" w:hAnsi="Times New Roman" w:cs="Times New Roman"/>
          <w:sz w:val="20"/>
          <w:szCs w:val="20"/>
          <w:lang w:eastAsia="ja-JP"/>
        </w:rPr>
        <w:t xml:space="preserve">. </w:t>
      </w:r>
      <w:r w:rsidR="00A91794">
        <w:rPr>
          <w:rFonts w:ascii="Times New Roman" w:hAnsi="Times New Roman" w:cs="Times New Roman"/>
          <w:sz w:val="20"/>
          <w:szCs w:val="20"/>
          <w:lang w:eastAsia="ja-JP"/>
        </w:rPr>
        <w:t xml:space="preserve">This requires repetitive transmission of messages </w:t>
      </w:r>
      <w:r w:rsidR="00183F52">
        <w:rPr>
          <w:rFonts w:ascii="Times New Roman" w:hAnsi="Times New Roman" w:cs="Times New Roman"/>
          <w:sz w:val="20"/>
          <w:szCs w:val="20"/>
          <w:lang w:eastAsia="ja-JP"/>
        </w:rPr>
        <w:t>using</w:t>
      </w:r>
      <w:r w:rsidR="00A91794">
        <w:rPr>
          <w:rFonts w:ascii="Times New Roman" w:hAnsi="Times New Roman" w:cs="Times New Roman"/>
          <w:sz w:val="20"/>
          <w:szCs w:val="20"/>
          <w:lang w:eastAsia="ja-JP"/>
        </w:rPr>
        <w:t xml:space="preserve"> PSCCHs/PSSCHs via different transmit beams, and further repetitions are necessary to enable receive beam-sweep at receiving UEs. </w:t>
      </w:r>
      <w:r w:rsidR="004314BF">
        <w:rPr>
          <w:rFonts w:ascii="Times New Roman" w:hAnsi="Times New Roman" w:cs="Times New Roman"/>
          <w:sz w:val="20"/>
          <w:szCs w:val="20"/>
          <w:lang w:eastAsia="ja-JP"/>
        </w:rPr>
        <w:t xml:space="preserve">The repeated transmissions should be periodic </w:t>
      </w:r>
      <w:r w:rsidR="005A6418">
        <w:rPr>
          <w:rFonts w:ascii="Times New Roman" w:hAnsi="Times New Roman" w:cs="Times New Roman"/>
          <w:sz w:val="20"/>
          <w:szCs w:val="20"/>
          <w:lang w:eastAsia="ja-JP"/>
        </w:rPr>
        <w:t xml:space="preserve">so that a receiving UE can sweep the receiving beams appropriately. </w:t>
      </w:r>
    </w:p>
    <w:p w14:paraId="25C92C6D" w14:textId="77777777" w:rsidR="00D53F0A" w:rsidRDefault="00D53F0A" w:rsidP="001650C1">
      <w:pPr>
        <w:jc w:val="both"/>
        <w:rPr>
          <w:rFonts w:ascii="Times New Roman" w:hAnsi="Times New Roman" w:cs="Times New Roman"/>
          <w:sz w:val="20"/>
          <w:szCs w:val="20"/>
          <w:lang w:eastAsia="ja-JP"/>
        </w:rPr>
      </w:pPr>
    </w:p>
    <w:p w14:paraId="49DE5544" w14:textId="555D92EC" w:rsidR="003E1374" w:rsidRDefault="00B3099D" w:rsidP="001650C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The procedure is illustrated in Fig. 3. </w:t>
      </w:r>
      <w:r w:rsidR="00DD11A7">
        <w:rPr>
          <w:rFonts w:ascii="Times New Roman" w:hAnsi="Times New Roman" w:cs="Times New Roman"/>
          <w:sz w:val="20"/>
          <w:szCs w:val="20"/>
          <w:lang w:eastAsia="ja-JP"/>
        </w:rPr>
        <w:t xml:space="preserve">UE1 </w:t>
      </w:r>
      <w:r>
        <w:rPr>
          <w:rFonts w:ascii="Times New Roman" w:hAnsi="Times New Roman" w:cs="Times New Roman"/>
          <w:sz w:val="20"/>
          <w:szCs w:val="20"/>
          <w:lang w:eastAsia="ja-JP"/>
        </w:rPr>
        <w:t>transmits</w:t>
      </w:r>
      <w:r w:rsidR="00DD11A7">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a message via </w:t>
      </w:r>
      <w:r w:rsidR="00DD11A7">
        <w:rPr>
          <w:rFonts w:ascii="Times New Roman" w:hAnsi="Times New Roman" w:cs="Times New Roman"/>
          <w:sz w:val="20"/>
          <w:szCs w:val="20"/>
          <w:lang w:eastAsia="ja-JP"/>
        </w:rPr>
        <w:t>PSCCH</w:t>
      </w:r>
      <w:r>
        <w:rPr>
          <w:rFonts w:ascii="Times New Roman" w:hAnsi="Times New Roman" w:cs="Times New Roman"/>
          <w:sz w:val="20"/>
          <w:szCs w:val="20"/>
          <w:lang w:eastAsia="ja-JP"/>
        </w:rPr>
        <w:t>s</w:t>
      </w:r>
      <w:r w:rsidR="00DD11A7">
        <w:rPr>
          <w:rFonts w:ascii="Times New Roman" w:hAnsi="Times New Roman" w:cs="Times New Roman"/>
          <w:sz w:val="20"/>
          <w:szCs w:val="20"/>
          <w:lang w:eastAsia="ja-JP"/>
        </w:rPr>
        <w:t>/PSSCH</w:t>
      </w:r>
      <w:r>
        <w:rPr>
          <w:rFonts w:ascii="Times New Roman" w:hAnsi="Times New Roman" w:cs="Times New Roman"/>
          <w:sz w:val="20"/>
          <w:szCs w:val="20"/>
          <w:lang w:eastAsia="ja-JP"/>
        </w:rPr>
        <w:t>s</w:t>
      </w:r>
      <w:r w:rsidR="00DD11A7">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using</w:t>
      </w:r>
      <w:r w:rsidR="00DD11A7">
        <w:rPr>
          <w:rFonts w:ascii="Times New Roman" w:hAnsi="Times New Roman" w:cs="Times New Roman"/>
          <w:sz w:val="20"/>
          <w:szCs w:val="20"/>
          <w:lang w:eastAsia="ja-JP"/>
        </w:rPr>
        <w:t xml:space="preserve"> different transmit beams</w:t>
      </w:r>
      <w:r>
        <w:rPr>
          <w:rFonts w:ascii="Times New Roman" w:hAnsi="Times New Roman" w:cs="Times New Roman"/>
          <w:sz w:val="20"/>
          <w:szCs w:val="20"/>
          <w:lang w:eastAsia="ja-JP"/>
        </w:rPr>
        <w:t xml:space="preserve">. </w:t>
      </w:r>
      <w:r w:rsidR="00A8207F">
        <w:rPr>
          <w:rFonts w:ascii="Times New Roman" w:hAnsi="Times New Roman" w:cs="Times New Roman"/>
          <w:sz w:val="20"/>
          <w:szCs w:val="20"/>
          <w:lang w:eastAsia="ja-JP"/>
        </w:rPr>
        <w:t>Similar to step 1 of initial beam-pairing before unicast-link establishment, t</w:t>
      </w:r>
      <w:r>
        <w:rPr>
          <w:rFonts w:ascii="Times New Roman" w:hAnsi="Times New Roman" w:cs="Times New Roman"/>
          <w:sz w:val="20"/>
          <w:szCs w:val="20"/>
          <w:lang w:eastAsia="ja-JP"/>
        </w:rPr>
        <w:t>his has to be further repeated multiple times to enable receiving UE to determine a receive beam.</w:t>
      </w:r>
      <w:r w:rsidR="0066651D">
        <w:rPr>
          <w:rFonts w:ascii="Times New Roman" w:hAnsi="Times New Roman" w:cs="Times New Roman"/>
          <w:sz w:val="20"/>
          <w:szCs w:val="20"/>
          <w:lang w:eastAsia="ja-JP"/>
        </w:rPr>
        <w:t xml:space="preserve"> Then, UE2, who has received the message on a PSCCH/PSSCH from UE1 using</w:t>
      </w:r>
      <w:r w:rsidR="00DD11A7">
        <w:rPr>
          <w:rFonts w:ascii="Times New Roman" w:hAnsi="Times New Roman" w:cs="Times New Roman"/>
          <w:sz w:val="20"/>
          <w:szCs w:val="20"/>
          <w:lang w:eastAsia="ja-JP"/>
        </w:rPr>
        <w:t xml:space="preserve"> </w:t>
      </w:r>
      <w:r w:rsidR="0066651D">
        <w:rPr>
          <w:rFonts w:ascii="Times New Roman" w:hAnsi="Times New Roman" w:cs="Times New Roman"/>
          <w:sz w:val="20"/>
          <w:szCs w:val="20"/>
          <w:lang w:eastAsia="ja-JP"/>
        </w:rPr>
        <w:t>a UE2 receive beam</w:t>
      </w:r>
      <w:r w:rsidR="003E1374">
        <w:rPr>
          <w:rFonts w:ascii="Times New Roman" w:hAnsi="Times New Roman" w:cs="Times New Roman"/>
          <w:sz w:val="20"/>
          <w:szCs w:val="20"/>
          <w:lang w:eastAsia="ja-JP"/>
        </w:rPr>
        <w:t xml:space="preserve">, determines </w:t>
      </w:r>
      <w:proofErr w:type="gramStart"/>
      <w:r w:rsidR="003E1374">
        <w:rPr>
          <w:rFonts w:ascii="Times New Roman" w:hAnsi="Times New Roman" w:cs="Times New Roman"/>
          <w:sz w:val="20"/>
          <w:szCs w:val="20"/>
          <w:lang w:eastAsia="ja-JP"/>
        </w:rPr>
        <w:t>its</w:t>
      </w:r>
      <w:proofErr w:type="gramEnd"/>
      <w:r w:rsidR="003E1374">
        <w:rPr>
          <w:rFonts w:ascii="Times New Roman" w:hAnsi="Times New Roman" w:cs="Times New Roman"/>
          <w:sz w:val="20"/>
          <w:szCs w:val="20"/>
          <w:lang w:eastAsia="ja-JP"/>
        </w:rPr>
        <w:t xml:space="preserve"> transmit beam toward UE1. </w:t>
      </w:r>
      <w:r w:rsidR="00207FE0">
        <w:rPr>
          <w:rFonts w:ascii="Times New Roman" w:hAnsi="Times New Roman" w:cs="Times New Roman"/>
          <w:sz w:val="20"/>
          <w:szCs w:val="20"/>
          <w:lang w:eastAsia="ja-JP"/>
        </w:rPr>
        <w:t xml:space="preserve">UE2’s transmit beam is derived from UE2’s receive beam based on </w:t>
      </w:r>
      <w:r w:rsidR="008C1568">
        <w:rPr>
          <w:rFonts w:ascii="Times New Roman" w:hAnsi="Times New Roman" w:cs="Times New Roman"/>
          <w:sz w:val="20"/>
          <w:szCs w:val="20"/>
          <w:lang w:eastAsia="ja-JP"/>
        </w:rPr>
        <w:t xml:space="preserve">Tx/Rx </w:t>
      </w:r>
      <w:r w:rsidR="00207FE0">
        <w:rPr>
          <w:rFonts w:ascii="Times New Roman" w:hAnsi="Times New Roman" w:cs="Times New Roman"/>
          <w:sz w:val="20"/>
          <w:szCs w:val="20"/>
          <w:lang w:eastAsia="ja-JP"/>
        </w:rPr>
        <w:t>beam correspondence</w:t>
      </w:r>
      <w:r w:rsidR="00A8207F">
        <w:rPr>
          <w:rFonts w:ascii="Times New Roman" w:hAnsi="Times New Roman" w:cs="Times New Roman"/>
          <w:sz w:val="20"/>
          <w:szCs w:val="20"/>
          <w:lang w:eastAsia="ja-JP"/>
        </w:rPr>
        <w:t>, similar to step 2 of initial beam-pairing before unicast-link establishment</w:t>
      </w:r>
      <w:r w:rsidR="00945423">
        <w:rPr>
          <w:rFonts w:ascii="Times New Roman" w:hAnsi="Times New Roman" w:cs="Times New Roman"/>
          <w:sz w:val="20"/>
          <w:szCs w:val="20"/>
          <w:lang w:eastAsia="ja-JP"/>
        </w:rPr>
        <w:t xml:space="preserve"> that uses </w:t>
      </w:r>
      <w:proofErr w:type="spellStart"/>
      <w:r w:rsidR="00945423">
        <w:rPr>
          <w:rFonts w:ascii="Times New Roman" w:hAnsi="Times New Roman" w:cs="Times New Roman"/>
          <w:sz w:val="20"/>
          <w:szCs w:val="20"/>
          <w:lang w:eastAsia="ja-JP"/>
        </w:rPr>
        <w:t>Uu</w:t>
      </w:r>
      <w:proofErr w:type="spellEnd"/>
      <w:r w:rsidR="00945423">
        <w:rPr>
          <w:rFonts w:ascii="Times New Roman" w:hAnsi="Times New Roman" w:cs="Times New Roman"/>
          <w:sz w:val="20"/>
          <w:szCs w:val="20"/>
          <w:lang w:eastAsia="ja-JP"/>
        </w:rPr>
        <w:t xml:space="preserve"> SSB – PRACH association concept</w:t>
      </w:r>
      <w:r w:rsidR="00207FE0">
        <w:rPr>
          <w:rFonts w:ascii="Times New Roman" w:hAnsi="Times New Roman" w:cs="Times New Roman"/>
          <w:sz w:val="20"/>
          <w:szCs w:val="20"/>
          <w:lang w:eastAsia="ja-JP"/>
        </w:rPr>
        <w:t>.</w:t>
      </w:r>
    </w:p>
    <w:p w14:paraId="455BC760" w14:textId="77777777" w:rsidR="003E1374" w:rsidRPr="00A8207F" w:rsidRDefault="003E1374" w:rsidP="001650C1">
      <w:pPr>
        <w:jc w:val="both"/>
        <w:rPr>
          <w:rFonts w:ascii="Times New Roman" w:hAnsi="Times New Roman" w:cs="Times New Roman"/>
          <w:sz w:val="20"/>
          <w:szCs w:val="20"/>
          <w:lang w:eastAsia="ja-JP"/>
        </w:rPr>
      </w:pPr>
    </w:p>
    <w:p w14:paraId="11EE247A" w14:textId="16E1AB32" w:rsidR="001F0E36" w:rsidRDefault="00207FE0" w:rsidP="001F0E36">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Similar to Step 3 of initial beam-pairing before unicast-link establishment, </w:t>
      </w:r>
      <w:r w:rsidR="001F0E36">
        <w:rPr>
          <w:rFonts w:ascii="Times New Roman" w:hAnsi="Times New Roman" w:cs="Times New Roman"/>
          <w:sz w:val="20"/>
          <w:szCs w:val="20"/>
          <w:lang w:eastAsia="ja-JP"/>
        </w:rPr>
        <w:t>UEs must have common understanding on mapping</w:t>
      </w:r>
      <w:r w:rsidR="002834AA">
        <w:rPr>
          <w:rFonts w:ascii="Times New Roman" w:hAnsi="Times New Roman" w:cs="Times New Roman"/>
          <w:sz w:val="20"/>
          <w:szCs w:val="20"/>
          <w:lang w:eastAsia="ja-JP"/>
        </w:rPr>
        <w:t>/association</w:t>
      </w:r>
      <w:r w:rsidR="001F0E36">
        <w:rPr>
          <w:rFonts w:ascii="Times New Roman" w:hAnsi="Times New Roman" w:cs="Times New Roman"/>
          <w:sz w:val="20"/>
          <w:szCs w:val="20"/>
          <w:lang w:eastAsia="ja-JP"/>
        </w:rPr>
        <w:t xml:space="preserve"> between a resource for PSCCH/PSSCH from receiving UE </w:t>
      </w:r>
      <w:r w:rsidR="00210F36">
        <w:rPr>
          <w:rFonts w:ascii="Times New Roman" w:hAnsi="Times New Roman" w:cs="Times New Roman"/>
          <w:sz w:val="20"/>
          <w:szCs w:val="20"/>
          <w:lang w:eastAsia="ja-JP"/>
        </w:rPr>
        <w:t xml:space="preserve">to UE1, </w:t>
      </w:r>
      <w:r w:rsidR="001F0E36">
        <w:rPr>
          <w:rFonts w:ascii="Times New Roman" w:hAnsi="Times New Roman" w:cs="Times New Roman"/>
          <w:sz w:val="20"/>
          <w:szCs w:val="20"/>
          <w:lang w:eastAsia="ja-JP"/>
        </w:rPr>
        <w:t xml:space="preserve">and </w:t>
      </w:r>
      <w:r w:rsidR="00210F36">
        <w:rPr>
          <w:rFonts w:ascii="Times New Roman" w:hAnsi="Times New Roman" w:cs="Times New Roman"/>
          <w:sz w:val="20"/>
          <w:szCs w:val="20"/>
          <w:lang w:eastAsia="ja-JP"/>
        </w:rPr>
        <w:t xml:space="preserve">a resource for </w:t>
      </w:r>
      <w:r w:rsidR="00DC07A2">
        <w:rPr>
          <w:rFonts w:ascii="Times New Roman" w:hAnsi="Times New Roman" w:cs="Times New Roman"/>
          <w:sz w:val="20"/>
          <w:szCs w:val="20"/>
          <w:lang w:eastAsia="ja-JP"/>
        </w:rPr>
        <w:t>PSCCH/PSSCH from UE1</w:t>
      </w:r>
      <w:r w:rsidR="001F0E36">
        <w:rPr>
          <w:rFonts w:ascii="Times New Roman" w:hAnsi="Times New Roman" w:cs="Times New Roman"/>
          <w:sz w:val="20"/>
          <w:szCs w:val="20"/>
          <w:lang w:eastAsia="ja-JP"/>
        </w:rPr>
        <w:t xml:space="preserve"> </w:t>
      </w:r>
      <w:r w:rsidR="00210F36">
        <w:rPr>
          <w:rFonts w:ascii="Times New Roman" w:hAnsi="Times New Roman" w:cs="Times New Roman"/>
          <w:sz w:val="20"/>
          <w:szCs w:val="20"/>
          <w:lang w:eastAsia="ja-JP"/>
        </w:rPr>
        <w:t>to receiving UE(s)</w:t>
      </w:r>
      <w:r w:rsidR="001F0E36">
        <w:rPr>
          <w:rFonts w:ascii="Times New Roman" w:hAnsi="Times New Roman" w:cs="Times New Roman"/>
          <w:sz w:val="20"/>
          <w:szCs w:val="20"/>
          <w:lang w:eastAsia="ja-JP"/>
        </w:rPr>
        <w:t xml:space="preserve">. </w:t>
      </w:r>
      <w:r w:rsidR="002834AA">
        <w:rPr>
          <w:rFonts w:ascii="Times New Roman" w:hAnsi="Times New Roman" w:cs="Times New Roman"/>
          <w:sz w:val="20"/>
          <w:szCs w:val="20"/>
          <w:lang w:eastAsia="ja-JP"/>
        </w:rPr>
        <w:t xml:space="preserve">The mapping/association has to be defined or (pre)configured. </w:t>
      </w:r>
      <w:r w:rsidR="001F0E36">
        <w:rPr>
          <w:rFonts w:ascii="Times New Roman" w:hAnsi="Times New Roman" w:cs="Times New Roman"/>
          <w:sz w:val="20"/>
          <w:szCs w:val="20"/>
          <w:lang w:eastAsia="ja-JP"/>
        </w:rPr>
        <w:t xml:space="preserve">UE1 monitors resources for the </w:t>
      </w:r>
      <w:r w:rsidR="00DC07A2">
        <w:rPr>
          <w:rFonts w:ascii="Times New Roman" w:hAnsi="Times New Roman" w:cs="Times New Roman"/>
          <w:sz w:val="20"/>
          <w:szCs w:val="20"/>
          <w:lang w:eastAsia="ja-JP"/>
        </w:rPr>
        <w:t>PSCCHs/PSSCHs from receiving UE</w:t>
      </w:r>
      <w:r w:rsidR="001F0E36">
        <w:rPr>
          <w:rFonts w:ascii="Times New Roman" w:hAnsi="Times New Roman" w:cs="Times New Roman"/>
          <w:sz w:val="20"/>
          <w:szCs w:val="20"/>
          <w:lang w:eastAsia="ja-JP"/>
        </w:rPr>
        <w:t xml:space="preserve"> using receive beams</w:t>
      </w:r>
      <w:r w:rsidR="00F33956">
        <w:rPr>
          <w:rFonts w:ascii="Times New Roman" w:hAnsi="Times New Roman" w:cs="Times New Roman"/>
          <w:sz w:val="20"/>
          <w:szCs w:val="20"/>
          <w:lang w:eastAsia="ja-JP"/>
        </w:rPr>
        <w:t xml:space="preserve"> that were used to transmit PSCCHs/PSSCHs from UE1</w:t>
      </w:r>
      <w:r w:rsidR="001F0E36">
        <w:rPr>
          <w:rFonts w:ascii="Times New Roman" w:hAnsi="Times New Roman" w:cs="Times New Roman"/>
          <w:sz w:val="20"/>
          <w:szCs w:val="20"/>
          <w:lang w:eastAsia="ja-JP"/>
        </w:rPr>
        <w:t xml:space="preserve">. </w:t>
      </w:r>
      <w:r w:rsidR="006C69F4">
        <w:rPr>
          <w:rFonts w:ascii="Times New Roman" w:hAnsi="Times New Roman" w:cs="Times New Roman"/>
          <w:sz w:val="20"/>
          <w:szCs w:val="20"/>
          <w:lang w:eastAsia="ja-JP"/>
        </w:rPr>
        <w:t>Such receive beam derivation from transmit beam is based on the Tx/Rx beam correspondence.</w:t>
      </w:r>
    </w:p>
    <w:p w14:paraId="61EA8A44" w14:textId="77777777" w:rsidR="001F0E36" w:rsidRPr="001F0E36" w:rsidRDefault="001F0E36" w:rsidP="001650C1">
      <w:pPr>
        <w:jc w:val="both"/>
        <w:rPr>
          <w:rFonts w:ascii="Times New Roman" w:hAnsi="Times New Roman" w:cs="Times New Roman"/>
          <w:sz w:val="20"/>
          <w:szCs w:val="20"/>
          <w:lang w:eastAsia="ja-JP"/>
        </w:rPr>
      </w:pPr>
    </w:p>
    <w:p w14:paraId="4FC93DCF" w14:textId="77777777" w:rsidR="00AC4D65" w:rsidRDefault="00AC4D65" w:rsidP="00AC4D65">
      <w:pPr>
        <w:jc w:val="both"/>
        <w:rPr>
          <w:rFonts w:ascii="Times New Roman" w:hAnsi="Times New Roman" w:cs="Times New Roman"/>
          <w:sz w:val="20"/>
          <w:szCs w:val="20"/>
          <w:lang w:eastAsia="ja-JP"/>
        </w:rPr>
      </w:pPr>
      <w:r w:rsidRPr="002239ED">
        <w:rPr>
          <w:noProof/>
        </w:rPr>
        <w:drawing>
          <wp:inline distT="0" distB="0" distL="0" distR="0" wp14:anchorId="67C2AEE1" wp14:editId="32BBDCC8">
            <wp:extent cx="5943600" cy="103886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1038860"/>
                    </a:xfrm>
                    <a:prstGeom prst="rect">
                      <a:avLst/>
                    </a:prstGeom>
                    <a:noFill/>
                    <a:ln>
                      <a:noFill/>
                    </a:ln>
                  </pic:spPr>
                </pic:pic>
              </a:graphicData>
            </a:graphic>
          </wp:inline>
        </w:drawing>
      </w:r>
    </w:p>
    <w:p w14:paraId="765506C4" w14:textId="77777777" w:rsidR="00AC4D65" w:rsidRDefault="00AC4D65" w:rsidP="00AC4D65">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ig. 3</w:t>
      </w:r>
      <w:r>
        <w:rPr>
          <w:rFonts w:ascii="Times New Roman" w:hAnsi="Times New Roman" w:cs="Times New Roman"/>
          <w:sz w:val="20"/>
          <w:szCs w:val="20"/>
          <w:lang w:eastAsia="ja-JP"/>
        </w:rPr>
        <w:tab/>
        <w:t>Initial beam-pairing during unicast-link establishment (basic)</w:t>
      </w:r>
    </w:p>
    <w:p w14:paraId="02BCA218" w14:textId="003743F8" w:rsidR="005A3C5E" w:rsidRDefault="005A3C5E" w:rsidP="005A3C5E">
      <w:pPr>
        <w:rPr>
          <w:rFonts w:ascii="Times New Roman" w:hAnsi="Times New Roman" w:cs="Times New Roman"/>
          <w:sz w:val="20"/>
          <w:szCs w:val="20"/>
          <w:lang w:eastAsia="ja-JP"/>
        </w:rPr>
      </w:pPr>
    </w:p>
    <w:p w14:paraId="5602CC91" w14:textId="648E1A3F" w:rsidR="006C69F4" w:rsidRPr="00AE776A" w:rsidRDefault="006C69F4" w:rsidP="006C69F4">
      <w:pPr>
        <w:jc w:val="both"/>
        <w:rPr>
          <w:rFonts w:ascii="Times New Roman" w:hAnsi="Times New Roman" w:cs="Times New Roman"/>
          <w:b/>
          <w:bCs/>
          <w:sz w:val="20"/>
          <w:szCs w:val="20"/>
          <w:u w:val="single"/>
          <w:lang w:eastAsia="ja-JP"/>
        </w:rPr>
      </w:pPr>
      <w:r w:rsidRPr="00AE776A">
        <w:rPr>
          <w:rFonts w:ascii="Times New Roman" w:hAnsi="Times New Roman" w:cs="Times New Roman" w:hint="eastAsia"/>
          <w:b/>
          <w:bCs/>
          <w:sz w:val="20"/>
          <w:szCs w:val="20"/>
          <w:u w:val="single"/>
          <w:lang w:eastAsia="ja-JP"/>
        </w:rPr>
        <w:t>P</w:t>
      </w:r>
      <w:r w:rsidRPr="00AE776A">
        <w:rPr>
          <w:rFonts w:ascii="Times New Roman" w:hAnsi="Times New Roman" w:cs="Times New Roman"/>
          <w:b/>
          <w:bCs/>
          <w:sz w:val="20"/>
          <w:szCs w:val="20"/>
          <w:u w:val="single"/>
          <w:lang w:eastAsia="ja-JP"/>
        </w:rPr>
        <w:t>roposal 1-</w:t>
      </w:r>
      <w:r w:rsidR="00663AAD">
        <w:rPr>
          <w:rFonts w:ascii="Times New Roman" w:hAnsi="Times New Roman" w:cs="Times New Roman"/>
          <w:b/>
          <w:bCs/>
          <w:sz w:val="20"/>
          <w:szCs w:val="20"/>
          <w:u w:val="single"/>
          <w:lang w:eastAsia="ja-JP"/>
        </w:rPr>
        <w:t>2</w:t>
      </w:r>
      <w:r w:rsidR="00DE3079">
        <w:rPr>
          <w:rFonts w:ascii="Times New Roman" w:hAnsi="Times New Roman" w:cs="Times New Roman"/>
          <w:b/>
          <w:bCs/>
          <w:sz w:val="20"/>
          <w:szCs w:val="20"/>
          <w:u w:val="single"/>
          <w:lang w:eastAsia="ja-JP"/>
        </w:rPr>
        <w:t>-1</w:t>
      </w:r>
      <w:r w:rsidRPr="00AE776A">
        <w:rPr>
          <w:rFonts w:ascii="Times New Roman" w:hAnsi="Times New Roman" w:cs="Times New Roman"/>
          <w:b/>
          <w:bCs/>
          <w:sz w:val="20"/>
          <w:szCs w:val="20"/>
          <w:u w:val="single"/>
          <w:lang w:eastAsia="ja-JP"/>
        </w:rPr>
        <w:t>:</w:t>
      </w:r>
    </w:p>
    <w:p w14:paraId="446EC45F" w14:textId="77777777" w:rsidR="006C69F4" w:rsidRPr="008403AE" w:rsidRDefault="006C69F4" w:rsidP="006C69F4">
      <w:pPr>
        <w:pStyle w:val="ListParagraph"/>
        <w:numPr>
          <w:ilvl w:val="0"/>
          <w:numId w:val="19"/>
        </w:numPr>
        <w:ind w:leftChars="0"/>
        <w:jc w:val="both"/>
        <w:rPr>
          <w:rFonts w:ascii="Times New Roman" w:hAnsi="Times New Roman" w:cs="Times New Roman"/>
          <w:i/>
          <w:iCs/>
          <w:sz w:val="20"/>
          <w:szCs w:val="20"/>
          <w:lang w:eastAsia="ja-JP"/>
        </w:rPr>
      </w:pPr>
      <w:r w:rsidRPr="008403AE">
        <w:rPr>
          <w:rFonts w:ascii="Times New Roman" w:hAnsi="Times New Roman" w:cs="Times New Roman"/>
          <w:i/>
          <w:iCs/>
          <w:sz w:val="20"/>
          <w:szCs w:val="20"/>
          <w:lang w:eastAsia="ja-JP"/>
        </w:rPr>
        <w:t>Establishing beam-pair by using PSCCH/PSSCH transmissions/receptions</w:t>
      </w:r>
    </w:p>
    <w:p w14:paraId="6870475A" w14:textId="77777777" w:rsidR="006C69F4" w:rsidRPr="008403AE" w:rsidRDefault="006C69F4" w:rsidP="006C69F4">
      <w:pPr>
        <w:pStyle w:val="ListParagraph"/>
        <w:numPr>
          <w:ilvl w:val="1"/>
          <w:numId w:val="19"/>
        </w:numPr>
        <w:ind w:leftChars="0"/>
        <w:jc w:val="both"/>
        <w:rPr>
          <w:rFonts w:ascii="Times New Roman" w:hAnsi="Times New Roman" w:cs="Times New Roman"/>
          <w:i/>
          <w:iCs/>
          <w:sz w:val="20"/>
          <w:szCs w:val="20"/>
          <w:lang w:eastAsia="ja-JP"/>
        </w:rPr>
      </w:pPr>
      <w:r w:rsidRPr="008403AE">
        <w:rPr>
          <w:rFonts w:ascii="Times New Roman" w:hAnsi="Times New Roman" w:cs="Times New Roman" w:hint="eastAsia"/>
          <w:i/>
          <w:iCs/>
          <w:sz w:val="20"/>
          <w:szCs w:val="20"/>
          <w:lang w:eastAsia="ja-JP"/>
        </w:rPr>
        <w:t>U</w:t>
      </w:r>
      <w:r w:rsidRPr="008403AE">
        <w:rPr>
          <w:rFonts w:ascii="Times New Roman" w:hAnsi="Times New Roman" w:cs="Times New Roman"/>
          <w:i/>
          <w:iCs/>
          <w:sz w:val="20"/>
          <w:szCs w:val="20"/>
          <w:lang w:eastAsia="ja-JP"/>
        </w:rPr>
        <w:t xml:space="preserve">E1 repeats PSCCH/PSSCH via different transmit </w:t>
      </w:r>
      <w:proofErr w:type="gramStart"/>
      <w:r w:rsidRPr="008403AE">
        <w:rPr>
          <w:rFonts w:ascii="Times New Roman" w:hAnsi="Times New Roman" w:cs="Times New Roman"/>
          <w:i/>
          <w:iCs/>
          <w:sz w:val="20"/>
          <w:szCs w:val="20"/>
          <w:lang w:eastAsia="ja-JP"/>
        </w:rPr>
        <w:t>beams</w:t>
      </w:r>
      <w:proofErr w:type="gramEnd"/>
    </w:p>
    <w:p w14:paraId="366E358B" w14:textId="77777777" w:rsidR="006C69F4" w:rsidRPr="008403AE" w:rsidRDefault="006C69F4" w:rsidP="006C69F4">
      <w:pPr>
        <w:pStyle w:val="ListParagraph"/>
        <w:numPr>
          <w:ilvl w:val="2"/>
          <w:numId w:val="19"/>
        </w:numPr>
        <w:ind w:leftChars="0"/>
        <w:jc w:val="both"/>
        <w:rPr>
          <w:rFonts w:ascii="Times New Roman" w:hAnsi="Times New Roman" w:cs="Times New Roman"/>
          <w:i/>
          <w:iCs/>
          <w:sz w:val="20"/>
          <w:szCs w:val="20"/>
          <w:lang w:eastAsia="ja-JP"/>
        </w:rPr>
      </w:pPr>
      <w:r w:rsidRPr="008403AE">
        <w:rPr>
          <w:rFonts w:ascii="Times New Roman" w:hAnsi="Times New Roman" w:cs="Times New Roman" w:hint="eastAsia"/>
          <w:i/>
          <w:iCs/>
          <w:sz w:val="20"/>
          <w:szCs w:val="20"/>
          <w:lang w:eastAsia="ja-JP"/>
        </w:rPr>
        <w:t>T</w:t>
      </w:r>
      <w:r w:rsidRPr="008403AE">
        <w:rPr>
          <w:rFonts w:ascii="Times New Roman" w:hAnsi="Times New Roman" w:cs="Times New Roman"/>
          <w:i/>
          <w:iCs/>
          <w:sz w:val="20"/>
          <w:szCs w:val="20"/>
          <w:lang w:eastAsia="ja-JP"/>
        </w:rPr>
        <w:t xml:space="preserve">he repetitions for different transmit beams is further repeated so that UE2 can sweep receiving </w:t>
      </w:r>
      <w:proofErr w:type="gramStart"/>
      <w:r w:rsidRPr="008403AE">
        <w:rPr>
          <w:rFonts w:ascii="Times New Roman" w:hAnsi="Times New Roman" w:cs="Times New Roman"/>
          <w:i/>
          <w:iCs/>
          <w:sz w:val="20"/>
          <w:szCs w:val="20"/>
          <w:lang w:eastAsia="ja-JP"/>
        </w:rPr>
        <w:t>beams</w:t>
      </w:r>
      <w:proofErr w:type="gramEnd"/>
    </w:p>
    <w:p w14:paraId="3D08D3E9" w14:textId="77777777" w:rsidR="006C69F4" w:rsidRPr="008403AE" w:rsidRDefault="006C69F4" w:rsidP="006C69F4">
      <w:pPr>
        <w:pStyle w:val="ListParagraph"/>
        <w:numPr>
          <w:ilvl w:val="1"/>
          <w:numId w:val="19"/>
        </w:numPr>
        <w:ind w:leftChars="0"/>
        <w:rPr>
          <w:rFonts w:ascii="Times New Roman" w:hAnsi="Times New Roman" w:cs="Times New Roman"/>
          <w:i/>
          <w:iCs/>
          <w:sz w:val="20"/>
          <w:szCs w:val="20"/>
          <w:lang w:eastAsia="ja-JP"/>
        </w:rPr>
      </w:pPr>
      <w:r w:rsidRPr="008403AE">
        <w:rPr>
          <w:rFonts w:ascii="Times New Roman" w:hAnsi="Times New Roman" w:cs="Times New Roman"/>
          <w:i/>
          <w:iCs/>
          <w:sz w:val="20"/>
          <w:szCs w:val="20"/>
          <w:lang w:eastAsia="ja-JP"/>
        </w:rPr>
        <w:t xml:space="preserve">UE2 receives PSCCH/PSSCH from UE1 and based on that the UE2 determines UE2 receive </w:t>
      </w:r>
      <w:proofErr w:type="gramStart"/>
      <w:r w:rsidRPr="008403AE">
        <w:rPr>
          <w:rFonts w:ascii="Times New Roman" w:hAnsi="Times New Roman" w:cs="Times New Roman"/>
          <w:i/>
          <w:iCs/>
          <w:sz w:val="20"/>
          <w:szCs w:val="20"/>
          <w:lang w:eastAsia="ja-JP"/>
        </w:rPr>
        <w:t>beam</w:t>
      </w:r>
      <w:proofErr w:type="gramEnd"/>
    </w:p>
    <w:p w14:paraId="16B67740" w14:textId="66A8C12D" w:rsidR="006C69F4" w:rsidRPr="008403AE" w:rsidRDefault="006C69F4" w:rsidP="006C69F4">
      <w:pPr>
        <w:pStyle w:val="ListParagraph"/>
        <w:numPr>
          <w:ilvl w:val="2"/>
          <w:numId w:val="19"/>
        </w:numPr>
        <w:ind w:leftChars="0"/>
        <w:rPr>
          <w:rFonts w:ascii="Times New Roman" w:hAnsi="Times New Roman" w:cs="Times New Roman"/>
          <w:i/>
          <w:iCs/>
          <w:sz w:val="20"/>
          <w:szCs w:val="20"/>
          <w:lang w:eastAsia="ja-JP"/>
        </w:rPr>
      </w:pPr>
      <w:r w:rsidRPr="008403AE">
        <w:rPr>
          <w:rFonts w:ascii="Times New Roman" w:hAnsi="Times New Roman" w:cs="Times New Roman"/>
          <w:i/>
          <w:iCs/>
          <w:sz w:val="20"/>
          <w:szCs w:val="20"/>
          <w:lang w:eastAsia="ja-JP"/>
        </w:rPr>
        <w:t xml:space="preserve">Further, UE2 transmit beam is derived from the determined UE2 receive beam according to </w:t>
      </w:r>
      <w:r w:rsidR="00336455" w:rsidRPr="008403AE">
        <w:rPr>
          <w:rFonts w:ascii="Times New Roman" w:hAnsi="Times New Roman" w:cs="Times New Roman"/>
          <w:i/>
          <w:iCs/>
          <w:sz w:val="20"/>
          <w:szCs w:val="20"/>
          <w:lang w:eastAsia="ja-JP"/>
        </w:rPr>
        <w:t xml:space="preserve">Tx/Rx </w:t>
      </w:r>
      <w:r w:rsidRPr="008403AE">
        <w:rPr>
          <w:rFonts w:ascii="Times New Roman" w:hAnsi="Times New Roman" w:cs="Times New Roman"/>
          <w:i/>
          <w:iCs/>
          <w:sz w:val="20"/>
          <w:szCs w:val="20"/>
          <w:lang w:eastAsia="ja-JP"/>
        </w:rPr>
        <w:t xml:space="preserve">beam </w:t>
      </w:r>
      <w:proofErr w:type="gramStart"/>
      <w:r w:rsidRPr="008403AE">
        <w:rPr>
          <w:rFonts w:ascii="Times New Roman" w:hAnsi="Times New Roman" w:cs="Times New Roman"/>
          <w:i/>
          <w:iCs/>
          <w:sz w:val="20"/>
          <w:szCs w:val="20"/>
          <w:lang w:eastAsia="ja-JP"/>
        </w:rPr>
        <w:t>correspondence</w:t>
      </w:r>
      <w:proofErr w:type="gramEnd"/>
      <w:r w:rsidRPr="008403AE">
        <w:rPr>
          <w:rFonts w:ascii="Times New Roman" w:hAnsi="Times New Roman" w:cs="Times New Roman"/>
          <w:i/>
          <w:iCs/>
          <w:sz w:val="20"/>
          <w:szCs w:val="20"/>
          <w:lang w:eastAsia="ja-JP"/>
        </w:rPr>
        <w:t xml:space="preserve"> </w:t>
      </w:r>
    </w:p>
    <w:p w14:paraId="71099169" w14:textId="77777777" w:rsidR="006C69F4" w:rsidRPr="008403AE" w:rsidRDefault="006C69F4" w:rsidP="006C69F4">
      <w:pPr>
        <w:pStyle w:val="ListParagraph"/>
        <w:numPr>
          <w:ilvl w:val="1"/>
          <w:numId w:val="19"/>
        </w:numPr>
        <w:ind w:leftChars="0"/>
        <w:rPr>
          <w:rFonts w:ascii="Times New Roman" w:hAnsi="Times New Roman" w:cs="Times New Roman"/>
          <w:i/>
          <w:iCs/>
          <w:sz w:val="20"/>
          <w:szCs w:val="20"/>
          <w:lang w:eastAsia="ja-JP"/>
        </w:rPr>
      </w:pPr>
      <w:r w:rsidRPr="008403AE">
        <w:rPr>
          <w:rFonts w:ascii="Times New Roman" w:hAnsi="Times New Roman" w:cs="Times New Roman" w:hint="eastAsia"/>
          <w:i/>
          <w:iCs/>
          <w:sz w:val="20"/>
          <w:szCs w:val="20"/>
          <w:lang w:eastAsia="ja-JP"/>
        </w:rPr>
        <w:t>U</w:t>
      </w:r>
      <w:r w:rsidRPr="008403AE">
        <w:rPr>
          <w:rFonts w:ascii="Times New Roman" w:hAnsi="Times New Roman" w:cs="Times New Roman"/>
          <w:i/>
          <w:iCs/>
          <w:sz w:val="20"/>
          <w:szCs w:val="20"/>
          <w:lang w:eastAsia="ja-JP"/>
        </w:rPr>
        <w:t>E2 transmits a response PSCCH/PSSCH to UE1 using the UE2 transmit beam on the resource associated with the received PSCCH/PSSCH from UE1</w:t>
      </w:r>
    </w:p>
    <w:p w14:paraId="171C6E12" w14:textId="21A4D7A5" w:rsidR="006C69F4" w:rsidRPr="008403AE" w:rsidRDefault="006C69F4" w:rsidP="006C69F4">
      <w:pPr>
        <w:pStyle w:val="ListParagraph"/>
        <w:numPr>
          <w:ilvl w:val="2"/>
          <w:numId w:val="19"/>
        </w:numPr>
        <w:ind w:leftChars="0"/>
        <w:rPr>
          <w:rFonts w:ascii="Times New Roman" w:hAnsi="Times New Roman" w:cs="Times New Roman"/>
          <w:i/>
          <w:iCs/>
          <w:sz w:val="20"/>
          <w:szCs w:val="20"/>
          <w:lang w:eastAsia="ja-JP"/>
        </w:rPr>
      </w:pPr>
      <w:r w:rsidRPr="008403AE">
        <w:rPr>
          <w:rFonts w:ascii="Times New Roman" w:hAnsi="Times New Roman" w:cs="Times New Roman"/>
          <w:i/>
          <w:iCs/>
          <w:sz w:val="20"/>
          <w:szCs w:val="20"/>
          <w:lang w:eastAsia="ja-JP"/>
        </w:rPr>
        <w:lastRenderedPageBreak/>
        <w:t>Mapping</w:t>
      </w:r>
      <w:r w:rsidR="00A33D1F" w:rsidRPr="008403AE">
        <w:rPr>
          <w:rFonts w:ascii="Times New Roman" w:hAnsi="Times New Roman" w:cs="Times New Roman"/>
          <w:i/>
          <w:iCs/>
          <w:sz w:val="20"/>
          <w:szCs w:val="20"/>
          <w:lang w:eastAsia="ja-JP"/>
        </w:rPr>
        <w:t>/association between</w:t>
      </w:r>
      <w:r w:rsidRPr="008403AE">
        <w:rPr>
          <w:rFonts w:ascii="Times New Roman" w:hAnsi="Times New Roman" w:cs="Times New Roman"/>
          <w:i/>
          <w:iCs/>
          <w:sz w:val="20"/>
          <w:szCs w:val="20"/>
          <w:lang w:eastAsia="ja-JP"/>
        </w:rPr>
        <w:t xml:space="preserve"> a resource for response PSCCH/PSSCH to UE1 and </w:t>
      </w:r>
      <w:r w:rsidR="00A33D1F" w:rsidRPr="008403AE">
        <w:rPr>
          <w:rFonts w:ascii="Times New Roman" w:hAnsi="Times New Roman" w:cs="Times New Roman"/>
          <w:i/>
          <w:iCs/>
          <w:sz w:val="20"/>
          <w:szCs w:val="20"/>
          <w:lang w:eastAsia="ja-JP"/>
        </w:rPr>
        <w:t>a resource for transmission of</w:t>
      </w:r>
      <w:r w:rsidRPr="008403AE">
        <w:rPr>
          <w:rFonts w:ascii="Times New Roman" w:hAnsi="Times New Roman" w:cs="Times New Roman"/>
          <w:i/>
          <w:iCs/>
          <w:sz w:val="20"/>
          <w:szCs w:val="20"/>
          <w:lang w:eastAsia="ja-JP"/>
        </w:rPr>
        <w:t xml:space="preserve"> PSCCH/PSSCH from UE1 is defined or (pre)configured (similar to </w:t>
      </w:r>
      <w:proofErr w:type="spellStart"/>
      <w:r w:rsidRPr="008403AE">
        <w:rPr>
          <w:rFonts w:ascii="Times New Roman" w:hAnsi="Times New Roman" w:cs="Times New Roman"/>
          <w:i/>
          <w:iCs/>
          <w:sz w:val="20"/>
          <w:szCs w:val="20"/>
          <w:lang w:eastAsia="ja-JP"/>
        </w:rPr>
        <w:t>Uu</w:t>
      </w:r>
      <w:proofErr w:type="spellEnd"/>
      <w:r w:rsidRPr="008403AE">
        <w:rPr>
          <w:rFonts w:ascii="Times New Roman" w:hAnsi="Times New Roman" w:cs="Times New Roman"/>
          <w:i/>
          <w:iCs/>
          <w:sz w:val="20"/>
          <w:szCs w:val="20"/>
          <w:lang w:eastAsia="ja-JP"/>
        </w:rPr>
        <w:t xml:space="preserve"> SSB-PRACH association)</w:t>
      </w:r>
    </w:p>
    <w:p w14:paraId="38B76502" w14:textId="6EE2E593" w:rsidR="006C69F4" w:rsidRPr="008403AE" w:rsidRDefault="006C69F4" w:rsidP="006C69F4">
      <w:pPr>
        <w:pStyle w:val="ListParagraph"/>
        <w:numPr>
          <w:ilvl w:val="1"/>
          <w:numId w:val="19"/>
        </w:numPr>
        <w:ind w:leftChars="0"/>
        <w:rPr>
          <w:rFonts w:ascii="Times New Roman" w:hAnsi="Times New Roman" w:cs="Times New Roman"/>
          <w:i/>
          <w:iCs/>
          <w:sz w:val="20"/>
          <w:szCs w:val="20"/>
          <w:lang w:eastAsia="ja-JP"/>
        </w:rPr>
      </w:pPr>
      <w:r w:rsidRPr="008403AE">
        <w:rPr>
          <w:rFonts w:ascii="Times New Roman" w:hAnsi="Times New Roman" w:cs="Times New Roman"/>
          <w:i/>
          <w:iCs/>
          <w:sz w:val="20"/>
          <w:szCs w:val="20"/>
          <w:lang w:eastAsia="ja-JP"/>
        </w:rPr>
        <w:t xml:space="preserve">UE1 monitors the resources for PSCCH/PSSCH reception using </w:t>
      </w:r>
      <w:r w:rsidR="0096306E" w:rsidRPr="008403AE">
        <w:rPr>
          <w:rFonts w:ascii="Times New Roman" w:hAnsi="Times New Roman" w:cs="Times New Roman"/>
          <w:i/>
          <w:iCs/>
          <w:sz w:val="20"/>
          <w:szCs w:val="20"/>
          <w:lang w:eastAsia="ja-JP"/>
        </w:rPr>
        <w:t>receive</w:t>
      </w:r>
      <w:r w:rsidRPr="008403AE">
        <w:rPr>
          <w:rFonts w:ascii="Times New Roman" w:hAnsi="Times New Roman" w:cs="Times New Roman"/>
          <w:i/>
          <w:iCs/>
          <w:sz w:val="20"/>
          <w:szCs w:val="20"/>
          <w:lang w:eastAsia="ja-JP"/>
        </w:rPr>
        <w:t xml:space="preserve"> beams</w:t>
      </w:r>
      <w:r w:rsidR="0096306E" w:rsidRPr="008403AE">
        <w:rPr>
          <w:rFonts w:ascii="Times New Roman" w:hAnsi="Times New Roman" w:cs="Times New Roman"/>
          <w:i/>
          <w:iCs/>
          <w:sz w:val="20"/>
          <w:szCs w:val="20"/>
          <w:lang w:eastAsia="ja-JP"/>
        </w:rPr>
        <w:t xml:space="preserve"> derived from transmit beams that </w:t>
      </w:r>
      <w:r w:rsidRPr="008403AE">
        <w:rPr>
          <w:rFonts w:ascii="Times New Roman" w:hAnsi="Times New Roman" w:cs="Times New Roman"/>
          <w:i/>
          <w:iCs/>
          <w:sz w:val="20"/>
          <w:szCs w:val="20"/>
          <w:lang w:eastAsia="ja-JP"/>
        </w:rPr>
        <w:t xml:space="preserve">were used for PSCCH/PSSCH </w:t>
      </w:r>
      <w:proofErr w:type="gramStart"/>
      <w:r w:rsidRPr="008403AE">
        <w:rPr>
          <w:rFonts w:ascii="Times New Roman" w:hAnsi="Times New Roman" w:cs="Times New Roman"/>
          <w:i/>
          <w:iCs/>
          <w:sz w:val="20"/>
          <w:szCs w:val="20"/>
          <w:lang w:eastAsia="ja-JP"/>
        </w:rPr>
        <w:t>transmission</w:t>
      </w:r>
      <w:r w:rsidR="006225DB" w:rsidRPr="008403AE">
        <w:rPr>
          <w:rFonts w:ascii="Times New Roman" w:hAnsi="Times New Roman" w:cs="Times New Roman"/>
          <w:i/>
          <w:iCs/>
          <w:sz w:val="20"/>
          <w:szCs w:val="20"/>
          <w:lang w:eastAsia="ja-JP"/>
        </w:rPr>
        <w:t>s</w:t>
      </w:r>
      <w:proofErr w:type="gramEnd"/>
    </w:p>
    <w:p w14:paraId="6EAAC79A" w14:textId="2189D94C" w:rsidR="006C69F4" w:rsidRPr="008403AE" w:rsidRDefault="006C69F4" w:rsidP="006C69F4">
      <w:pPr>
        <w:pStyle w:val="ListParagraph"/>
        <w:numPr>
          <w:ilvl w:val="2"/>
          <w:numId w:val="19"/>
        </w:numPr>
        <w:ind w:leftChars="0"/>
        <w:rPr>
          <w:rFonts w:ascii="Times New Roman" w:hAnsi="Times New Roman" w:cs="Times New Roman"/>
          <w:i/>
          <w:iCs/>
          <w:sz w:val="20"/>
          <w:szCs w:val="20"/>
          <w:lang w:eastAsia="ja-JP"/>
        </w:rPr>
      </w:pPr>
      <w:r w:rsidRPr="008403AE">
        <w:rPr>
          <w:rFonts w:ascii="Times New Roman" w:hAnsi="Times New Roman" w:cs="Times New Roman"/>
          <w:i/>
          <w:iCs/>
          <w:sz w:val="20"/>
          <w:szCs w:val="20"/>
          <w:lang w:eastAsia="ja-JP"/>
        </w:rPr>
        <w:t>UE1</w:t>
      </w:r>
      <w:r w:rsidR="00EE253F" w:rsidRPr="008403AE">
        <w:rPr>
          <w:rFonts w:ascii="Times New Roman" w:hAnsi="Times New Roman" w:cs="Times New Roman"/>
          <w:i/>
          <w:iCs/>
          <w:sz w:val="20"/>
          <w:szCs w:val="20"/>
          <w:lang w:eastAsia="ja-JP"/>
        </w:rPr>
        <w:t>’s</w:t>
      </w:r>
      <w:r w:rsidRPr="008403AE">
        <w:rPr>
          <w:rFonts w:ascii="Times New Roman" w:hAnsi="Times New Roman" w:cs="Times New Roman"/>
          <w:i/>
          <w:iCs/>
          <w:sz w:val="20"/>
          <w:szCs w:val="20"/>
          <w:lang w:eastAsia="ja-JP"/>
        </w:rPr>
        <w:t xml:space="preserve"> </w:t>
      </w:r>
      <w:proofErr w:type="gramStart"/>
      <w:r w:rsidRPr="008403AE">
        <w:rPr>
          <w:rFonts w:ascii="Times New Roman" w:hAnsi="Times New Roman" w:cs="Times New Roman"/>
          <w:i/>
          <w:iCs/>
          <w:sz w:val="20"/>
          <w:szCs w:val="20"/>
          <w:lang w:eastAsia="ja-JP"/>
        </w:rPr>
        <w:t>receive</w:t>
      </w:r>
      <w:proofErr w:type="gramEnd"/>
      <w:r w:rsidRPr="008403AE">
        <w:rPr>
          <w:rFonts w:ascii="Times New Roman" w:hAnsi="Times New Roman" w:cs="Times New Roman"/>
          <w:i/>
          <w:iCs/>
          <w:sz w:val="20"/>
          <w:szCs w:val="20"/>
          <w:lang w:eastAsia="ja-JP"/>
        </w:rPr>
        <w:t xml:space="preserve"> beams </w:t>
      </w:r>
      <w:r w:rsidR="00EE253F" w:rsidRPr="008403AE">
        <w:rPr>
          <w:rFonts w:ascii="Times New Roman" w:hAnsi="Times New Roman" w:cs="Times New Roman"/>
          <w:i/>
          <w:iCs/>
          <w:sz w:val="20"/>
          <w:szCs w:val="20"/>
          <w:lang w:eastAsia="ja-JP"/>
        </w:rPr>
        <w:t xml:space="preserve">derivation </w:t>
      </w:r>
      <w:r w:rsidRPr="008403AE">
        <w:rPr>
          <w:rFonts w:ascii="Times New Roman" w:hAnsi="Times New Roman" w:cs="Times New Roman"/>
          <w:i/>
          <w:iCs/>
          <w:sz w:val="20"/>
          <w:szCs w:val="20"/>
          <w:lang w:eastAsia="ja-JP"/>
        </w:rPr>
        <w:t>from UE1</w:t>
      </w:r>
      <w:r w:rsidR="00EE253F" w:rsidRPr="008403AE">
        <w:rPr>
          <w:rFonts w:ascii="Times New Roman" w:hAnsi="Times New Roman" w:cs="Times New Roman"/>
          <w:i/>
          <w:iCs/>
          <w:sz w:val="20"/>
          <w:szCs w:val="20"/>
          <w:lang w:eastAsia="ja-JP"/>
        </w:rPr>
        <w:t>’s</w:t>
      </w:r>
      <w:r w:rsidRPr="008403AE">
        <w:rPr>
          <w:rFonts w:ascii="Times New Roman" w:hAnsi="Times New Roman" w:cs="Times New Roman"/>
          <w:i/>
          <w:iCs/>
          <w:sz w:val="20"/>
          <w:szCs w:val="20"/>
          <w:lang w:eastAsia="ja-JP"/>
        </w:rPr>
        <w:t xml:space="preserve"> transmit beams </w:t>
      </w:r>
      <w:r w:rsidR="00EE253F" w:rsidRPr="008403AE">
        <w:rPr>
          <w:rFonts w:ascii="Times New Roman" w:hAnsi="Times New Roman" w:cs="Times New Roman"/>
          <w:i/>
          <w:iCs/>
          <w:sz w:val="20"/>
          <w:szCs w:val="20"/>
          <w:lang w:eastAsia="ja-JP"/>
        </w:rPr>
        <w:t xml:space="preserve">is </w:t>
      </w:r>
      <w:r w:rsidRPr="008403AE">
        <w:rPr>
          <w:rFonts w:ascii="Times New Roman" w:hAnsi="Times New Roman" w:cs="Times New Roman"/>
          <w:i/>
          <w:iCs/>
          <w:sz w:val="20"/>
          <w:szCs w:val="20"/>
          <w:lang w:eastAsia="ja-JP"/>
        </w:rPr>
        <w:t xml:space="preserve">according to </w:t>
      </w:r>
      <w:r w:rsidR="00EE253F" w:rsidRPr="008403AE">
        <w:rPr>
          <w:rFonts w:ascii="Times New Roman" w:hAnsi="Times New Roman" w:cs="Times New Roman"/>
          <w:i/>
          <w:iCs/>
          <w:sz w:val="20"/>
          <w:szCs w:val="20"/>
          <w:lang w:eastAsia="ja-JP"/>
        </w:rPr>
        <w:t xml:space="preserve">Tx/Rx </w:t>
      </w:r>
      <w:r w:rsidRPr="008403AE">
        <w:rPr>
          <w:rFonts w:ascii="Times New Roman" w:hAnsi="Times New Roman" w:cs="Times New Roman"/>
          <w:i/>
          <w:iCs/>
          <w:sz w:val="20"/>
          <w:szCs w:val="20"/>
          <w:lang w:eastAsia="ja-JP"/>
        </w:rPr>
        <w:t>beam correspondence</w:t>
      </w:r>
    </w:p>
    <w:p w14:paraId="28B862E5" w14:textId="77777777" w:rsidR="006C69F4" w:rsidRPr="008403AE" w:rsidRDefault="006C69F4" w:rsidP="006C69F4">
      <w:pPr>
        <w:pStyle w:val="ListParagraph"/>
        <w:numPr>
          <w:ilvl w:val="2"/>
          <w:numId w:val="19"/>
        </w:numPr>
        <w:ind w:leftChars="0"/>
        <w:rPr>
          <w:rFonts w:ascii="Times New Roman" w:hAnsi="Times New Roman" w:cs="Times New Roman"/>
          <w:i/>
          <w:iCs/>
          <w:sz w:val="20"/>
          <w:szCs w:val="20"/>
          <w:lang w:eastAsia="ja-JP"/>
        </w:rPr>
      </w:pPr>
      <w:r w:rsidRPr="008403AE">
        <w:rPr>
          <w:rFonts w:ascii="Times New Roman" w:hAnsi="Times New Roman" w:cs="Times New Roman" w:hint="eastAsia"/>
          <w:i/>
          <w:iCs/>
          <w:sz w:val="20"/>
          <w:szCs w:val="20"/>
          <w:lang w:eastAsia="ja-JP"/>
        </w:rPr>
        <w:t>B</w:t>
      </w:r>
      <w:r w:rsidRPr="008403AE">
        <w:rPr>
          <w:rFonts w:ascii="Times New Roman" w:hAnsi="Times New Roman" w:cs="Times New Roman"/>
          <w:i/>
          <w:iCs/>
          <w:sz w:val="20"/>
          <w:szCs w:val="20"/>
          <w:lang w:eastAsia="ja-JP"/>
        </w:rPr>
        <w:t xml:space="preserve">y detecting the response PSCCH/PSSCH from UE2, UE1 identifies that there is UE2 for potential unicast-link establishment and preferred UE1 transmit beam for the </w:t>
      </w:r>
      <w:proofErr w:type="gramStart"/>
      <w:r w:rsidRPr="008403AE">
        <w:rPr>
          <w:rFonts w:ascii="Times New Roman" w:hAnsi="Times New Roman" w:cs="Times New Roman"/>
          <w:i/>
          <w:iCs/>
          <w:sz w:val="20"/>
          <w:szCs w:val="20"/>
          <w:lang w:eastAsia="ja-JP"/>
        </w:rPr>
        <w:t>UE2</w:t>
      </w:r>
      <w:proofErr w:type="gramEnd"/>
    </w:p>
    <w:p w14:paraId="633727E8" w14:textId="77777777" w:rsidR="006C69F4" w:rsidRPr="006C69F4" w:rsidRDefault="006C69F4" w:rsidP="005A3C5E">
      <w:pPr>
        <w:rPr>
          <w:rFonts w:ascii="Times New Roman" w:hAnsi="Times New Roman" w:cs="Times New Roman"/>
          <w:sz w:val="20"/>
          <w:szCs w:val="20"/>
          <w:lang w:eastAsia="ja-JP"/>
        </w:rPr>
      </w:pPr>
    </w:p>
    <w:p w14:paraId="6AE1F61A" w14:textId="0C34C14B" w:rsidR="009944F6" w:rsidRDefault="006D4323" w:rsidP="009944F6">
      <w:pPr>
        <w:jc w:val="both"/>
        <w:rPr>
          <w:rFonts w:ascii="Times New Roman" w:hAnsi="Times New Roman" w:cs="Times New Roman"/>
          <w:sz w:val="20"/>
          <w:szCs w:val="20"/>
          <w:lang w:eastAsia="ja-JP"/>
        </w:rPr>
      </w:pPr>
      <w:r>
        <w:rPr>
          <w:rFonts w:ascii="Times New Roman" w:hAnsi="Times New Roman" w:cs="Times New Roman"/>
          <w:sz w:val="20"/>
          <w:szCs w:val="20"/>
          <w:lang w:eastAsia="ja-JP"/>
        </w:rPr>
        <w:t>T</w:t>
      </w:r>
      <w:r w:rsidR="009944F6">
        <w:rPr>
          <w:rFonts w:ascii="Times New Roman" w:hAnsi="Times New Roman" w:cs="Times New Roman"/>
          <w:sz w:val="20"/>
          <w:szCs w:val="20"/>
          <w:lang w:eastAsia="ja-JP"/>
        </w:rPr>
        <w:t xml:space="preserve">he overhead </w:t>
      </w:r>
      <w:r>
        <w:rPr>
          <w:rFonts w:ascii="Times New Roman" w:hAnsi="Times New Roman" w:cs="Times New Roman"/>
          <w:sz w:val="20"/>
          <w:szCs w:val="20"/>
          <w:lang w:eastAsia="ja-JP"/>
        </w:rPr>
        <w:t xml:space="preserve">for the above procedure </w:t>
      </w:r>
      <w:r w:rsidR="009944F6">
        <w:rPr>
          <w:rFonts w:ascii="Times New Roman" w:hAnsi="Times New Roman" w:cs="Times New Roman"/>
          <w:sz w:val="20"/>
          <w:szCs w:val="20"/>
          <w:lang w:eastAsia="ja-JP"/>
        </w:rPr>
        <w:t>can be analyzed in the same way</w:t>
      </w:r>
      <w:r>
        <w:rPr>
          <w:rFonts w:ascii="Times New Roman" w:hAnsi="Times New Roman" w:cs="Times New Roman"/>
          <w:sz w:val="20"/>
          <w:szCs w:val="20"/>
          <w:lang w:eastAsia="ja-JP"/>
        </w:rPr>
        <w:t xml:space="preserve"> as for initial beam-pairing before unicast-link establishment</w:t>
      </w:r>
      <w:r w:rsidR="009944F6">
        <w:rPr>
          <w:rFonts w:ascii="Times New Roman" w:hAnsi="Times New Roman" w:cs="Times New Roman"/>
          <w:sz w:val="20"/>
          <w:szCs w:val="20"/>
          <w:lang w:eastAsia="ja-JP"/>
        </w:rPr>
        <w:t>. PSCCH/PSSCH has to be transmitted/repeated (</w:t>
      </w:r>
      <w:proofErr w:type="spellStart"/>
      <w:r w:rsidR="009944F6" w:rsidRPr="003138FE">
        <w:rPr>
          <w:rFonts w:ascii="Times New Roman" w:hAnsi="Times New Roman" w:cs="Times New Roman"/>
          <w:i/>
          <w:iCs/>
          <w:sz w:val="20"/>
          <w:szCs w:val="20"/>
          <w:lang w:eastAsia="ja-JP"/>
        </w:rPr>
        <w:t>N</w:t>
      </w:r>
      <w:r w:rsidR="009944F6" w:rsidRPr="003138FE">
        <w:rPr>
          <w:rFonts w:ascii="Times New Roman" w:hAnsi="Times New Roman" w:cs="Times New Roman"/>
          <w:i/>
          <w:iCs/>
          <w:sz w:val="20"/>
          <w:szCs w:val="20"/>
          <w:vertAlign w:val="subscript"/>
          <w:lang w:eastAsia="ja-JP"/>
        </w:rPr>
        <w:t>w</w:t>
      </w:r>
      <w:proofErr w:type="spellEnd"/>
      <w:r w:rsidR="009944F6">
        <w:rPr>
          <w:rFonts w:ascii="Times New Roman" w:hAnsi="Times New Roman" w:cs="Times New Roman"/>
          <w:sz w:val="20"/>
          <w:szCs w:val="20"/>
          <w:lang w:eastAsia="ja-JP"/>
        </w:rPr>
        <w:t xml:space="preserve"> x </w:t>
      </w:r>
      <w:r w:rsidR="009944F6" w:rsidRPr="003138FE">
        <w:rPr>
          <w:rFonts w:ascii="Times New Roman" w:hAnsi="Times New Roman" w:cs="Times New Roman"/>
          <w:i/>
          <w:iCs/>
          <w:sz w:val="20"/>
          <w:szCs w:val="20"/>
          <w:lang w:eastAsia="ja-JP"/>
        </w:rPr>
        <w:t>M</w:t>
      </w:r>
      <w:r w:rsidR="009944F6" w:rsidRPr="003138FE">
        <w:rPr>
          <w:rFonts w:ascii="Times New Roman" w:hAnsi="Times New Roman" w:cs="Times New Roman"/>
          <w:i/>
          <w:iCs/>
          <w:sz w:val="20"/>
          <w:szCs w:val="20"/>
          <w:vertAlign w:val="subscript"/>
          <w:lang w:eastAsia="ja-JP"/>
        </w:rPr>
        <w:t>w</w:t>
      </w:r>
      <w:r w:rsidR="009944F6">
        <w:rPr>
          <w:rFonts w:ascii="Times New Roman" w:hAnsi="Times New Roman" w:cs="Times New Roman"/>
          <w:sz w:val="20"/>
          <w:szCs w:val="20"/>
          <w:lang w:eastAsia="ja-JP"/>
        </w:rPr>
        <w:t xml:space="preserve">) times. Further, </w:t>
      </w:r>
      <w:proofErr w:type="spellStart"/>
      <w:r w:rsidR="009944F6" w:rsidRPr="00C179FA">
        <w:rPr>
          <w:rFonts w:ascii="Times New Roman" w:hAnsi="Times New Roman" w:cs="Times New Roman"/>
          <w:i/>
          <w:iCs/>
          <w:sz w:val="20"/>
          <w:szCs w:val="20"/>
          <w:lang w:eastAsia="ja-JP"/>
        </w:rPr>
        <w:t>N</w:t>
      </w:r>
      <w:r w:rsidR="009944F6" w:rsidRPr="00C179FA">
        <w:rPr>
          <w:rFonts w:ascii="Times New Roman" w:hAnsi="Times New Roman" w:cs="Times New Roman"/>
          <w:i/>
          <w:iCs/>
          <w:sz w:val="20"/>
          <w:szCs w:val="20"/>
          <w:vertAlign w:val="subscript"/>
          <w:lang w:eastAsia="ja-JP"/>
        </w:rPr>
        <w:t>w</w:t>
      </w:r>
      <w:proofErr w:type="spellEnd"/>
      <w:r w:rsidR="009944F6">
        <w:rPr>
          <w:rFonts w:ascii="Times New Roman" w:hAnsi="Times New Roman" w:cs="Times New Roman"/>
          <w:sz w:val="20"/>
          <w:szCs w:val="20"/>
          <w:lang w:eastAsia="ja-JP"/>
        </w:rPr>
        <w:t xml:space="preserve"> occasions for response message transmission from UE2 to UE1 should be reserved, so that UE1 can identify the transmission beam the UE2 selected. The corresponding overhead in terms of the number of OFDM symbols is given </w:t>
      </w:r>
      <w:proofErr w:type="gramStart"/>
      <w:r w:rsidR="009944F6">
        <w:rPr>
          <w:rFonts w:ascii="Times New Roman" w:hAnsi="Times New Roman" w:cs="Times New Roman"/>
          <w:sz w:val="20"/>
          <w:szCs w:val="20"/>
          <w:lang w:eastAsia="ja-JP"/>
        </w:rPr>
        <w:t>by</w:t>
      </w:r>
      <w:proofErr w:type="gramEnd"/>
    </w:p>
    <w:p w14:paraId="79AB45D1" w14:textId="77777777" w:rsidR="009944F6" w:rsidRDefault="00000000" w:rsidP="009944F6">
      <w:pPr>
        <w:spacing w:beforeLines="50" w:before="120" w:afterLines="50" w:after="120"/>
        <w:jc w:val="both"/>
        <w:rPr>
          <w:rFonts w:ascii="Times New Roman" w:hAnsi="Times New Roman" w:cs="Times New Roman"/>
          <w:sz w:val="20"/>
          <w:szCs w:val="20"/>
          <w:lang w:eastAsia="ja-JP"/>
        </w:rPr>
      </w:pPr>
      <m:oMath>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N</m:t>
            </m:r>
          </m:e>
          <m:sub>
            <m:r>
              <w:rPr>
                <w:rFonts w:ascii="Cambria Math" w:hAnsi="Cambria Math" w:cs="Times New Roman"/>
                <w:sz w:val="20"/>
                <w:szCs w:val="20"/>
                <w:lang w:eastAsia="ja-JP"/>
              </w:rPr>
              <m:t>W</m:t>
            </m:r>
          </m:sub>
        </m:sSub>
        <m:r>
          <w:rPr>
            <w:rFonts w:ascii="Cambria Math" w:hAnsi="Cambria Math" w:cs="Times New Roman"/>
            <w:sz w:val="20"/>
            <w:szCs w:val="20"/>
            <w:lang w:eastAsia="ja-JP"/>
          </w:rPr>
          <m:t>×</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M</m:t>
            </m:r>
          </m:e>
          <m:sub>
            <m:r>
              <w:rPr>
                <w:rFonts w:ascii="Cambria Math" w:hAnsi="Cambria Math" w:cs="Times New Roman"/>
                <w:sz w:val="20"/>
                <w:szCs w:val="20"/>
                <w:lang w:eastAsia="ja-JP"/>
              </w:rPr>
              <m:t>W</m:t>
            </m:r>
          </m:sub>
        </m:sSub>
        <m:r>
          <w:rPr>
            <w:rFonts w:ascii="Cambria Math" w:hAnsi="Cambria Math" w:cs="Times New Roman"/>
            <w:sz w:val="20"/>
            <w:szCs w:val="20"/>
            <w:lang w:eastAsia="ja-JP"/>
          </w:rPr>
          <m:t>×InitMsg+</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N</m:t>
            </m:r>
          </m:e>
          <m:sub>
            <m:r>
              <w:rPr>
                <w:rFonts w:ascii="Cambria Math" w:hAnsi="Cambria Math" w:cs="Times New Roman"/>
                <w:sz w:val="20"/>
                <w:szCs w:val="20"/>
                <w:lang w:eastAsia="ja-JP"/>
              </w:rPr>
              <m:t>W</m:t>
            </m:r>
          </m:sub>
        </m:sSub>
        <m:r>
          <w:rPr>
            <w:rFonts w:ascii="Cambria Math" w:hAnsi="Cambria Math" w:cs="Times New Roman"/>
            <w:sz w:val="20"/>
            <w:szCs w:val="20"/>
            <w:lang w:eastAsia="ja-JP"/>
          </w:rPr>
          <m:t>×RespMsg</m:t>
        </m:r>
      </m:oMath>
      <w:r w:rsidR="009944F6">
        <w:rPr>
          <w:rFonts w:ascii="Times New Roman" w:hAnsi="Times New Roman" w:cs="Times New Roman" w:hint="eastAsia"/>
          <w:sz w:val="20"/>
          <w:szCs w:val="20"/>
          <w:lang w:eastAsia="ja-JP"/>
        </w:rPr>
        <w:t>.</w:t>
      </w:r>
      <w:r w:rsidR="009944F6">
        <w:rPr>
          <w:rFonts w:ascii="Times New Roman" w:hAnsi="Times New Roman" w:cs="Times New Roman"/>
          <w:sz w:val="20"/>
          <w:szCs w:val="20"/>
          <w:lang w:eastAsia="ja-JP"/>
        </w:rPr>
        <w:tab/>
      </w:r>
      <w:r w:rsidR="009944F6">
        <w:rPr>
          <w:rFonts w:ascii="Times New Roman" w:hAnsi="Times New Roman" w:cs="Times New Roman"/>
          <w:sz w:val="20"/>
          <w:szCs w:val="20"/>
          <w:lang w:eastAsia="ja-JP"/>
        </w:rPr>
        <w:tab/>
      </w:r>
      <w:r w:rsidR="009944F6">
        <w:rPr>
          <w:rFonts w:ascii="Times New Roman" w:hAnsi="Times New Roman" w:cs="Times New Roman"/>
          <w:sz w:val="20"/>
          <w:szCs w:val="20"/>
          <w:lang w:eastAsia="ja-JP"/>
        </w:rPr>
        <w:tab/>
      </w:r>
      <w:r w:rsidR="009944F6">
        <w:rPr>
          <w:rFonts w:ascii="Times New Roman" w:hAnsi="Times New Roman" w:cs="Times New Roman"/>
          <w:sz w:val="20"/>
          <w:szCs w:val="20"/>
          <w:lang w:eastAsia="ja-JP"/>
        </w:rPr>
        <w:tab/>
      </w:r>
      <w:r w:rsidR="009944F6">
        <w:rPr>
          <w:rFonts w:ascii="Times New Roman" w:hAnsi="Times New Roman" w:cs="Times New Roman"/>
          <w:sz w:val="20"/>
          <w:szCs w:val="20"/>
          <w:lang w:eastAsia="ja-JP"/>
        </w:rPr>
        <w:tab/>
      </w:r>
      <w:r w:rsidR="009944F6">
        <w:rPr>
          <w:rFonts w:ascii="Times New Roman" w:hAnsi="Times New Roman" w:cs="Times New Roman"/>
          <w:sz w:val="20"/>
          <w:szCs w:val="20"/>
          <w:lang w:eastAsia="ja-JP"/>
        </w:rPr>
        <w:tab/>
      </w:r>
      <w:r w:rsidR="009944F6">
        <w:rPr>
          <w:rFonts w:ascii="Times New Roman" w:hAnsi="Times New Roman" w:cs="Times New Roman"/>
          <w:sz w:val="20"/>
          <w:szCs w:val="20"/>
          <w:lang w:eastAsia="ja-JP"/>
        </w:rPr>
        <w:tab/>
        <w:t>(2)</w:t>
      </w:r>
    </w:p>
    <w:p w14:paraId="527D4182" w14:textId="21E04C97" w:rsidR="00273C52" w:rsidRDefault="00273C52" w:rsidP="001A3A9B">
      <w:pPr>
        <w:jc w:val="both"/>
        <w:rPr>
          <w:rFonts w:ascii="Times New Roman" w:hAnsi="Times New Roman" w:cs="Times New Roman"/>
          <w:sz w:val="20"/>
          <w:szCs w:val="20"/>
          <w:lang w:eastAsia="ja-JP"/>
        </w:rPr>
      </w:pPr>
    </w:p>
    <w:p w14:paraId="34E6EEFC" w14:textId="16EB6112" w:rsidR="000B7FCA" w:rsidRDefault="00C139FC" w:rsidP="001A3A9B">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 xml:space="preserve">he above indicates that initial beam-pairing during unicast-link establishment requires a large number of repetitions for initial message or response message of a unicast-link establishment procedure. </w:t>
      </w:r>
      <w:r w:rsidR="00E67ACF">
        <w:rPr>
          <w:rFonts w:ascii="Times New Roman" w:hAnsi="Times New Roman" w:cs="Times New Roman"/>
          <w:sz w:val="20"/>
          <w:szCs w:val="20"/>
          <w:lang w:eastAsia="ja-JP"/>
        </w:rPr>
        <w:t xml:space="preserve">As we will demonstrate in Section 2.3, the overhead is </w:t>
      </w:r>
      <w:proofErr w:type="spellStart"/>
      <w:r w:rsidR="00E67ACF">
        <w:rPr>
          <w:rFonts w:ascii="Times New Roman" w:hAnsi="Times New Roman" w:cs="Times New Roman"/>
          <w:sz w:val="20"/>
          <w:szCs w:val="20"/>
          <w:lang w:eastAsia="ja-JP"/>
        </w:rPr>
        <w:t>quire</w:t>
      </w:r>
      <w:proofErr w:type="spellEnd"/>
      <w:r w:rsidR="00E67ACF">
        <w:rPr>
          <w:rFonts w:ascii="Times New Roman" w:hAnsi="Times New Roman" w:cs="Times New Roman"/>
          <w:sz w:val="20"/>
          <w:szCs w:val="20"/>
          <w:lang w:eastAsia="ja-JP"/>
        </w:rPr>
        <w:t xml:space="preserve"> high in this case. In Section 2.2.2, we present some enhancements to improve the efficiency.</w:t>
      </w:r>
    </w:p>
    <w:p w14:paraId="39248CB9" w14:textId="77777777" w:rsidR="00C139FC" w:rsidRPr="000B7FCA" w:rsidRDefault="00C139FC" w:rsidP="001A3A9B">
      <w:pPr>
        <w:jc w:val="both"/>
        <w:rPr>
          <w:rFonts w:ascii="Times New Roman" w:hAnsi="Times New Roman" w:cs="Times New Roman"/>
          <w:sz w:val="20"/>
          <w:szCs w:val="20"/>
          <w:lang w:eastAsia="ja-JP"/>
        </w:rPr>
      </w:pPr>
    </w:p>
    <w:p w14:paraId="6AC6FD1A" w14:textId="32CE7C74" w:rsidR="001A3A9B" w:rsidRPr="00D067E1" w:rsidRDefault="001A3A9B" w:rsidP="001A3A9B">
      <w:pPr>
        <w:pStyle w:val="Heading3"/>
        <w:ind w:leftChars="0" w:left="0"/>
        <w:rPr>
          <w:rFonts w:ascii="Times New Roman" w:hAnsi="Times New Roman" w:cs="Times New Roman"/>
          <w:b/>
          <w:lang w:eastAsia="ja-JP"/>
        </w:rPr>
      </w:pPr>
      <w:r>
        <w:rPr>
          <w:rFonts w:ascii="Times New Roman" w:hAnsi="Times New Roman" w:cs="Times New Roman"/>
          <w:b/>
          <w:lang w:eastAsia="ja-JP"/>
        </w:rPr>
        <w:t>2.2.2</w:t>
      </w:r>
      <w:r>
        <w:rPr>
          <w:rFonts w:ascii="Times New Roman" w:hAnsi="Times New Roman" w:cs="Times New Roman"/>
          <w:b/>
          <w:lang w:eastAsia="ja-JP"/>
        </w:rPr>
        <w:tab/>
      </w:r>
      <w:r w:rsidR="000D5EAA">
        <w:rPr>
          <w:rFonts w:ascii="Times New Roman" w:hAnsi="Times New Roman" w:cs="Times New Roman"/>
          <w:b/>
          <w:lang w:eastAsia="ja-JP"/>
        </w:rPr>
        <w:t>Variants</w:t>
      </w:r>
      <w:r w:rsidR="008F3D34">
        <w:rPr>
          <w:rFonts w:ascii="Times New Roman" w:hAnsi="Times New Roman" w:cs="Times New Roman"/>
          <w:b/>
          <w:lang w:eastAsia="ja-JP"/>
        </w:rPr>
        <w:t xml:space="preserve"> of initial beam-pairing during unicast-link establishment</w:t>
      </w:r>
    </w:p>
    <w:p w14:paraId="3C8DCC27" w14:textId="7C138D59" w:rsidR="00273C52" w:rsidRPr="000D5EAA" w:rsidRDefault="00124F98" w:rsidP="001A3A9B">
      <w:pPr>
        <w:jc w:val="both"/>
        <w:rPr>
          <w:rFonts w:ascii="Times New Roman" w:hAnsi="Times New Roman" w:cs="Times New Roman"/>
          <w:sz w:val="20"/>
          <w:szCs w:val="20"/>
          <w:u w:val="single"/>
          <w:lang w:eastAsia="ja-JP"/>
        </w:rPr>
      </w:pPr>
      <w:r>
        <w:rPr>
          <w:rFonts w:ascii="Times New Roman" w:hAnsi="Times New Roman" w:cs="Times New Roman"/>
          <w:sz w:val="20"/>
          <w:szCs w:val="20"/>
          <w:u w:val="single"/>
          <w:lang w:eastAsia="ja-JP"/>
        </w:rPr>
        <w:t xml:space="preserve">Variant 1: </w:t>
      </w:r>
      <w:r w:rsidR="00B14004" w:rsidRPr="000D5EAA">
        <w:rPr>
          <w:rFonts w:ascii="Times New Roman" w:hAnsi="Times New Roman" w:cs="Times New Roman"/>
          <w:sz w:val="20"/>
          <w:szCs w:val="20"/>
          <w:u w:val="single"/>
          <w:lang w:eastAsia="ja-JP"/>
        </w:rPr>
        <w:t xml:space="preserve">Introducing ‘beam-pairing response signal’ for efficient </w:t>
      </w:r>
      <w:r w:rsidR="00285C00" w:rsidRPr="000D5EAA">
        <w:rPr>
          <w:rFonts w:ascii="Times New Roman" w:hAnsi="Times New Roman" w:cs="Times New Roman"/>
          <w:sz w:val="20"/>
          <w:szCs w:val="20"/>
          <w:u w:val="single"/>
          <w:lang w:eastAsia="ja-JP"/>
        </w:rPr>
        <w:t>beam determination at UE1</w:t>
      </w:r>
      <w:r w:rsidR="00E97DB7" w:rsidRPr="000D5EAA">
        <w:rPr>
          <w:rFonts w:ascii="Times New Roman" w:hAnsi="Times New Roman" w:cs="Times New Roman"/>
          <w:sz w:val="20"/>
          <w:szCs w:val="20"/>
          <w:u w:val="single"/>
          <w:lang w:eastAsia="ja-JP"/>
        </w:rPr>
        <w:t>.</w:t>
      </w:r>
    </w:p>
    <w:p w14:paraId="13A17C5D" w14:textId="0082884E" w:rsidR="0013061E" w:rsidRDefault="00932156" w:rsidP="009944F6">
      <w:pPr>
        <w:jc w:val="both"/>
        <w:rPr>
          <w:rFonts w:ascii="Times New Roman" w:hAnsi="Times New Roman" w:cs="Times New Roman"/>
          <w:sz w:val="20"/>
          <w:szCs w:val="20"/>
          <w:lang w:eastAsia="ja-JP"/>
        </w:rPr>
      </w:pPr>
      <w:r>
        <w:rPr>
          <w:rFonts w:ascii="Times New Roman" w:hAnsi="Times New Roman" w:cs="Times New Roman"/>
          <w:sz w:val="20"/>
          <w:szCs w:val="20"/>
          <w:lang w:eastAsia="ja-JP"/>
        </w:rPr>
        <w:t>The efficiency can be improved by</w:t>
      </w:r>
      <w:r w:rsidR="009944F6">
        <w:rPr>
          <w:rFonts w:ascii="Times New Roman" w:hAnsi="Times New Roman" w:cs="Times New Roman"/>
          <w:sz w:val="20"/>
          <w:szCs w:val="20"/>
          <w:lang w:eastAsia="ja-JP"/>
        </w:rPr>
        <w:t xml:space="preserve"> using reference signal</w:t>
      </w:r>
      <w:r>
        <w:rPr>
          <w:rFonts w:ascii="Times New Roman" w:hAnsi="Times New Roman" w:cs="Times New Roman"/>
          <w:sz w:val="20"/>
          <w:szCs w:val="20"/>
          <w:lang w:eastAsia="ja-JP"/>
        </w:rPr>
        <w:t>, instead of PSCCH/PSSCH transmission/reception,</w:t>
      </w:r>
      <w:r w:rsidR="009944F6">
        <w:rPr>
          <w:rFonts w:ascii="Times New Roman" w:hAnsi="Times New Roman" w:cs="Times New Roman"/>
          <w:sz w:val="20"/>
          <w:szCs w:val="20"/>
          <w:lang w:eastAsia="ja-JP"/>
        </w:rPr>
        <w:t xml:space="preserve"> for initial beam-pairing</w:t>
      </w:r>
      <w:r w:rsidR="0049549D">
        <w:rPr>
          <w:rFonts w:ascii="Times New Roman" w:hAnsi="Times New Roman" w:cs="Times New Roman"/>
          <w:sz w:val="20"/>
          <w:szCs w:val="20"/>
          <w:lang w:eastAsia="ja-JP"/>
        </w:rPr>
        <w:t>, when beam-sweeping is necessary</w:t>
      </w:r>
      <w:r w:rsidR="009944F6">
        <w:rPr>
          <w:rFonts w:ascii="Times New Roman" w:hAnsi="Times New Roman" w:cs="Times New Roman"/>
          <w:sz w:val="20"/>
          <w:szCs w:val="20"/>
          <w:lang w:eastAsia="ja-JP"/>
        </w:rPr>
        <w:t xml:space="preserve">. </w:t>
      </w:r>
      <w:r w:rsidR="008F3D34">
        <w:rPr>
          <w:rFonts w:ascii="Times New Roman" w:hAnsi="Times New Roman" w:cs="Times New Roman"/>
          <w:sz w:val="20"/>
          <w:szCs w:val="20"/>
          <w:lang w:eastAsia="ja-JP"/>
        </w:rPr>
        <w:t xml:space="preserve">One way is to introduce ‘beam-pairing response signal’ </w:t>
      </w:r>
      <w:r w:rsidR="00BA4D0E">
        <w:rPr>
          <w:rFonts w:ascii="Times New Roman" w:hAnsi="Times New Roman" w:cs="Times New Roman"/>
          <w:sz w:val="20"/>
          <w:szCs w:val="20"/>
          <w:lang w:eastAsia="ja-JP"/>
        </w:rPr>
        <w:t xml:space="preserve">that has been presented in Step 3 of initial beam-pairing before unicast-link establishment. </w:t>
      </w:r>
      <w:r w:rsidR="0013061E">
        <w:rPr>
          <w:rFonts w:ascii="Times New Roman" w:hAnsi="Times New Roman" w:cs="Times New Roman"/>
          <w:sz w:val="20"/>
          <w:szCs w:val="20"/>
          <w:lang w:eastAsia="ja-JP"/>
        </w:rPr>
        <w:t xml:space="preserve">The idea is </w:t>
      </w:r>
      <w:proofErr w:type="gramStart"/>
      <w:r w:rsidR="00035CAA">
        <w:rPr>
          <w:rFonts w:ascii="Times New Roman" w:hAnsi="Times New Roman" w:cs="Times New Roman"/>
          <w:sz w:val="20"/>
          <w:szCs w:val="20"/>
          <w:lang w:eastAsia="ja-JP"/>
        </w:rPr>
        <w:t>define</w:t>
      </w:r>
      <w:proofErr w:type="gramEnd"/>
      <w:r w:rsidR="00035CAA">
        <w:rPr>
          <w:rFonts w:ascii="Times New Roman" w:hAnsi="Times New Roman" w:cs="Times New Roman"/>
          <w:sz w:val="20"/>
          <w:szCs w:val="20"/>
          <w:lang w:eastAsia="ja-JP"/>
        </w:rPr>
        <w:t xml:space="preserve"> or (pre)configure </w:t>
      </w:r>
      <w:r w:rsidR="00461A3D">
        <w:rPr>
          <w:rFonts w:ascii="Times New Roman" w:hAnsi="Times New Roman" w:cs="Times New Roman"/>
          <w:sz w:val="20"/>
          <w:szCs w:val="20"/>
          <w:lang w:eastAsia="ja-JP"/>
        </w:rPr>
        <w:t xml:space="preserve">a number of </w:t>
      </w:r>
      <w:r w:rsidR="00035CAA">
        <w:rPr>
          <w:rFonts w:ascii="Times New Roman" w:hAnsi="Times New Roman" w:cs="Times New Roman"/>
          <w:sz w:val="20"/>
          <w:szCs w:val="20"/>
          <w:lang w:eastAsia="ja-JP"/>
        </w:rPr>
        <w:t>resources for ‘beam-pairing response signal</w:t>
      </w:r>
      <w:r w:rsidR="00AF7467">
        <w:rPr>
          <w:rFonts w:ascii="Times New Roman" w:hAnsi="Times New Roman" w:cs="Times New Roman"/>
          <w:sz w:val="20"/>
          <w:szCs w:val="20"/>
          <w:lang w:eastAsia="ja-JP"/>
        </w:rPr>
        <w:t xml:space="preserve">’ </w:t>
      </w:r>
      <w:r w:rsidR="00035CAA">
        <w:rPr>
          <w:rFonts w:ascii="Times New Roman" w:hAnsi="Times New Roman" w:cs="Times New Roman"/>
          <w:sz w:val="20"/>
          <w:szCs w:val="20"/>
          <w:lang w:eastAsia="ja-JP"/>
        </w:rPr>
        <w:t xml:space="preserve">before </w:t>
      </w:r>
      <w:r w:rsidR="00461A3D">
        <w:rPr>
          <w:rFonts w:ascii="Times New Roman" w:hAnsi="Times New Roman" w:cs="Times New Roman"/>
          <w:sz w:val="20"/>
          <w:szCs w:val="20"/>
          <w:lang w:eastAsia="ja-JP"/>
        </w:rPr>
        <w:t xml:space="preserve">response </w:t>
      </w:r>
      <w:r w:rsidR="00035CAA">
        <w:rPr>
          <w:rFonts w:ascii="Times New Roman" w:hAnsi="Times New Roman" w:cs="Times New Roman"/>
          <w:sz w:val="20"/>
          <w:szCs w:val="20"/>
          <w:lang w:eastAsia="ja-JP"/>
        </w:rPr>
        <w:t xml:space="preserve">PSCCH/PSSCH </w:t>
      </w:r>
      <w:r w:rsidR="00AF7467">
        <w:rPr>
          <w:rFonts w:ascii="Times New Roman" w:hAnsi="Times New Roman" w:cs="Times New Roman"/>
          <w:sz w:val="20"/>
          <w:szCs w:val="20"/>
          <w:lang w:eastAsia="ja-JP"/>
        </w:rPr>
        <w:t xml:space="preserve">from UE2 </w:t>
      </w:r>
      <w:r w:rsidR="00035CAA">
        <w:rPr>
          <w:rFonts w:ascii="Times New Roman" w:hAnsi="Times New Roman" w:cs="Times New Roman"/>
          <w:sz w:val="20"/>
          <w:szCs w:val="20"/>
          <w:lang w:eastAsia="ja-JP"/>
        </w:rPr>
        <w:t>to UE1.</w:t>
      </w:r>
      <w:r w:rsidR="00655675">
        <w:rPr>
          <w:rFonts w:ascii="Times New Roman" w:hAnsi="Times New Roman" w:cs="Times New Roman"/>
          <w:sz w:val="20"/>
          <w:szCs w:val="20"/>
          <w:lang w:eastAsia="ja-JP"/>
        </w:rPr>
        <w:t xml:space="preserve"> Assuming ‘beam-pairing response signal’ spans only one or a couple of OFDM symbols, </w:t>
      </w:r>
      <w:r w:rsidR="00360DC6">
        <w:rPr>
          <w:rFonts w:ascii="Times New Roman" w:hAnsi="Times New Roman" w:cs="Times New Roman"/>
          <w:sz w:val="20"/>
          <w:szCs w:val="20"/>
          <w:lang w:eastAsia="ja-JP"/>
        </w:rPr>
        <w:t xml:space="preserve">the overhead for </w:t>
      </w:r>
      <w:r w:rsidR="00655675">
        <w:rPr>
          <w:rFonts w:ascii="Times New Roman" w:hAnsi="Times New Roman" w:cs="Times New Roman"/>
          <w:sz w:val="20"/>
          <w:szCs w:val="20"/>
          <w:lang w:eastAsia="ja-JP"/>
        </w:rPr>
        <w:t xml:space="preserve">UE1’s receive beam sweep </w:t>
      </w:r>
      <w:r w:rsidR="00360DC6">
        <w:rPr>
          <w:rFonts w:ascii="Times New Roman" w:hAnsi="Times New Roman" w:cs="Times New Roman"/>
          <w:sz w:val="20"/>
          <w:szCs w:val="20"/>
          <w:lang w:eastAsia="ja-JP"/>
        </w:rPr>
        <w:t>for initial beam-pairing becomes much smaller.</w:t>
      </w:r>
      <w:r w:rsidR="00035CAA">
        <w:rPr>
          <w:rFonts w:ascii="Times New Roman" w:hAnsi="Times New Roman" w:cs="Times New Roman"/>
          <w:sz w:val="20"/>
          <w:szCs w:val="20"/>
          <w:lang w:eastAsia="ja-JP"/>
        </w:rPr>
        <w:t xml:space="preserve"> </w:t>
      </w:r>
      <w:r w:rsidR="004A6D43">
        <w:rPr>
          <w:rFonts w:ascii="Times New Roman" w:hAnsi="Times New Roman" w:cs="Times New Roman"/>
          <w:sz w:val="20"/>
          <w:szCs w:val="20"/>
          <w:lang w:eastAsia="ja-JP"/>
        </w:rPr>
        <w:t xml:space="preserve">Here, </w:t>
      </w:r>
      <w:r w:rsidR="00411628">
        <w:rPr>
          <w:rFonts w:ascii="Times New Roman" w:hAnsi="Times New Roman" w:cs="Times New Roman"/>
          <w:sz w:val="20"/>
          <w:szCs w:val="20"/>
          <w:lang w:eastAsia="ja-JP"/>
        </w:rPr>
        <w:t xml:space="preserve">only </w:t>
      </w:r>
      <w:r w:rsidR="00A40CCD">
        <w:rPr>
          <w:rFonts w:ascii="Times New Roman" w:hAnsi="Times New Roman" w:cs="Times New Roman"/>
          <w:sz w:val="20"/>
          <w:szCs w:val="20"/>
          <w:lang w:eastAsia="ja-JP"/>
        </w:rPr>
        <w:t xml:space="preserve">UE that </w:t>
      </w:r>
      <w:r w:rsidR="00A40CCD" w:rsidRPr="00A40CCD">
        <w:rPr>
          <w:rFonts w:ascii="Times New Roman" w:hAnsi="Times New Roman" w:cs="Times New Roman"/>
          <w:sz w:val="20"/>
          <w:szCs w:val="20"/>
          <w:lang w:eastAsia="ja-JP"/>
        </w:rPr>
        <w:t>successfully decode</w:t>
      </w:r>
      <w:r w:rsidR="00A40CCD">
        <w:rPr>
          <w:rFonts w:ascii="Times New Roman" w:hAnsi="Times New Roman" w:cs="Times New Roman"/>
          <w:sz w:val="20"/>
          <w:szCs w:val="20"/>
          <w:lang w:eastAsia="ja-JP"/>
        </w:rPr>
        <w:t>d</w:t>
      </w:r>
      <w:r w:rsidR="00A40CCD" w:rsidRPr="00A40CCD">
        <w:rPr>
          <w:rFonts w:ascii="Times New Roman" w:hAnsi="Times New Roman" w:cs="Times New Roman"/>
          <w:sz w:val="20"/>
          <w:szCs w:val="20"/>
          <w:lang w:eastAsia="ja-JP"/>
        </w:rPr>
        <w:t xml:space="preserve"> the PSCCH/PSSCH(s) </w:t>
      </w:r>
      <w:r w:rsidR="00A40CCD">
        <w:rPr>
          <w:rFonts w:ascii="Times New Roman" w:hAnsi="Times New Roman" w:cs="Times New Roman"/>
          <w:sz w:val="20"/>
          <w:szCs w:val="20"/>
          <w:lang w:eastAsia="ja-JP"/>
        </w:rPr>
        <w:t xml:space="preserve">from UE1 </w:t>
      </w:r>
      <w:r w:rsidR="00A40CCD" w:rsidRPr="00A40CCD">
        <w:rPr>
          <w:rFonts w:ascii="Times New Roman" w:hAnsi="Times New Roman" w:cs="Times New Roman"/>
          <w:sz w:val="20"/>
          <w:szCs w:val="20"/>
          <w:lang w:eastAsia="ja-JP"/>
        </w:rPr>
        <w:t>and determine</w:t>
      </w:r>
      <w:r w:rsidR="006D3DDC">
        <w:rPr>
          <w:rFonts w:ascii="Times New Roman" w:hAnsi="Times New Roman" w:cs="Times New Roman"/>
          <w:sz w:val="20"/>
          <w:szCs w:val="20"/>
          <w:lang w:eastAsia="ja-JP"/>
        </w:rPr>
        <w:t>d</w:t>
      </w:r>
      <w:r w:rsidR="00A40CCD" w:rsidRPr="00A40CCD">
        <w:rPr>
          <w:rFonts w:ascii="Times New Roman" w:hAnsi="Times New Roman" w:cs="Times New Roman"/>
          <w:sz w:val="20"/>
          <w:szCs w:val="20"/>
          <w:lang w:eastAsia="ja-JP"/>
        </w:rPr>
        <w:t xml:space="preserve"> to establish a unicast link with UE1</w:t>
      </w:r>
      <w:r w:rsidR="00A40CCD">
        <w:rPr>
          <w:rFonts w:ascii="Times New Roman" w:hAnsi="Times New Roman" w:cs="Times New Roman"/>
          <w:sz w:val="20"/>
          <w:szCs w:val="20"/>
          <w:lang w:eastAsia="ja-JP"/>
        </w:rPr>
        <w:t xml:space="preserve"> </w:t>
      </w:r>
      <w:r w:rsidR="006D3DDC">
        <w:rPr>
          <w:rFonts w:ascii="Times New Roman" w:hAnsi="Times New Roman" w:cs="Times New Roman"/>
          <w:sz w:val="20"/>
          <w:szCs w:val="20"/>
          <w:lang w:eastAsia="ja-JP"/>
        </w:rPr>
        <w:t>will transmit the ‘beam-pairing response’ signal.</w:t>
      </w:r>
    </w:p>
    <w:p w14:paraId="3E75268D" w14:textId="77777777" w:rsidR="0013061E" w:rsidRDefault="0013061E" w:rsidP="0013061E">
      <w:pPr>
        <w:jc w:val="both"/>
        <w:rPr>
          <w:rFonts w:ascii="Times New Roman" w:hAnsi="Times New Roman" w:cs="Times New Roman"/>
          <w:sz w:val="20"/>
          <w:szCs w:val="20"/>
          <w:lang w:eastAsia="ja-JP"/>
        </w:rPr>
      </w:pPr>
      <w:r w:rsidRPr="003E7C7C">
        <w:rPr>
          <w:noProof/>
        </w:rPr>
        <w:drawing>
          <wp:inline distT="0" distB="0" distL="0" distR="0" wp14:anchorId="6410ECB4" wp14:editId="7855B118">
            <wp:extent cx="5943600" cy="103886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1038860"/>
                    </a:xfrm>
                    <a:prstGeom prst="rect">
                      <a:avLst/>
                    </a:prstGeom>
                    <a:noFill/>
                    <a:ln>
                      <a:noFill/>
                    </a:ln>
                  </pic:spPr>
                </pic:pic>
              </a:graphicData>
            </a:graphic>
          </wp:inline>
        </w:drawing>
      </w:r>
    </w:p>
    <w:p w14:paraId="6ED11237" w14:textId="4D535DA2" w:rsidR="003F21E5" w:rsidRDefault="003F21E5" w:rsidP="003F21E5">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ig. 4</w:t>
      </w:r>
      <w:r>
        <w:rPr>
          <w:rFonts w:ascii="Times New Roman" w:hAnsi="Times New Roman" w:cs="Times New Roman"/>
          <w:sz w:val="20"/>
          <w:szCs w:val="20"/>
          <w:lang w:eastAsia="ja-JP"/>
        </w:rPr>
        <w:tab/>
        <w:t>Initial beam-pairing during unicast-link establishment (variant 1)</w:t>
      </w:r>
    </w:p>
    <w:p w14:paraId="72AEFEE2" w14:textId="5495C11F" w:rsidR="0013061E" w:rsidRPr="003F21E5" w:rsidRDefault="0013061E" w:rsidP="009944F6">
      <w:pPr>
        <w:jc w:val="both"/>
        <w:rPr>
          <w:rFonts w:ascii="Times New Roman" w:hAnsi="Times New Roman" w:cs="Times New Roman"/>
          <w:sz w:val="20"/>
          <w:szCs w:val="20"/>
          <w:lang w:eastAsia="ja-JP"/>
        </w:rPr>
      </w:pPr>
    </w:p>
    <w:p w14:paraId="42AE0F1E" w14:textId="0F5BF1FE" w:rsidR="009944F6" w:rsidRDefault="009944F6" w:rsidP="009944F6">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By introducing ‘beam-pairing response signal’, PSCCH/PSSCH transmission that carries response message </w:t>
      </w:r>
      <w:r w:rsidR="00AB0DC9">
        <w:rPr>
          <w:rFonts w:ascii="Times New Roman" w:hAnsi="Times New Roman" w:cs="Times New Roman"/>
          <w:sz w:val="20"/>
          <w:szCs w:val="20"/>
          <w:lang w:eastAsia="ja-JP"/>
        </w:rPr>
        <w:t xml:space="preserve">from UE2 </w:t>
      </w:r>
      <w:r w:rsidR="00124F98">
        <w:rPr>
          <w:rFonts w:ascii="Times New Roman" w:hAnsi="Times New Roman" w:cs="Times New Roman"/>
          <w:sz w:val="20"/>
          <w:szCs w:val="20"/>
          <w:lang w:eastAsia="ja-JP"/>
        </w:rPr>
        <w:t xml:space="preserve">to UE1 </w:t>
      </w:r>
      <w:r>
        <w:rPr>
          <w:rFonts w:ascii="Times New Roman" w:hAnsi="Times New Roman" w:cs="Times New Roman"/>
          <w:sz w:val="20"/>
          <w:szCs w:val="20"/>
          <w:lang w:eastAsia="ja-JP"/>
        </w:rPr>
        <w:t>do</w:t>
      </w:r>
      <w:r w:rsidR="00124F98">
        <w:rPr>
          <w:rFonts w:ascii="Times New Roman" w:hAnsi="Times New Roman" w:cs="Times New Roman"/>
          <w:sz w:val="20"/>
          <w:szCs w:val="20"/>
          <w:lang w:eastAsia="ja-JP"/>
        </w:rPr>
        <w:t>es</w:t>
      </w:r>
      <w:r>
        <w:rPr>
          <w:rFonts w:ascii="Times New Roman" w:hAnsi="Times New Roman" w:cs="Times New Roman"/>
          <w:sz w:val="20"/>
          <w:szCs w:val="20"/>
          <w:lang w:eastAsia="ja-JP"/>
        </w:rPr>
        <w:t xml:space="preserve"> not need to </w:t>
      </w:r>
      <w:r w:rsidR="00124F98">
        <w:rPr>
          <w:rFonts w:ascii="Times New Roman" w:hAnsi="Times New Roman" w:cs="Times New Roman"/>
          <w:sz w:val="20"/>
          <w:szCs w:val="20"/>
          <w:lang w:eastAsia="ja-JP"/>
        </w:rPr>
        <w:t xml:space="preserve">reserve </w:t>
      </w:r>
      <w:r w:rsidR="006547F0">
        <w:rPr>
          <w:rFonts w:ascii="Times New Roman" w:hAnsi="Times New Roman" w:cs="Times New Roman"/>
          <w:sz w:val="20"/>
          <w:szCs w:val="20"/>
          <w:lang w:eastAsia="ja-JP"/>
        </w:rPr>
        <w:t xml:space="preserve">multiple </w:t>
      </w:r>
      <w:r w:rsidR="00124F98">
        <w:rPr>
          <w:rFonts w:ascii="Times New Roman" w:hAnsi="Times New Roman" w:cs="Times New Roman"/>
          <w:sz w:val="20"/>
          <w:szCs w:val="20"/>
          <w:lang w:eastAsia="ja-JP"/>
        </w:rPr>
        <w:t>resources</w:t>
      </w:r>
      <w:r w:rsidR="006547F0">
        <w:rPr>
          <w:rFonts w:ascii="Times New Roman" w:hAnsi="Times New Roman" w:cs="Times New Roman"/>
          <w:sz w:val="20"/>
          <w:szCs w:val="20"/>
          <w:lang w:eastAsia="ja-JP"/>
        </w:rPr>
        <w:t xml:space="preserve"> for UE1’s receiving beam-sweeping</w:t>
      </w:r>
      <w:r w:rsidR="00124F98">
        <w:rPr>
          <w:rFonts w:ascii="Times New Roman" w:hAnsi="Times New Roman" w:cs="Times New Roman"/>
          <w:sz w:val="20"/>
          <w:szCs w:val="20"/>
          <w:lang w:eastAsia="ja-JP"/>
        </w:rPr>
        <w:t>.</w:t>
      </w:r>
      <w:r>
        <w:rPr>
          <w:rFonts w:ascii="Times New Roman" w:hAnsi="Times New Roman" w:cs="Times New Roman"/>
          <w:sz w:val="20"/>
          <w:szCs w:val="20"/>
          <w:lang w:eastAsia="ja-JP"/>
        </w:rPr>
        <w:t xml:space="preserve"> Instead, </w:t>
      </w:r>
      <w:r w:rsidR="006547F0">
        <w:rPr>
          <w:rFonts w:ascii="Times New Roman" w:hAnsi="Times New Roman" w:cs="Times New Roman"/>
          <w:sz w:val="20"/>
          <w:szCs w:val="20"/>
          <w:lang w:eastAsia="ja-JP"/>
        </w:rPr>
        <w:t xml:space="preserve">the number of </w:t>
      </w:r>
      <w:r>
        <w:rPr>
          <w:rFonts w:ascii="Times New Roman" w:hAnsi="Times New Roman" w:cs="Times New Roman"/>
          <w:sz w:val="20"/>
          <w:szCs w:val="20"/>
          <w:lang w:eastAsia="ja-JP"/>
        </w:rPr>
        <w:t xml:space="preserve">resources for ‘beam-pairing response signal’ </w:t>
      </w:r>
      <w:r w:rsidR="006547F0">
        <w:rPr>
          <w:rFonts w:ascii="Times New Roman" w:hAnsi="Times New Roman" w:cs="Times New Roman"/>
          <w:sz w:val="20"/>
          <w:szCs w:val="20"/>
          <w:lang w:eastAsia="ja-JP"/>
        </w:rPr>
        <w:t>is</w:t>
      </w:r>
      <w:r>
        <w:rPr>
          <w:rFonts w:ascii="Times New Roman" w:hAnsi="Times New Roman" w:cs="Times New Roman"/>
          <w:sz w:val="20"/>
          <w:szCs w:val="20"/>
          <w:lang w:eastAsia="ja-JP"/>
        </w:rPr>
        <w:t xml:space="preserve"> used</w:t>
      </w:r>
      <w:r w:rsidR="006547F0">
        <w:rPr>
          <w:rFonts w:ascii="Times New Roman" w:hAnsi="Times New Roman" w:cs="Times New Roman"/>
          <w:sz w:val="20"/>
          <w:szCs w:val="20"/>
          <w:lang w:eastAsia="ja-JP"/>
        </w:rPr>
        <w:t xml:space="preserve"> for the purpose</w:t>
      </w:r>
      <w:r>
        <w:rPr>
          <w:rFonts w:ascii="Times New Roman" w:hAnsi="Times New Roman" w:cs="Times New Roman"/>
          <w:sz w:val="20"/>
          <w:szCs w:val="20"/>
          <w:lang w:eastAsia="ja-JP"/>
        </w:rPr>
        <w:t>. Therefore, the overhead can be derived as</w:t>
      </w:r>
    </w:p>
    <w:p w14:paraId="2A86D39B" w14:textId="555F4FB3" w:rsidR="009944F6" w:rsidRPr="005938F0" w:rsidRDefault="00000000" w:rsidP="009944F6">
      <w:pPr>
        <w:spacing w:beforeLines="50" w:before="120" w:afterLines="50" w:after="120"/>
        <w:jc w:val="both"/>
        <w:rPr>
          <w:rFonts w:ascii="Times New Roman" w:hAnsi="Times New Roman" w:cs="Times New Roman"/>
          <w:sz w:val="20"/>
          <w:szCs w:val="20"/>
          <w:lang w:eastAsia="ja-JP"/>
        </w:rPr>
      </w:pPr>
      <m:oMath>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N</m:t>
            </m:r>
          </m:e>
          <m:sub>
            <m:r>
              <w:rPr>
                <w:rFonts w:ascii="Cambria Math" w:hAnsi="Cambria Math" w:cs="Times New Roman"/>
                <w:sz w:val="20"/>
                <w:szCs w:val="20"/>
                <w:lang w:eastAsia="ja-JP"/>
              </w:rPr>
              <m:t>w</m:t>
            </m:r>
          </m:sub>
        </m:sSub>
        <m:r>
          <w:rPr>
            <w:rFonts w:ascii="Cambria Math" w:hAnsi="Cambria Math" w:cs="Times New Roman"/>
            <w:sz w:val="20"/>
            <w:szCs w:val="20"/>
            <w:lang w:eastAsia="ja-JP"/>
          </w:rPr>
          <m:t>×</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M</m:t>
            </m:r>
          </m:e>
          <m:sub>
            <m:r>
              <w:rPr>
                <w:rFonts w:ascii="Cambria Math" w:hAnsi="Cambria Math" w:cs="Times New Roman"/>
                <w:sz w:val="20"/>
                <w:szCs w:val="20"/>
                <w:lang w:eastAsia="ja-JP"/>
              </w:rPr>
              <m:t>w</m:t>
            </m:r>
          </m:sub>
        </m:sSub>
        <m:r>
          <w:rPr>
            <w:rFonts w:ascii="Cambria Math" w:hAnsi="Cambria Math" w:cs="Times New Roman"/>
            <w:sz w:val="20"/>
            <w:szCs w:val="20"/>
            <w:lang w:eastAsia="ja-JP"/>
          </w:rPr>
          <m:t>×InitMsg+</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N</m:t>
            </m:r>
          </m:e>
          <m:sub>
            <m:r>
              <w:rPr>
                <w:rFonts w:ascii="Cambria Math" w:hAnsi="Cambria Math" w:cs="Times New Roman"/>
                <w:sz w:val="20"/>
                <w:szCs w:val="20"/>
                <w:lang w:eastAsia="ja-JP"/>
              </w:rPr>
              <m:t>w</m:t>
            </m:r>
          </m:sub>
        </m:sSub>
        <m:r>
          <w:rPr>
            <w:rFonts w:ascii="Cambria Math" w:hAnsi="Cambria Math" w:cs="Times New Roman"/>
            <w:sz w:val="20"/>
            <w:szCs w:val="20"/>
            <w:lang w:eastAsia="ja-JP"/>
          </w:rPr>
          <m:t>×RES</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P</m:t>
            </m:r>
          </m:e>
          <m:sub>
            <m:r>
              <w:rPr>
                <w:rFonts w:ascii="Cambria Math" w:hAnsi="Cambria Math" w:cs="Times New Roman"/>
                <w:sz w:val="20"/>
                <w:szCs w:val="20"/>
                <w:lang w:eastAsia="ja-JP"/>
              </w:rPr>
              <m:t>IBP</m:t>
            </m:r>
          </m:sub>
        </m:sSub>
        <m:r>
          <w:rPr>
            <w:rFonts w:ascii="Cambria Math" w:hAnsi="Cambria Math" w:cs="Times New Roman"/>
            <w:sz w:val="20"/>
            <w:szCs w:val="20"/>
            <w:lang w:eastAsia="ja-JP"/>
          </w:rPr>
          <m:t>+ResMsg</m:t>
        </m:r>
      </m:oMath>
      <w:r w:rsidR="00FB2F80">
        <w:rPr>
          <w:rFonts w:ascii="Times New Roman" w:hAnsi="Times New Roman" w:cs="Times New Roman" w:hint="eastAsia"/>
          <w:sz w:val="20"/>
          <w:szCs w:val="20"/>
          <w:lang w:eastAsia="ja-JP"/>
        </w:rPr>
        <w:t>.</w:t>
      </w:r>
      <w:r w:rsidR="009944F6">
        <w:rPr>
          <w:rFonts w:ascii="Times New Roman" w:hAnsi="Times New Roman" w:cs="Times New Roman"/>
          <w:sz w:val="20"/>
          <w:szCs w:val="20"/>
          <w:lang w:eastAsia="ja-JP"/>
        </w:rPr>
        <w:tab/>
      </w:r>
      <w:r w:rsidR="009944F6">
        <w:rPr>
          <w:rFonts w:ascii="Times New Roman" w:hAnsi="Times New Roman" w:cs="Times New Roman"/>
          <w:sz w:val="20"/>
          <w:szCs w:val="20"/>
          <w:lang w:eastAsia="ja-JP"/>
        </w:rPr>
        <w:tab/>
      </w:r>
      <w:r w:rsidR="009944F6">
        <w:rPr>
          <w:rFonts w:ascii="Times New Roman" w:hAnsi="Times New Roman" w:cs="Times New Roman"/>
          <w:sz w:val="20"/>
          <w:szCs w:val="20"/>
          <w:lang w:eastAsia="ja-JP"/>
        </w:rPr>
        <w:tab/>
      </w:r>
      <w:r w:rsidR="009944F6">
        <w:rPr>
          <w:rFonts w:ascii="Times New Roman" w:hAnsi="Times New Roman" w:cs="Times New Roman"/>
          <w:sz w:val="20"/>
          <w:szCs w:val="20"/>
          <w:lang w:eastAsia="ja-JP"/>
        </w:rPr>
        <w:tab/>
      </w:r>
      <w:r w:rsidR="009944F6">
        <w:rPr>
          <w:rFonts w:ascii="Times New Roman" w:hAnsi="Times New Roman" w:cs="Times New Roman"/>
          <w:sz w:val="20"/>
          <w:szCs w:val="20"/>
          <w:lang w:eastAsia="ja-JP"/>
        </w:rPr>
        <w:tab/>
      </w:r>
      <w:r w:rsidR="009944F6">
        <w:rPr>
          <w:rFonts w:ascii="Times New Roman" w:hAnsi="Times New Roman" w:cs="Times New Roman"/>
          <w:sz w:val="20"/>
          <w:szCs w:val="20"/>
          <w:lang w:eastAsia="ja-JP"/>
        </w:rPr>
        <w:tab/>
        <w:t>(3)</w:t>
      </w:r>
    </w:p>
    <w:p w14:paraId="3D7E1D99" w14:textId="77777777" w:rsidR="00901CBD" w:rsidRPr="00901CBD" w:rsidRDefault="00901CBD" w:rsidP="001A3A9B">
      <w:pPr>
        <w:jc w:val="both"/>
        <w:rPr>
          <w:rFonts w:ascii="Times New Roman" w:hAnsi="Times New Roman" w:cs="Times New Roman"/>
          <w:sz w:val="20"/>
          <w:szCs w:val="20"/>
          <w:lang w:eastAsia="ja-JP"/>
        </w:rPr>
      </w:pPr>
    </w:p>
    <w:p w14:paraId="4B2B2A1A" w14:textId="17172C25" w:rsidR="00B14004" w:rsidRPr="00124F98" w:rsidRDefault="00124F98" w:rsidP="001A3A9B">
      <w:pPr>
        <w:jc w:val="both"/>
        <w:rPr>
          <w:rFonts w:ascii="Times New Roman" w:hAnsi="Times New Roman" w:cs="Times New Roman"/>
          <w:sz w:val="20"/>
          <w:szCs w:val="20"/>
          <w:u w:val="single"/>
          <w:lang w:eastAsia="ja-JP"/>
        </w:rPr>
      </w:pPr>
      <w:r w:rsidRPr="00124F98">
        <w:rPr>
          <w:rFonts w:ascii="Times New Roman" w:hAnsi="Times New Roman" w:cs="Times New Roman"/>
          <w:sz w:val="20"/>
          <w:szCs w:val="20"/>
          <w:u w:val="single"/>
          <w:lang w:eastAsia="ja-JP"/>
        </w:rPr>
        <w:t xml:space="preserve">Variant 2: </w:t>
      </w:r>
      <w:r w:rsidR="00B14004" w:rsidRPr="00124F98">
        <w:rPr>
          <w:rFonts w:ascii="Times New Roman" w:hAnsi="Times New Roman" w:cs="Times New Roman" w:hint="eastAsia"/>
          <w:sz w:val="20"/>
          <w:szCs w:val="20"/>
          <w:u w:val="single"/>
          <w:lang w:eastAsia="ja-JP"/>
        </w:rPr>
        <w:t>I</w:t>
      </w:r>
      <w:r w:rsidR="00B14004" w:rsidRPr="00124F98">
        <w:rPr>
          <w:rFonts w:ascii="Times New Roman" w:hAnsi="Times New Roman" w:cs="Times New Roman"/>
          <w:sz w:val="20"/>
          <w:szCs w:val="20"/>
          <w:u w:val="single"/>
          <w:lang w:eastAsia="ja-JP"/>
        </w:rPr>
        <w:t>ntroducing periodic RS</w:t>
      </w:r>
      <w:r w:rsidR="00285C00" w:rsidRPr="00124F98">
        <w:rPr>
          <w:rFonts w:ascii="Times New Roman" w:hAnsi="Times New Roman" w:cs="Times New Roman"/>
          <w:sz w:val="20"/>
          <w:szCs w:val="20"/>
          <w:u w:val="single"/>
          <w:lang w:eastAsia="ja-JP"/>
        </w:rPr>
        <w:t xml:space="preserve"> for Rx beam </w:t>
      </w:r>
      <w:r w:rsidR="003222B1">
        <w:rPr>
          <w:rFonts w:ascii="Times New Roman" w:hAnsi="Times New Roman" w:cs="Times New Roman"/>
          <w:sz w:val="20"/>
          <w:szCs w:val="20"/>
          <w:u w:val="single"/>
          <w:lang w:eastAsia="ja-JP"/>
        </w:rPr>
        <w:t>identification</w:t>
      </w:r>
      <w:r w:rsidR="00285C00" w:rsidRPr="00124F98">
        <w:rPr>
          <w:rFonts w:ascii="Times New Roman" w:hAnsi="Times New Roman" w:cs="Times New Roman"/>
          <w:sz w:val="20"/>
          <w:szCs w:val="20"/>
          <w:u w:val="single"/>
          <w:lang w:eastAsia="ja-JP"/>
        </w:rPr>
        <w:t xml:space="preserve"> at </w:t>
      </w:r>
      <w:proofErr w:type="gramStart"/>
      <w:r w:rsidR="00285C00" w:rsidRPr="00124F98">
        <w:rPr>
          <w:rFonts w:ascii="Times New Roman" w:hAnsi="Times New Roman" w:cs="Times New Roman"/>
          <w:sz w:val="20"/>
          <w:szCs w:val="20"/>
          <w:u w:val="single"/>
          <w:lang w:eastAsia="ja-JP"/>
        </w:rPr>
        <w:t>UE2</w:t>
      </w:r>
      <w:proofErr w:type="gramEnd"/>
    </w:p>
    <w:p w14:paraId="019AB0B4" w14:textId="40BBCADD" w:rsidR="00466C6C" w:rsidRDefault="009944F6" w:rsidP="009944F6">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 xml:space="preserve">he second </w:t>
      </w:r>
      <w:r w:rsidR="00435128">
        <w:rPr>
          <w:rFonts w:ascii="Times New Roman" w:hAnsi="Times New Roman" w:cs="Times New Roman"/>
          <w:sz w:val="20"/>
          <w:szCs w:val="20"/>
          <w:lang w:eastAsia="ja-JP"/>
        </w:rPr>
        <w:t>variant</w:t>
      </w:r>
      <w:r>
        <w:rPr>
          <w:rFonts w:ascii="Times New Roman" w:hAnsi="Times New Roman" w:cs="Times New Roman"/>
          <w:sz w:val="20"/>
          <w:szCs w:val="20"/>
          <w:lang w:eastAsia="ja-JP"/>
        </w:rPr>
        <w:t xml:space="preserve"> is to </w:t>
      </w:r>
      <w:r w:rsidR="00F343CE">
        <w:rPr>
          <w:rFonts w:ascii="Times New Roman" w:hAnsi="Times New Roman" w:cs="Times New Roman"/>
          <w:sz w:val="20"/>
          <w:szCs w:val="20"/>
          <w:lang w:eastAsia="ja-JP"/>
        </w:rPr>
        <w:t>introduce</w:t>
      </w:r>
      <w:r w:rsidR="00435128">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periodic RS</w:t>
      </w:r>
      <w:r w:rsidR="00FB2F80">
        <w:rPr>
          <w:rFonts w:ascii="Times New Roman" w:hAnsi="Times New Roman" w:cs="Times New Roman"/>
          <w:sz w:val="20"/>
          <w:szCs w:val="20"/>
          <w:lang w:eastAsia="ja-JP"/>
        </w:rPr>
        <w:t xml:space="preserve"> transmitted by UE1 with</w:t>
      </w:r>
      <w:r w:rsidR="00482BA3">
        <w:rPr>
          <w:rFonts w:ascii="Times New Roman" w:hAnsi="Times New Roman" w:cs="Times New Roman"/>
          <w:sz w:val="20"/>
          <w:szCs w:val="20"/>
          <w:lang w:eastAsia="ja-JP"/>
        </w:rPr>
        <w:t xml:space="preserve"> different </w:t>
      </w:r>
      <w:r w:rsidR="00FB2F80">
        <w:rPr>
          <w:rFonts w:ascii="Times New Roman" w:hAnsi="Times New Roman" w:cs="Times New Roman"/>
          <w:sz w:val="20"/>
          <w:szCs w:val="20"/>
          <w:lang w:eastAsia="ja-JP"/>
        </w:rPr>
        <w:t xml:space="preserve">transmit </w:t>
      </w:r>
      <w:r w:rsidR="00482BA3">
        <w:rPr>
          <w:rFonts w:ascii="Times New Roman" w:hAnsi="Times New Roman" w:cs="Times New Roman"/>
          <w:sz w:val="20"/>
          <w:szCs w:val="20"/>
          <w:lang w:eastAsia="ja-JP"/>
        </w:rPr>
        <w:t>beams</w:t>
      </w:r>
      <w:r w:rsidR="00FB2F80">
        <w:rPr>
          <w:rFonts w:ascii="Times New Roman" w:hAnsi="Times New Roman" w:cs="Times New Roman"/>
          <w:sz w:val="20"/>
          <w:szCs w:val="20"/>
          <w:lang w:eastAsia="ja-JP"/>
        </w:rPr>
        <w:t>.</w:t>
      </w:r>
      <w:r w:rsidR="00EA21D6">
        <w:rPr>
          <w:rFonts w:ascii="Times New Roman" w:hAnsi="Times New Roman" w:cs="Times New Roman"/>
          <w:sz w:val="20"/>
          <w:szCs w:val="20"/>
          <w:lang w:eastAsia="ja-JP"/>
        </w:rPr>
        <w:t xml:space="preserve"> The periodic RS is used to let UE2 to identify select/determine </w:t>
      </w:r>
      <w:r w:rsidR="00DC287A">
        <w:rPr>
          <w:rFonts w:ascii="Times New Roman" w:hAnsi="Times New Roman" w:cs="Times New Roman"/>
          <w:sz w:val="20"/>
          <w:szCs w:val="20"/>
          <w:lang w:eastAsia="ja-JP"/>
        </w:rPr>
        <w:t xml:space="preserve">UE2 receive beam for communication with UE1. With this, the number </w:t>
      </w:r>
      <w:r w:rsidR="00DC287A">
        <w:rPr>
          <w:rFonts w:ascii="Times New Roman" w:hAnsi="Times New Roman" w:cs="Times New Roman"/>
          <w:sz w:val="20"/>
          <w:szCs w:val="20"/>
          <w:lang w:eastAsia="ja-JP"/>
        </w:rPr>
        <w:lastRenderedPageBreak/>
        <w:t xml:space="preserve">of repetitions of </w:t>
      </w:r>
      <w:r w:rsidR="0090262B">
        <w:rPr>
          <w:rFonts w:ascii="Times New Roman" w:hAnsi="Times New Roman" w:cs="Times New Roman"/>
          <w:sz w:val="20"/>
          <w:szCs w:val="20"/>
          <w:lang w:eastAsia="ja-JP"/>
        </w:rPr>
        <w:t xml:space="preserve">UE1’s PSCCH/PSSCH carrying </w:t>
      </w:r>
      <w:r w:rsidR="00DC287A">
        <w:rPr>
          <w:rFonts w:ascii="Times New Roman" w:hAnsi="Times New Roman" w:cs="Times New Roman"/>
          <w:sz w:val="20"/>
          <w:szCs w:val="20"/>
          <w:lang w:eastAsia="ja-JP"/>
        </w:rPr>
        <w:t xml:space="preserve">initiating message can be reduced (since UE2 receive beam is </w:t>
      </w:r>
      <w:r w:rsidR="0023317A">
        <w:rPr>
          <w:rFonts w:ascii="Times New Roman" w:hAnsi="Times New Roman" w:cs="Times New Roman"/>
          <w:sz w:val="20"/>
          <w:szCs w:val="20"/>
          <w:lang w:eastAsia="ja-JP"/>
        </w:rPr>
        <w:t>already</w:t>
      </w:r>
      <w:r w:rsidR="00DC287A">
        <w:rPr>
          <w:rFonts w:ascii="Times New Roman" w:hAnsi="Times New Roman" w:cs="Times New Roman"/>
          <w:sz w:val="20"/>
          <w:szCs w:val="20"/>
          <w:lang w:eastAsia="ja-JP"/>
        </w:rPr>
        <w:t xml:space="preserve"> </w:t>
      </w:r>
      <w:r w:rsidR="008C304A">
        <w:rPr>
          <w:rFonts w:ascii="Times New Roman" w:hAnsi="Times New Roman" w:cs="Times New Roman"/>
          <w:sz w:val="20"/>
          <w:szCs w:val="20"/>
          <w:lang w:eastAsia="ja-JP"/>
        </w:rPr>
        <w:t>identified</w:t>
      </w:r>
      <w:r w:rsidR="00DC287A">
        <w:rPr>
          <w:rFonts w:ascii="Times New Roman" w:hAnsi="Times New Roman" w:cs="Times New Roman"/>
          <w:sz w:val="20"/>
          <w:szCs w:val="20"/>
          <w:lang w:eastAsia="ja-JP"/>
        </w:rPr>
        <w:t>).</w:t>
      </w:r>
      <w:r w:rsidR="00466C6C">
        <w:rPr>
          <w:rFonts w:ascii="Times New Roman" w:hAnsi="Times New Roman" w:cs="Times New Roman"/>
          <w:sz w:val="20"/>
          <w:szCs w:val="20"/>
          <w:lang w:eastAsia="ja-JP"/>
        </w:rPr>
        <w:t xml:space="preserve"> </w:t>
      </w:r>
      <w:proofErr w:type="gramStart"/>
      <w:r w:rsidR="004E1297">
        <w:rPr>
          <w:rFonts w:ascii="Times New Roman" w:hAnsi="Times New Roman" w:cs="Times New Roman"/>
          <w:sz w:val="20"/>
          <w:szCs w:val="20"/>
          <w:lang w:eastAsia="ja-JP"/>
        </w:rPr>
        <w:t>Similarly</w:t>
      </w:r>
      <w:proofErr w:type="gramEnd"/>
      <w:r w:rsidR="004E1297">
        <w:rPr>
          <w:rFonts w:ascii="Times New Roman" w:hAnsi="Times New Roman" w:cs="Times New Roman"/>
          <w:sz w:val="20"/>
          <w:szCs w:val="20"/>
          <w:lang w:eastAsia="ja-JP"/>
        </w:rPr>
        <w:t xml:space="preserve"> to the proposal</w:t>
      </w:r>
      <w:r w:rsidR="0090262B">
        <w:rPr>
          <w:rFonts w:ascii="Times New Roman" w:hAnsi="Times New Roman" w:cs="Times New Roman"/>
          <w:sz w:val="20"/>
          <w:szCs w:val="20"/>
          <w:lang w:eastAsia="ja-JP"/>
        </w:rPr>
        <w:t xml:space="preserve"> </w:t>
      </w:r>
      <w:r w:rsidR="004410F0">
        <w:rPr>
          <w:rFonts w:ascii="Times New Roman" w:hAnsi="Times New Roman" w:cs="Times New Roman"/>
          <w:sz w:val="20"/>
          <w:szCs w:val="20"/>
          <w:lang w:eastAsia="ja-JP"/>
        </w:rPr>
        <w:t>of periodic RS for initial beam-pairing before unicast-link establishment</w:t>
      </w:r>
      <w:r w:rsidR="004E1297">
        <w:rPr>
          <w:rFonts w:ascii="Times New Roman" w:hAnsi="Times New Roman" w:cs="Times New Roman"/>
          <w:sz w:val="20"/>
          <w:szCs w:val="20"/>
          <w:lang w:eastAsia="ja-JP"/>
        </w:rPr>
        <w:t xml:space="preserve">, the periodic RS should </w:t>
      </w:r>
      <w:r w:rsidR="00CF2710">
        <w:rPr>
          <w:rFonts w:ascii="Times New Roman" w:hAnsi="Times New Roman" w:cs="Times New Roman"/>
          <w:sz w:val="20"/>
          <w:szCs w:val="20"/>
          <w:lang w:eastAsia="ja-JP"/>
        </w:rPr>
        <w:t xml:space="preserve">be designed such that irrelevant UE’s beam-pairing is avoidable. </w:t>
      </w:r>
    </w:p>
    <w:p w14:paraId="1643F758" w14:textId="6C105D36" w:rsidR="00466C6C" w:rsidRDefault="008F5C2B" w:rsidP="00466C6C">
      <w:pPr>
        <w:jc w:val="both"/>
        <w:rPr>
          <w:rFonts w:ascii="Times New Roman" w:hAnsi="Times New Roman" w:cs="Times New Roman"/>
          <w:sz w:val="20"/>
          <w:szCs w:val="20"/>
          <w:lang w:eastAsia="ja-JP"/>
        </w:rPr>
      </w:pPr>
      <w:r w:rsidRPr="008F5C2B">
        <w:rPr>
          <w:noProof/>
        </w:rPr>
        <w:drawing>
          <wp:inline distT="0" distB="0" distL="0" distR="0" wp14:anchorId="068F6E84" wp14:editId="3D7B8057">
            <wp:extent cx="5943600" cy="11017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1101725"/>
                    </a:xfrm>
                    <a:prstGeom prst="rect">
                      <a:avLst/>
                    </a:prstGeom>
                    <a:noFill/>
                    <a:ln>
                      <a:noFill/>
                    </a:ln>
                  </pic:spPr>
                </pic:pic>
              </a:graphicData>
            </a:graphic>
          </wp:inline>
        </w:drawing>
      </w:r>
    </w:p>
    <w:p w14:paraId="285F7CB0" w14:textId="19138D48" w:rsidR="003F21E5" w:rsidRDefault="003F21E5" w:rsidP="003F21E5">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ig. 5</w:t>
      </w:r>
      <w:r>
        <w:rPr>
          <w:rFonts w:ascii="Times New Roman" w:hAnsi="Times New Roman" w:cs="Times New Roman"/>
          <w:sz w:val="20"/>
          <w:szCs w:val="20"/>
          <w:lang w:eastAsia="ja-JP"/>
        </w:rPr>
        <w:tab/>
        <w:t>Initial beam-pairing during unicast-link establishment (variant 2)</w:t>
      </w:r>
    </w:p>
    <w:p w14:paraId="2338DA2D" w14:textId="33C11F0F" w:rsidR="00466C6C" w:rsidRPr="003F21E5" w:rsidRDefault="00466C6C" w:rsidP="009944F6">
      <w:pPr>
        <w:jc w:val="both"/>
        <w:rPr>
          <w:rFonts w:ascii="Times New Roman" w:hAnsi="Times New Roman" w:cs="Times New Roman"/>
          <w:sz w:val="20"/>
          <w:szCs w:val="20"/>
          <w:lang w:eastAsia="ja-JP"/>
        </w:rPr>
      </w:pPr>
    </w:p>
    <w:p w14:paraId="493CA9A9" w14:textId="3320429C" w:rsidR="009944F6" w:rsidRPr="00A44BDA" w:rsidRDefault="00C9707D" w:rsidP="009944F6">
      <w:pPr>
        <w:jc w:val="both"/>
        <w:rPr>
          <w:rFonts w:ascii="Times New Roman" w:hAnsi="Times New Roman" w:cs="Times New Roman"/>
          <w:sz w:val="20"/>
          <w:szCs w:val="20"/>
          <w:lang w:eastAsia="ja-JP"/>
        </w:rPr>
      </w:pPr>
      <w:r>
        <w:rPr>
          <w:rFonts w:ascii="Times New Roman" w:hAnsi="Times New Roman" w:cs="Times New Roman"/>
          <w:sz w:val="20"/>
          <w:szCs w:val="20"/>
          <w:lang w:eastAsia="ja-JP"/>
        </w:rPr>
        <w:t>T</w:t>
      </w:r>
      <w:r w:rsidR="0010743E">
        <w:rPr>
          <w:rFonts w:ascii="Times New Roman" w:hAnsi="Times New Roman" w:cs="Times New Roman"/>
          <w:sz w:val="20"/>
          <w:szCs w:val="20"/>
          <w:lang w:eastAsia="ja-JP"/>
        </w:rPr>
        <w:t>he number of repetitions of initiating message can be reduced from (</w:t>
      </w:r>
      <w:proofErr w:type="spellStart"/>
      <w:r w:rsidR="0010743E" w:rsidRPr="0010743E">
        <w:rPr>
          <w:rFonts w:ascii="Times New Roman" w:hAnsi="Times New Roman" w:cs="Times New Roman"/>
          <w:i/>
          <w:iCs/>
          <w:sz w:val="20"/>
          <w:szCs w:val="20"/>
          <w:lang w:eastAsia="ja-JP"/>
        </w:rPr>
        <w:t>N</w:t>
      </w:r>
      <w:r w:rsidR="0010743E" w:rsidRPr="0010743E">
        <w:rPr>
          <w:rFonts w:ascii="Times New Roman" w:hAnsi="Times New Roman" w:cs="Times New Roman"/>
          <w:i/>
          <w:iCs/>
          <w:sz w:val="20"/>
          <w:szCs w:val="20"/>
          <w:vertAlign w:val="subscript"/>
          <w:lang w:eastAsia="ja-JP"/>
        </w:rPr>
        <w:t>w</w:t>
      </w:r>
      <w:proofErr w:type="spellEnd"/>
      <w:r w:rsidR="0010743E">
        <w:rPr>
          <w:rFonts w:ascii="Times New Roman" w:hAnsi="Times New Roman" w:cs="Times New Roman"/>
          <w:sz w:val="20"/>
          <w:szCs w:val="20"/>
          <w:lang w:eastAsia="ja-JP"/>
        </w:rPr>
        <w:t xml:space="preserve"> x </w:t>
      </w:r>
      <w:r w:rsidR="0010743E" w:rsidRPr="0010743E">
        <w:rPr>
          <w:rFonts w:ascii="Times New Roman" w:hAnsi="Times New Roman" w:cs="Times New Roman"/>
          <w:i/>
          <w:iCs/>
          <w:sz w:val="20"/>
          <w:szCs w:val="20"/>
          <w:lang w:eastAsia="ja-JP"/>
        </w:rPr>
        <w:t>M</w:t>
      </w:r>
      <w:r w:rsidR="0010743E" w:rsidRPr="0010743E">
        <w:rPr>
          <w:rFonts w:ascii="Times New Roman" w:hAnsi="Times New Roman" w:cs="Times New Roman"/>
          <w:i/>
          <w:iCs/>
          <w:sz w:val="20"/>
          <w:szCs w:val="20"/>
          <w:vertAlign w:val="subscript"/>
          <w:lang w:eastAsia="ja-JP"/>
        </w:rPr>
        <w:t>w</w:t>
      </w:r>
      <w:r w:rsidR="0010743E">
        <w:rPr>
          <w:rFonts w:ascii="Times New Roman" w:hAnsi="Times New Roman" w:cs="Times New Roman"/>
          <w:sz w:val="20"/>
          <w:szCs w:val="20"/>
          <w:lang w:eastAsia="ja-JP"/>
        </w:rPr>
        <w:t xml:space="preserve">) times to </w:t>
      </w:r>
      <w:proofErr w:type="spellStart"/>
      <w:r w:rsidR="0010743E" w:rsidRPr="0010743E">
        <w:rPr>
          <w:rFonts w:ascii="Times New Roman" w:hAnsi="Times New Roman" w:cs="Times New Roman"/>
          <w:i/>
          <w:iCs/>
          <w:sz w:val="20"/>
          <w:szCs w:val="20"/>
          <w:lang w:eastAsia="ja-JP"/>
        </w:rPr>
        <w:t>N</w:t>
      </w:r>
      <w:r w:rsidR="0010743E" w:rsidRPr="0010743E">
        <w:rPr>
          <w:rFonts w:ascii="Times New Roman" w:hAnsi="Times New Roman" w:cs="Times New Roman"/>
          <w:i/>
          <w:iCs/>
          <w:sz w:val="20"/>
          <w:szCs w:val="20"/>
          <w:vertAlign w:val="subscript"/>
          <w:lang w:eastAsia="ja-JP"/>
        </w:rPr>
        <w:t>w</w:t>
      </w:r>
      <w:proofErr w:type="spellEnd"/>
      <w:r w:rsidR="0010743E">
        <w:rPr>
          <w:rFonts w:ascii="Times New Roman" w:hAnsi="Times New Roman" w:cs="Times New Roman"/>
          <w:sz w:val="20"/>
          <w:szCs w:val="20"/>
          <w:lang w:eastAsia="ja-JP"/>
        </w:rPr>
        <w:t xml:space="preserve"> times. Combining </w:t>
      </w:r>
      <w:r w:rsidR="00542C99">
        <w:rPr>
          <w:rFonts w:ascii="Times New Roman" w:hAnsi="Times New Roman" w:cs="Times New Roman"/>
          <w:sz w:val="20"/>
          <w:szCs w:val="20"/>
          <w:lang w:eastAsia="ja-JP"/>
        </w:rPr>
        <w:t xml:space="preserve">the use of periodic RS </w:t>
      </w:r>
      <w:r w:rsidR="0010743E">
        <w:rPr>
          <w:rFonts w:ascii="Times New Roman" w:hAnsi="Times New Roman" w:cs="Times New Roman"/>
          <w:sz w:val="20"/>
          <w:szCs w:val="20"/>
          <w:lang w:eastAsia="ja-JP"/>
        </w:rPr>
        <w:t>with the ‘beam-pairing response signal’</w:t>
      </w:r>
      <w:r w:rsidR="00542C99">
        <w:rPr>
          <w:rFonts w:ascii="Times New Roman" w:hAnsi="Times New Roman" w:cs="Times New Roman"/>
          <w:sz w:val="20"/>
          <w:szCs w:val="20"/>
          <w:lang w:eastAsia="ja-JP"/>
        </w:rPr>
        <w:t xml:space="preserve"> for initial beam-pairing during unicast-link establishment</w:t>
      </w:r>
      <w:r w:rsidR="0010743E">
        <w:rPr>
          <w:rFonts w:ascii="Times New Roman" w:hAnsi="Times New Roman" w:cs="Times New Roman"/>
          <w:sz w:val="20"/>
          <w:szCs w:val="20"/>
          <w:lang w:eastAsia="ja-JP"/>
        </w:rPr>
        <w:t>, the overhead can be derived as</w:t>
      </w:r>
    </w:p>
    <w:p w14:paraId="37459BC0" w14:textId="33AEE928" w:rsidR="009944F6" w:rsidRPr="005938F0" w:rsidRDefault="00000000" w:rsidP="009944F6">
      <w:pPr>
        <w:spacing w:beforeLines="50" w:before="120" w:afterLines="50" w:after="120"/>
        <w:jc w:val="both"/>
        <w:rPr>
          <w:rFonts w:ascii="Times New Roman" w:hAnsi="Times New Roman" w:cs="Times New Roman"/>
          <w:sz w:val="20"/>
          <w:szCs w:val="20"/>
          <w:lang w:eastAsia="ja-JP"/>
        </w:rPr>
      </w:pPr>
      <m:oMath>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N</m:t>
            </m:r>
          </m:e>
          <m:sub>
            <m:r>
              <w:rPr>
                <w:rFonts w:ascii="Cambria Math" w:hAnsi="Cambria Math" w:cs="Times New Roman"/>
                <w:sz w:val="20"/>
                <w:szCs w:val="20"/>
                <w:lang w:eastAsia="ja-JP"/>
              </w:rPr>
              <m:t>w</m:t>
            </m:r>
          </m:sub>
        </m:sSub>
        <m:r>
          <w:rPr>
            <w:rFonts w:ascii="Cambria Math" w:hAnsi="Cambria Math" w:cs="Times New Roman"/>
            <w:sz w:val="20"/>
            <w:szCs w:val="20"/>
            <w:lang w:eastAsia="ja-JP"/>
          </w:rPr>
          <m:t>×</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M</m:t>
            </m:r>
          </m:e>
          <m:sub>
            <m:r>
              <w:rPr>
                <w:rFonts w:ascii="Cambria Math" w:hAnsi="Cambria Math" w:cs="Times New Roman"/>
                <w:sz w:val="20"/>
                <w:szCs w:val="20"/>
                <w:lang w:eastAsia="ja-JP"/>
              </w:rPr>
              <m:t>w</m:t>
            </m:r>
          </m:sub>
        </m:sSub>
        <m:r>
          <w:rPr>
            <w:rFonts w:ascii="Cambria Math" w:hAnsi="Cambria Math" w:cs="Times New Roman"/>
            <w:sz w:val="20"/>
            <w:szCs w:val="20"/>
            <w:lang w:eastAsia="ja-JP"/>
          </w:rPr>
          <m:t>×R</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S</m:t>
            </m:r>
          </m:e>
          <m:sub>
            <m:r>
              <w:rPr>
                <w:rFonts w:ascii="Cambria Math" w:hAnsi="Cambria Math" w:cs="Times New Roman"/>
                <w:sz w:val="20"/>
                <w:szCs w:val="20"/>
                <w:lang w:eastAsia="ja-JP"/>
              </w:rPr>
              <m:t>w</m:t>
            </m:r>
          </m:sub>
        </m:sSub>
        <m:r>
          <w:rPr>
            <w:rFonts w:ascii="Cambria Math" w:hAnsi="Cambria Math" w:cs="Times New Roman"/>
            <w:sz w:val="20"/>
            <w:szCs w:val="20"/>
            <w:lang w:eastAsia="ja-JP"/>
          </w:rPr>
          <m:t>+</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N</m:t>
            </m:r>
          </m:e>
          <m:sub>
            <m:r>
              <w:rPr>
                <w:rFonts w:ascii="Cambria Math" w:hAnsi="Cambria Math" w:cs="Times New Roman"/>
                <w:sz w:val="20"/>
                <w:szCs w:val="20"/>
                <w:lang w:eastAsia="ja-JP"/>
              </w:rPr>
              <m:t>w</m:t>
            </m:r>
          </m:sub>
        </m:sSub>
        <m:r>
          <w:rPr>
            <w:rFonts w:ascii="Cambria Math" w:hAnsi="Cambria Math" w:cs="Times New Roman"/>
            <w:sz w:val="20"/>
            <w:szCs w:val="20"/>
            <w:lang w:eastAsia="ja-JP"/>
          </w:rPr>
          <m:t>×InitMsg+</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N</m:t>
            </m:r>
          </m:e>
          <m:sub>
            <m:r>
              <w:rPr>
                <w:rFonts w:ascii="Cambria Math" w:hAnsi="Cambria Math" w:cs="Times New Roman"/>
                <w:sz w:val="20"/>
                <w:szCs w:val="20"/>
                <w:lang w:eastAsia="ja-JP"/>
              </w:rPr>
              <m:t>w</m:t>
            </m:r>
          </m:sub>
        </m:sSub>
        <m:r>
          <w:rPr>
            <w:rFonts w:ascii="Cambria Math" w:hAnsi="Cambria Math" w:cs="Times New Roman"/>
            <w:sz w:val="20"/>
            <w:szCs w:val="20"/>
            <w:lang w:eastAsia="ja-JP"/>
          </w:rPr>
          <m:t>×RES</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P</m:t>
            </m:r>
          </m:e>
          <m:sub>
            <m:r>
              <w:rPr>
                <w:rFonts w:ascii="Cambria Math" w:hAnsi="Cambria Math" w:cs="Times New Roman"/>
                <w:sz w:val="20"/>
                <w:szCs w:val="20"/>
                <w:lang w:eastAsia="ja-JP"/>
              </w:rPr>
              <m:t>IBP</m:t>
            </m:r>
          </m:sub>
        </m:sSub>
        <m:r>
          <w:rPr>
            <w:rFonts w:ascii="Cambria Math" w:hAnsi="Cambria Math" w:cs="Times New Roman"/>
            <w:sz w:val="20"/>
            <w:szCs w:val="20"/>
            <w:lang w:eastAsia="ja-JP"/>
          </w:rPr>
          <m:t>+ResMsg</m:t>
        </m:r>
      </m:oMath>
      <w:r w:rsidR="00FB2F80">
        <w:rPr>
          <w:rFonts w:ascii="Times New Roman" w:hAnsi="Times New Roman" w:cs="Times New Roman" w:hint="eastAsia"/>
          <w:sz w:val="20"/>
          <w:szCs w:val="20"/>
          <w:lang w:eastAsia="ja-JP"/>
        </w:rPr>
        <w:t>.</w:t>
      </w:r>
      <w:r w:rsidR="009944F6">
        <w:rPr>
          <w:rFonts w:ascii="Times New Roman" w:hAnsi="Times New Roman" w:cs="Times New Roman"/>
          <w:sz w:val="20"/>
          <w:szCs w:val="20"/>
          <w:lang w:eastAsia="ja-JP"/>
        </w:rPr>
        <w:tab/>
      </w:r>
      <w:r w:rsidR="009944F6">
        <w:rPr>
          <w:rFonts w:ascii="Times New Roman" w:hAnsi="Times New Roman" w:cs="Times New Roman"/>
          <w:sz w:val="20"/>
          <w:szCs w:val="20"/>
          <w:lang w:eastAsia="ja-JP"/>
        </w:rPr>
        <w:tab/>
      </w:r>
      <w:r w:rsidR="009944F6">
        <w:rPr>
          <w:rFonts w:ascii="Times New Roman" w:hAnsi="Times New Roman" w:cs="Times New Roman"/>
          <w:sz w:val="20"/>
          <w:szCs w:val="20"/>
          <w:lang w:eastAsia="ja-JP"/>
        </w:rPr>
        <w:tab/>
      </w:r>
      <w:r w:rsidR="009944F6">
        <w:rPr>
          <w:rFonts w:ascii="Times New Roman" w:hAnsi="Times New Roman" w:cs="Times New Roman"/>
          <w:sz w:val="20"/>
          <w:szCs w:val="20"/>
          <w:lang w:eastAsia="ja-JP"/>
        </w:rPr>
        <w:tab/>
        <w:t>(4)</w:t>
      </w:r>
    </w:p>
    <w:p w14:paraId="5FB9EB2B" w14:textId="07E536A9" w:rsidR="0027401A" w:rsidRDefault="0027401A" w:rsidP="002F6098">
      <w:pPr>
        <w:jc w:val="both"/>
        <w:rPr>
          <w:rFonts w:ascii="Times New Roman" w:hAnsi="Times New Roman" w:cs="Times New Roman"/>
          <w:sz w:val="20"/>
          <w:szCs w:val="20"/>
          <w:lang w:eastAsia="ja-JP"/>
        </w:rPr>
      </w:pPr>
    </w:p>
    <w:p w14:paraId="511B533E" w14:textId="77777777" w:rsidR="004735EA" w:rsidRPr="00AE776A" w:rsidRDefault="004735EA" w:rsidP="004735EA">
      <w:pPr>
        <w:jc w:val="both"/>
        <w:rPr>
          <w:rFonts w:ascii="Times New Roman" w:hAnsi="Times New Roman" w:cs="Times New Roman"/>
          <w:b/>
          <w:bCs/>
          <w:sz w:val="20"/>
          <w:szCs w:val="20"/>
          <w:u w:val="single"/>
          <w:lang w:eastAsia="ja-JP"/>
        </w:rPr>
      </w:pPr>
      <w:r w:rsidRPr="00AE776A">
        <w:rPr>
          <w:rFonts w:ascii="Times New Roman" w:hAnsi="Times New Roman" w:cs="Times New Roman" w:hint="eastAsia"/>
          <w:b/>
          <w:bCs/>
          <w:sz w:val="20"/>
          <w:szCs w:val="20"/>
          <w:u w:val="single"/>
          <w:lang w:eastAsia="ja-JP"/>
        </w:rPr>
        <w:t>P</w:t>
      </w:r>
      <w:r w:rsidRPr="00AE776A">
        <w:rPr>
          <w:rFonts w:ascii="Times New Roman" w:hAnsi="Times New Roman" w:cs="Times New Roman"/>
          <w:b/>
          <w:bCs/>
          <w:sz w:val="20"/>
          <w:szCs w:val="20"/>
          <w:u w:val="single"/>
          <w:lang w:eastAsia="ja-JP"/>
        </w:rPr>
        <w:t>roposal 1-</w:t>
      </w:r>
      <w:r>
        <w:rPr>
          <w:rFonts w:ascii="Times New Roman" w:hAnsi="Times New Roman" w:cs="Times New Roman"/>
          <w:b/>
          <w:bCs/>
          <w:sz w:val="20"/>
          <w:szCs w:val="20"/>
          <w:u w:val="single"/>
          <w:lang w:eastAsia="ja-JP"/>
        </w:rPr>
        <w:t>2-2</w:t>
      </w:r>
      <w:r w:rsidRPr="00AE776A">
        <w:rPr>
          <w:rFonts w:ascii="Times New Roman" w:hAnsi="Times New Roman" w:cs="Times New Roman"/>
          <w:b/>
          <w:bCs/>
          <w:sz w:val="20"/>
          <w:szCs w:val="20"/>
          <w:u w:val="single"/>
          <w:lang w:eastAsia="ja-JP"/>
        </w:rPr>
        <w:t>:</w:t>
      </w:r>
    </w:p>
    <w:p w14:paraId="205547C5" w14:textId="77777777" w:rsidR="004735EA" w:rsidRPr="008403AE" w:rsidRDefault="004735EA" w:rsidP="004735EA">
      <w:pPr>
        <w:pStyle w:val="ListParagraph"/>
        <w:numPr>
          <w:ilvl w:val="0"/>
          <w:numId w:val="19"/>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Consider using reference signals for initial beam-pairing during unicast-link </w:t>
      </w:r>
      <w:proofErr w:type="gramStart"/>
      <w:r>
        <w:rPr>
          <w:rFonts w:ascii="Times New Roman" w:hAnsi="Times New Roman" w:cs="Times New Roman"/>
          <w:i/>
          <w:iCs/>
          <w:sz w:val="20"/>
          <w:szCs w:val="20"/>
          <w:lang w:eastAsia="ja-JP"/>
        </w:rPr>
        <w:t>establishment</w:t>
      </w:r>
      <w:proofErr w:type="gramEnd"/>
    </w:p>
    <w:p w14:paraId="02AF06AB" w14:textId="77777777" w:rsidR="004735EA" w:rsidRDefault="004735EA" w:rsidP="004735EA">
      <w:pPr>
        <w:pStyle w:val="ListParagraph"/>
        <w:numPr>
          <w:ilvl w:val="1"/>
          <w:numId w:val="19"/>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w:t>
      </w:r>
      <w:proofErr w:type="gramStart"/>
      <w:r>
        <w:rPr>
          <w:rFonts w:ascii="Times New Roman" w:hAnsi="Times New Roman" w:cs="Times New Roman"/>
          <w:i/>
          <w:iCs/>
          <w:sz w:val="20"/>
          <w:szCs w:val="20"/>
          <w:lang w:eastAsia="ja-JP"/>
        </w:rPr>
        <w:t>beam</w:t>
      </w:r>
      <w:proofErr w:type="gramEnd"/>
      <w:r>
        <w:rPr>
          <w:rFonts w:ascii="Times New Roman" w:hAnsi="Times New Roman" w:cs="Times New Roman"/>
          <w:i/>
          <w:iCs/>
          <w:sz w:val="20"/>
          <w:szCs w:val="20"/>
          <w:lang w:eastAsia="ja-JP"/>
        </w:rPr>
        <w:t>-pairing response signal’ to reduce overhead for beam sweeping at UE1</w:t>
      </w:r>
    </w:p>
    <w:p w14:paraId="0F9F8725" w14:textId="77777777" w:rsidR="004735EA" w:rsidRPr="008403AE" w:rsidRDefault="004735EA" w:rsidP="004735EA">
      <w:pPr>
        <w:pStyle w:val="ListParagraph"/>
        <w:numPr>
          <w:ilvl w:val="1"/>
          <w:numId w:val="19"/>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w:t>
      </w:r>
      <w:proofErr w:type="gramStart"/>
      <w:r>
        <w:rPr>
          <w:rFonts w:ascii="Times New Roman" w:hAnsi="Times New Roman" w:cs="Times New Roman"/>
          <w:i/>
          <w:iCs/>
          <w:sz w:val="20"/>
          <w:szCs w:val="20"/>
          <w:lang w:eastAsia="ja-JP"/>
        </w:rPr>
        <w:t>periodic</w:t>
      </w:r>
      <w:proofErr w:type="gramEnd"/>
      <w:r>
        <w:rPr>
          <w:rFonts w:ascii="Times New Roman" w:hAnsi="Times New Roman" w:cs="Times New Roman"/>
          <w:i/>
          <w:iCs/>
          <w:sz w:val="20"/>
          <w:szCs w:val="20"/>
          <w:lang w:eastAsia="ja-JP"/>
        </w:rPr>
        <w:t xml:space="preserve"> RS transmissions via different transmit beams’ to reduce overhead for beam sweeping at UE2</w:t>
      </w:r>
    </w:p>
    <w:p w14:paraId="7F6E9A1D" w14:textId="77777777" w:rsidR="004735EA" w:rsidRPr="004735EA" w:rsidRDefault="004735EA" w:rsidP="002F6098">
      <w:pPr>
        <w:jc w:val="both"/>
        <w:rPr>
          <w:rFonts w:ascii="Times New Roman" w:hAnsi="Times New Roman" w:cs="Times New Roman"/>
          <w:sz w:val="20"/>
          <w:szCs w:val="20"/>
          <w:lang w:eastAsia="ja-JP"/>
        </w:rPr>
      </w:pPr>
    </w:p>
    <w:p w14:paraId="7E44E7B8" w14:textId="3BE388B0" w:rsidR="006D0066" w:rsidRPr="0021439C" w:rsidRDefault="006D0066" w:rsidP="006D0066">
      <w:pPr>
        <w:pStyle w:val="Heading2"/>
        <w:numPr>
          <w:ilvl w:val="1"/>
          <w:numId w:val="9"/>
        </w:numPr>
        <w:rPr>
          <w:rFonts w:ascii="Times New Roman" w:hAnsi="Times New Roman" w:cs="Times New Roman"/>
          <w:b/>
          <w:lang w:eastAsia="ja-JP"/>
        </w:rPr>
      </w:pPr>
      <w:r>
        <w:rPr>
          <w:rFonts w:ascii="Times New Roman" w:hAnsi="Times New Roman" w:cs="Times New Roman"/>
          <w:b/>
          <w:lang w:eastAsia="ja-JP"/>
        </w:rPr>
        <w:t>Overhead comparison for initial beam-pairing before/during unicast-link establishment</w:t>
      </w:r>
    </w:p>
    <w:p w14:paraId="07A499BE" w14:textId="6F8DA2E6" w:rsidR="008C304A" w:rsidRDefault="008C304A" w:rsidP="00A44BDA">
      <w:pPr>
        <w:jc w:val="both"/>
        <w:rPr>
          <w:rFonts w:ascii="Times New Roman" w:hAnsi="Times New Roman" w:cs="Times New Roman"/>
          <w:sz w:val="20"/>
          <w:szCs w:val="20"/>
          <w:lang w:eastAsia="ja-JP"/>
        </w:rPr>
      </w:pPr>
      <w:r>
        <w:rPr>
          <w:rFonts w:ascii="Times New Roman" w:hAnsi="Times New Roman" w:cs="Times New Roman"/>
          <w:sz w:val="20"/>
          <w:szCs w:val="20"/>
          <w:lang w:eastAsia="ja-JP"/>
        </w:rPr>
        <w:t>So far, we presented four options for initial beam-pairing before/during unicast-link establishment</w:t>
      </w:r>
      <w:r w:rsidR="00FD19E1">
        <w:rPr>
          <w:rFonts w:ascii="Times New Roman" w:hAnsi="Times New Roman" w:cs="Times New Roman"/>
          <w:sz w:val="20"/>
          <w:szCs w:val="20"/>
          <w:lang w:eastAsia="ja-JP"/>
        </w:rPr>
        <w:t xml:space="preserve"> in 2.1 and 2.2</w:t>
      </w:r>
      <w:r>
        <w:rPr>
          <w:rFonts w:ascii="Times New Roman" w:hAnsi="Times New Roman" w:cs="Times New Roman"/>
          <w:sz w:val="20"/>
          <w:szCs w:val="20"/>
          <w:lang w:eastAsia="ja-JP"/>
        </w:rPr>
        <w:t>:</w:t>
      </w:r>
    </w:p>
    <w:p w14:paraId="40586DFC" w14:textId="77A82CA4" w:rsidR="008C304A" w:rsidRDefault="008C304A" w:rsidP="00542C99">
      <w:pPr>
        <w:pStyle w:val="ListParagraph"/>
        <w:numPr>
          <w:ilvl w:val="0"/>
          <w:numId w:val="24"/>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Initial beam-pairing before unicast-link establishment (Eq. (1))</w:t>
      </w:r>
    </w:p>
    <w:p w14:paraId="44FF0F52" w14:textId="09C584D8" w:rsidR="008C304A" w:rsidRDefault="008C304A" w:rsidP="00542C99">
      <w:pPr>
        <w:pStyle w:val="ListParagraph"/>
        <w:numPr>
          <w:ilvl w:val="0"/>
          <w:numId w:val="24"/>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Basic approach of initial beam-pairing during unicast-link establishment (Eq. (2))</w:t>
      </w:r>
    </w:p>
    <w:p w14:paraId="1567F697" w14:textId="79861048" w:rsidR="008C304A" w:rsidRDefault="008C304A" w:rsidP="00542C99">
      <w:pPr>
        <w:pStyle w:val="ListParagraph"/>
        <w:numPr>
          <w:ilvl w:val="0"/>
          <w:numId w:val="24"/>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Variant 1 of initial beam-pairing during unicast-link establishment (Eq. (3))</w:t>
      </w:r>
    </w:p>
    <w:p w14:paraId="1E1574D1" w14:textId="272B94BE" w:rsidR="008C304A" w:rsidRDefault="008C304A" w:rsidP="00542C99">
      <w:pPr>
        <w:pStyle w:val="ListParagraph"/>
        <w:numPr>
          <w:ilvl w:val="0"/>
          <w:numId w:val="24"/>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Variant 2 of initial beam-pairing during unicast-link establishment (Eq. (4))</w:t>
      </w:r>
    </w:p>
    <w:p w14:paraId="2C517ABD" w14:textId="77777777" w:rsidR="00542C99" w:rsidRDefault="00542C99" w:rsidP="00A44BDA">
      <w:pPr>
        <w:jc w:val="both"/>
        <w:rPr>
          <w:rFonts w:ascii="Times New Roman" w:hAnsi="Times New Roman" w:cs="Times New Roman"/>
          <w:sz w:val="20"/>
          <w:szCs w:val="20"/>
          <w:lang w:eastAsia="ja-JP"/>
        </w:rPr>
      </w:pPr>
    </w:p>
    <w:p w14:paraId="17566B7C" w14:textId="71BAF4E2" w:rsidR="001D4063" w:rsidRDefault="001D4063" w:rsidP="00A44BDA">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H</w:t>
      </w:r>
      <w:r>
        <w:rPr>
          <w:rFonts w:ascii="Times New Roman" w:hAnsi="Times New Roman" w:cs="Times New Roman"/>
          <w:sz w:val="20"/>
          <w:szCs w:val="20"/>
          <w:lang w:eastAsia="ja-JP"/>
        </w:rPr>
        <w:t xml:space="preserve">ere, the overhead for these options </w:t>
      </w:r>
      <w:proofErr w:type="gramStart"/>
      <w:r>
        <w:rPr>
          <w:rFonts w:ascii="Times New Roman" w:hAnsi="Times New Roman" w:cs="Times New Roman"/>
          <w:sz w:val="20"/>
          <w:szCs w:val="20"/>
          <w:lang w:eastAsia="ja-JP"/>
        </w:rPr>
        <w:t>are</w:t>
      </w:r>
      <w:proofErr w:type="gramEnd"/>
      <w:r>
        <w:rPr>
          <w:rFonts w:ascii="Times New Roman" w:hAnsi="Times New Roman" w:cs="Times New Roman"/>
          <w:sz w:val="20"/>
          <w:szCs w:val="20"/>
          <w:lang w:eastAsia="ja-JP"/>
        </w:rPr>
        <w:t xml:space="preserve"> compared.</w:t>
      </w:r>
    </w:p>
    <w:p w14:paraId="0613F511" w14:textId="77777777" w:rsidR="001D4063" w:rsidRDefault="001D4063" w:rsidP="00A44BDA">
      <w:pPr>
        <w:jc w:val="both"/>
        <w:rPr>
          <w:rFonts w:ascii="Times New Roman" w:hAnsi="Times New Roman" w:cs="Times New Roman"/>
          <w:sz w:val="20"/>
          <w:szCs w:val="20"/>
          <w:lang w:eastAsia="ja-JP"/>
        </w:rPr>
      </w:pPr>
    </w:p>
    <w:p w14:paraId="1603B65B" w14:textId="10B90DA3" w:rsidR="003E7C7C" w:rsidRDefault="00452298" w:rsidP="00A44BDA">
      <w:pPr>
        <w:jc w:val="both"/>
        <w:rPr>
          <w:rFonts w:ascii="Times New Roman" w:hAnsi="Times New Roman" w:cs="Times New Roman"/>
          <w:sz w:val="20"/>
          <w:szCs w:val="20"/>
          <w:lang w:eastAsia="ja-JP"/>
        </w:rPr>
      </w:pPr>
      <w:r>
        <w:rPr>
          <w:rFonts w:ascii="Times New Roman" w:hAnsi="Times New Roman" w:cs="Times New Roman"/>
          <w:sz w:val="20"/>
          <w:szCs w:val="20"/>
          <w:lang w:eastAsia="ja-JP"/>
        </w:rPr>
        <w:t>R</w:t>
      </w:r>
      <w:r w:rsidR="00350B13">
        <w:rPr>
          <w:rFonts w:ascii="Times New Roman" w:hAnsi="Times New Roman" w:cs="Times New Roman"/>
          <w:sz w:val="20"/>
          <w:szCs w:val="20"/>
          <w:lang w:eastAsia="ja-JP"/>
        </w:rPr>
        <w:t xml:space="preserve">equired overhead (in terms of </w:t>
      </w:r>
      <w:r w:rsidR="001813E8">
        <w:rPr>
          <w:rFonts w:ascii="Times New Roman" w:hAnsi="Times New Roman" w:cs="Times New Roman"/>
          <w:sz w:val="20"/>
          <w:szCs w:val="20"/>
          <w:lang w:eastAsia="ja-JP"/>
        </w:rPr>
        <w:t xml:space="preserve">the number of </w:t>
      </w:r>
      <w:r w:rsidR="00350B13">
        <w:rPr>
          <w:rFonts w:ascii="Times New Roman" w:hAnsi="Times New Roman" w:cs="Times New Roman"/>
          <w:sz w:val="20"/>
          <w:szCs w:val="20"/>
          <w:lang w:eastAsia="ja-JP"/>
        </w:rPr>
        <w:t>OFDM symbols) as a function of the number of beams at UE1 and UE2 (</w:t>
      </w:r>
      <w:proofErr w:type="spellStart"/>
      <w:r w:rsidR="00350B13" w:rsidRPr="00350B13">
        <w:rPr>
          <w:rFonts w:ascii="Times New Roman" w:hAnsi="Times New Roman" w:cs="Times New Roman"/>
          <w:i/>
          <w:iCs/>
          <w:sz w:val="20"/>
          <w:szCs w:val="20"/>
          <w:lang w:eastAsia="ja-JP"/>
        </w:rPr>
        <w:t>N</w:t>
      </w:r>
      <w:r w:rsidR="00350B13" w:rsidRPr="00350B13">
        <w:rPr>
          <w:rFonts w:ascii="Times New Roman" w:hAnsi="Times New Roman" w:cs="Times New Roman"/>
          <w:i/>
          <w:iCs/>
          <w:sz w:val="20"/>
          <w:szCs w:val="20"/>
          <w:vertAlign w:val="subscript"/>
          <w:lang w:eastAsia="ja-JP"/>
        </w:rPr>
        <w:t>w</w:t>
      </w:r>
      <w:proofErr w:type="spellEnd"/>
      <w:r w:rsidR="00350B13">
        <w:rPr>
          <w:rFonts w:ascii="Times New Roman" w:hAnsi="Times New Roman" w:cs="Times New Roman"/>
          <w:sz w:val="20"/>
          <w:szCs w:val="20"/>
          <w:lang w:eastAsia="ja-JP"/>
        </w:rPr>
        <w:t xml:space="preserve"> x </w:t>
      </w:r>
      <w:r w:rsidR="00350B13" w:rsidRPr="00350B13">
        <w:rPr>
          <w:rFonts w:ascii="Times New Roman" w:hAnsi="Times New Roman" w:cs="Times New Roman"/>
          <w:i/>
          <w:iCs/>
          <w:sz w:val="20"/>
          <w:szCs w:val="20"/>
          <w:lang w:eastAsia="ja-JP"/>
        </w:rPr>
        <w:t>M</w:t>
      </w:r>
      <w:r w:rsidR="00350B13" w:rsidRPr="00350B13">
        <w:rPr>
          <w:rFonts w:ascii="Times New Roman" w:hAnsi="Times New Roman" w:cs="Times New Roman"/>
          <w:i/>
          <w:iCs/>
          <w:sz w:val="20"/>
          <w:szCs w:val="20"/>
          <w:vertAlign w:val="subscript"/>
          <w:lang w:eastAsia="ja-JP"/>
        </w:rPr>
        <w:t>w</w:t>
      </w:r>
      <w:r w:rsidR="00350B13">
        <w:rPr>
          <w:rFonts w:ascii="Times New Roman" w:hAnsi="Times New Roman" w:cs="Times New Roman"/>
          <w:sz w:val="20"/>
          <w:szCs w:val="20"/>
          <w:lang w:eastAsia="ja-JP"/>
        </w:rPr>
        <w:t xml:space="preserve">) </w:t>
      </w:r>
      <w:r w:rsidR="00676EDB">
        <w:rPr>
          <w:rFonts w:ascii="Times New Roman" w:hAnsi="Times New Roman" w:cs="Times New Roman"/>
          <w:sz w:val="20"/>
          <w:szCs w:val="20"/>
          <w:lang w:eastAsia="ja-JP"/>
        </w:rPr>
        <w:t xml:space="preserve">derived in </w:t>
      </w:r>
      <w:proofErr w:type="spellStart"/>
      <w:r w:rsidR="00676EDB">
        <w:rPr>
          <w:rFonts w:ascii="Times New Roman" w:hAnsi="Times New Roman" w:cs="Times New Roman"/>
          <w:sz w:val="20"/>
          <w:szCs w:val="20"/>
          <w:lang w:eastAsia="ja-JP"/>
        </w:rPr>
        <w:t>Eqs</w:t>
      </w:r>
      <w:proofErr w:type="spellEnd"/>
      <w:r w:rsidR="00676EDB">
        <w:rPr>
          <w:rFonts w:ascii="Times New Roman" w:hAnsi="Times New Roman" w:cs="Times New Roman"/>
          <w:sz w:val="20"/>
          <w:szCs w:val="20"/>
          <w:lang w:eastAsia="ja-JP"/>
        </w:rPr>
        <w:t xml:space="preserve">. (1) – (4) </w:t>
      </w:r>
      <w:r w:rsidR="00350B13">
        <w:rPr>
          <w:rFonts w:ascii="Times New Roman" w:hAnsi="Times New Roman" w:cs="Times New Roman"/>
          <w:sz w:val="20"/>
          <w:szCs w:val="20"/>
          <w:lang w:eastAsia="ja-JP"/>
        </w:rPr>
        <w:t>are plotted in Fig. 6.</w:t>
      </w:r>
      <w:r w:rsidR="009C4F63">
        <w:rPr>
          <w:rFonts w:ascii="Times New Roman" w:hAnsi="Times New Roman" w:cs="Times New Roman"/>
          <w:sz w:val="20"/>
          <w:szCs w:val="20"/>
          <w:lang w:eastAsia="ja-JP"/>
        </w:rPr>
        <w:t xml:space="preserve"> </w:t>
      </w:r>
      <w:r w:rsidR="009B0434">
        <w:rPr>
          <w:rFonts w:ascii="Times New Roman" w:hAnsi="Times New Roman" w:cs="Times New Roman"/>
          <w:sz w:val="20"/>
          <w:szCs w:val="20"/>
          <w:lang w:eastAsia="ja-JP"/>
        </w:rPr>
        <w:t xml:space="preserve">For all the options, </w:t>
      </w:r>
      <w:proofErr w:type="spellStart"/>
      <w:r w:rsidR="009B0434" w:rsidRPr="00696EFC">
        <w:rPr>
          <w:rFonts w:ascii="Times New Roman" w:hAnsi="Times New Roman" w:cs="Times New Roman"/>
          <w:i/>
          <w:iCs/>
          <w:sz w:val="20"/>
          <w:szCs w:val="20"/>
          <w:lang w:eastAsia="ja-JP"/>
        </w:rPr>
        <w:t>RS</w:t>
      </w:r>
      <w:r w:rsidR="009B0434" w:rsidRPr="00696EFC">
        <w:rPr>
          <w:rFonts w:ascii="Times New Roman" w:hAnsi="Times New Roman" w:cs="Times New Roman"/>
          <w:i/>
          <w:iCs/>
          <w:sz w:val="20"/>
          <w:szCs w:val="20"/>
          <w:vertAlign w:val="subscript"/>
          <w:lang w:eastAsia="ja-JP"/>
        </w:rPr>
        <w:t>w</w:t>
      </w:r>
      <w:proofErr w:type="spellEnd"/>
      <w:r w:rsidR="009B0434">
        <w:rPr>
          <w:rFonts w:ascii="Times New Roman" w:hAnsi="Times New Roman" w:cs="Times New Roman"/>
          <w:sz w:val="20"/>
          <w:szCs w:val="20"/>
          <w:lang w:eastAsia="ja-JP"/>
        </w:rPr>
        <w:t xml:space="preserve"> = 2, </w:t>
      </w:r>
      <w:r w:rsidR="00696EFC" w:rsidRPr="00696EFC">
        <w:rPr>
          <w:rFonts w:ascii="Times New Roman" w:hAnsi="Times New Roman" w:cs="Times New Roman"/>
          <w:i/>
          <w:iCs/>
          <w:sz w:val="20"/>
          <w:szCs w:val="20"/>
          <w:lang w:eastAsia="ja-JP"/>
        </w:rPr>
        <w:t>RESP</w:t>
      </w:r>
      <w:r w:rsidR="00696EFC" w:rsidRPr="00696EFC">
        <w:rPr>
          <w:rFonts w:ascii="Times New Roman" w:hAnsi="Times New Roman" w:cs="Times New Roman"/>
          <w:i/>
          <w:iCs/>
          <w:sz w:val="20"/>
          <w:szCs w:val="20"/>
          <w:vertAlign w:val="subscript"/>
          <w:lang w:eastAsia="ja-JP"/>
        </w:rPr>
        <w:t>IBP</w:t>
      </w:r>
      <w:r w:rsidR="00696EFC">
        <w:rPr>
          <w:rFonts w:ascii="Times New Roman" w:hAnsi="Times New Roman" w:cs="Times New Roman"/>
          <w:sz w:val="20"/>
          <w:szCs w:val="20"/>
          <w:lang w:eastAsia="ja-JP"/>
        </w:rPr>
        <w:t xml:space="preserve"> = 2, </w:t>
      </w:r>
      <w:proofErr w:type="spellStart"/>
      <w:r w:rsidR="00696EFC" w:rsidRPr="00696EFC">
        <w:rPr>
          <w:rFonts w:ascii="Times New Roman" w:hAnsi="Times New Roman" w:cs="Times New Roman"/>
          <w:i/>
          <w:iCs/>
          <w:sz w:val="20"/>
          <w:szCs w:val="20"/>
          <w:lang w:eastAsia="ja-JP"/>
        </w:rPr>
        <w:t>InitMsg</w:t>
      </w:r>
      <w:proofErr w:type="spellEnd"/>
      <w:r w:rsidR="00696EFC">
        <w:rPr>
          <w:rFonts w:ascii="Times New Roman" w:hAnsi="Times New Roman" w:cs="Times New Roman"/>
          <w:sz w:val="20"/>
          <w:szCs w:val="20"/>
          <w:lang w:eastAsia="ja-JP"/>
        </w:rPr>
        <w:t xml:space="preserve"> = 14, and </w:t>
      </w:r>
      <w:proofErr w:type="spellStart"/>
      <w:r w:rsidR="00696EFC" w:rsidRPr="00696EFC">
        <w:rPr>
          <w:rFonts w:ascii="Times New Roman" w:hAnsi="Times New Roman" w:cs="Times New Roman"/>
          <w:i/>
          <w:iCs/>
          <w:sz w:val="20"/>
          <w:szCs w:val="20"/>
          <w:lang w:eastAsia="ja-JP"/>
        </w:rPr>
        <w:t>ResMsg</w:t>
      </w:r>
      <w:proofErr w:type="spellEnd"/>
      <w:r w:rsidR="00696EFC">
        <w:rPr>
          <w:rFonts w:ascii="Times New Roman" w:hAnsi="Times New Roman" w:cs="Times New Roman"/>
          <w:sz w:val="20"/>
          <w:szCs w:val="20"/>
          <w:lang w:eastAsia="ja-JP"/>
        </w:rPr>
        <w:t xml:space="preserve"> = 14 are assumed. </w:t>
      </w:r>
      <w:r w:rsidR="0026766D">
        <w:rPr>
          <w:rFonts w:ascii="Times New Roman" w:hAnsi="Times New Roman" w:cs="Times New Roman"/>
          <w:sz w:val="20"/>
          <w:szCs w:val="20"/>
          <w:lang w:eastAsia="ja-JP"/>
        </w:rPr>
        <w:t xml:space="preserve">From the figure, it is observed that initial beam-pairing before unicast-link establishment </w:t>
      </w:r>
      <w:r w:rsidR="00676EDB">
        <w:rPr>
          <w:rFonts w:ascii="Times New Roman" w:hAnsi="Times New Roman" w:cs="Times New Roman"/>
          <w:sz w:val="20"/>
          <w:szCs w:val="20"/>
          <w:lang w:eastAsia="ja-JP"/>
        </w:rPr>
        <w:t>achieves</w:t>
      </w:r>
      <w:r w:rsidR="0026766D">
        <w:rPr>
          <w:rFonts w:ascii="Times New Roman" w:hAnsi="Times New Roman" w:cs="Times New Roman"/>
          <w:sz w:val="20"/>
          <w:szCs w:val="20"/>
          <w:lang w:eastAsia="ja-JP"/>
        </w:rPr>
        <w:t xml:space="preserve"> the smallest necessary overhead. This is because this option does not require repetitive transmissions of a message. </w:t>
      </w:r>
      <w:r w:rsidR="0098763D">
        <w:rPr>
          <w:rFonts w:ascii="Times New Roman" w:hAnsi="Times New Roman" w:cs="Times New Roman"/>
          <w:sz w:val="20"/>
          <w:szCs w:val="20"/>
          <w:lang w:eastAsia="ja-JP"/>
        </w:rPr>
        <w:t xml:space="preserve">For initial beam-pairing during unicast-link establishment, variant 2 (Eq. (4)) offers much smaller overhead than </w:t>
      </w:r>
      <w:r w:rsidR="00BE1E72">
        <w:rPr>
          <w:rFonts w:ascii="Times New Roman" w:hAnsi="Times New Roman" w:cs="Times New Roman"/>
          <w:sz w:val="20"/>
          <w:szCs w:val="20"/>
          <w:lang w:eastAsia="ja-JP"/>
        </w:rPr>
        <w:t xml:space="preserve">the </w:t>
      </w:r>
      <w:r w:rsidR="0098763D">
        <w:rPr>
          <w:rFonts w:ascii="Times New Roman" w:hAnsi="Times New Roman" w:cs="Times New Roman"/>
          <w:sz w:val="20"/>
          <w:szCs w:val="20"/>
          <w:lang w:eastAsia="ja-JP"/>
        </w:rPr>
        <w:t xml:space="preserve">basic option and variant 1. </w:t>
      </w:r>
      <w:r w:rsidR="00B36D8C">
        <w:rPr>
          <w:rFonts w:ascii="Times New Roman" w:hAnsi="Times New Roman" w:cs="Times New Roman"/>
          <w:sz w:val="20"/>
          <w:szCs w:val="20"/>
          <w:lang w:eastAsia="ja-JP"/>
        </w:rPr>
        <w:t xml:space="preserve">This implies that periodic RS transmission is useful to significantly reduce the overhead for initial beam-pairing. </w:t>
      </w:r>
    </w:p>
    <w:p w14:paraId="23BBCA77" w14:textId="77777777" w:rsidR="00B36D8C" w:rsidRPr="009C4F63" w:rsidRDefault="00B36D8C" w:rsidP="00A44BDA">
      <w:pPr>
        <w:jc w:val="both"/>
        <w:rPr>
          <w:rFonts w:ascii="Times New Roman" w:hAnsi="Times New Roman" w:cs="Times New Roman"/>
          <w:sz w:val="20"/>
          <w:szCs w:val="20"/>
          <w:lang w:eastAsia="ja-JP"/>
        </w:rPr>
      </w:pPr>
    </w:p>
    <w:p w14:paraId="5E9BFF0A" w14:textId="681E484D" w:rsidR="00250793" w:rsidRDefault="00F20206" w:rsidP="008801E9">
      <w:pPr>
        <w:jc w:val="center"/>
        <w:rPr>
          <w:rFonts w:ascii="Times New Roman" w:hAnsi="Times New Roman" w:cs="Times New Roman"/>
          <w:sz w:val="20"/>
          <w:szCs w:val="20"/>
          <w:lang w:eastAsia="ja-JP"/>
        </w:rPr>
      </w:pPr>
      <w:r w:rsidRPr="00F20206">
        <w:rPr>
          <w:noProof/>
        </w:rPr>
        <w:lastRenderedPageBreak/>
        <w:drawing>
          <wp:inline distT="0" distB="0" distL="0" distR="0" wp14:anchorId="75DF387A" wp14:editId="01A70356">
            <wp:extent cx="3852556" cy="3480619"/>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56149" cy="3483865"/>
                    </a:xfrm>
                    <a:prstGeom prst="rect">
                      <a:avLst/>
                    </a:prstGeom>
                    <a:noFill/>
                    <a:ln>
                      <a:noFill/>
                    </a:ln>
                  </pic:spPr>
                </pic:pic>
              </a:graphicData>
            </a:graphic>
          </wp:inline>
        </w:drawing>
      </w:r>
    </w:p>
    <w:p w14:paraId="6CC8AFED" w14:textId="385FC76C" w:rsidR="006A5393" w:rsidRDefault="006A5393" w:rsidP="008801E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ig. 6</w:t>
      </w:r>
      <w:r>
        <w:rPr>
          <w:rFonts w:ascii="Times New Roman" w:hAnsi="Times New Roman" w:cs="Times New Roman"/>
          <w:sz w:val="20"/>
          <w:szCs w:val="20"/>
          <w:lang w:eastAsia="ja-JP"/>
        </w:rPr>
        <w:tab/>
        <w:t xml:space="preserve">Overhead comparison for options </w:t>
      </w:r>
      <w:r w:rsidR="009C4F63">
        <w:rPr>
          <w:rFonts w:ascii="Times New Roman" w:hAnsi="Times New Roman" w:cs="Times New Roman"/>
          <w:sz w:val="20"/>
          <w:szCs w:val="20"/>
          <w:lang w:eastAsia="ja-JP"/>
        </w:rPr>
        <w:t xml:space="preserve">described by </w:t>
      </w:r>
      <w:proofErr w:type="spellStart"/>
      <w:r>
        <w:rPr>
          <w:rFonts w:ascii="Times New Roman" w:hAnsi="Times New Roman" w:cs="Times New Roman"/>
          <w:sz w:val="20"/>
          <w:szCs w:val="20"/>
          <w:lang w:eastAsia="ja-JP"/>
        </w:rPr>
        <w:t>Eqs</w:t>
      </w:r>
      <w:proofErr w:type="spellEnd"/>
      <w:r w:rsidR="009C4F63">
        <w:rPr>
          <w:rFonts w:ascii="Times New Roman" w:hAnsi="Times New Roman" w:cs="Times New Roman"/>
          <w:sz w:val="20"/>
          <w:szCs w:val="20"/>
          <w:lang w:eastAsia="ja-JP"/>
        </w:rPr>
        <w:t>.</w:t>
      </w:r>
      <w:r>
        <w:rPr>
          <w:rFonts w:ascii="Times New Roman" w:hAnsi="Times New Roman" w:cs="Times New Roman"/>
          <w:sz w:val="20"/>
          <w:szCs w:val="20"/>
          <w:lang w:eastAsia="ja-JP"/>
        </w:rPr>
        <w:t xml:space="preserve"> (1) – (4)</w:t>
      </w:r>
    </w:p>
    <w:p w14:paraId="6DC6A748" w14:textId="325A1723" w:rsidR="00BE1E72" w:rsidRDefault="00BE1E72" w:rsidP="007A0079">
      <w:pPr>
        <w:jc w:val="both"/>
        <w:rPr>
          <w:rFonts w:ascii="Times New Roman" w:hAnsi="Times New Roman" w:cs="Times New Roman"/>
          <w:sz w:val="20"/>
          <w:szCs w:val="20"/>
          <w:lang w:eastAsia="ja-JP"/>
        </w:rPr>
      </w:pPr>
    </w:p>
    <w:p w14:paraId="71584246" w14:textId="528B08C7" w:rsidR="00C45C44" w:rsidRPr="001813E8" w:rsidRDefault="00C45C44" w:rsidP="007A0079">
      <w:pPr>
        <w:jc w:val="both"/>
        <w:rPr>
          <w:rFonts w:ascii="Times New Roman" w:hAnsi="Times New Roman" w:cs="Times New Roman"/>
          <w:b/>
          <w:bCs/>
          <w:sz w:val="20"/>
          <w:szCs w:val="20"/>
          <w:u w:val="single"/>
          <w:lang w:eastAsia="ja-JP"/>
        </w:rPr>
      </w:pPr>
      <w:r w:rsidRPr="001813E8">
        <w:rPr>
          <w:rFonts w:ascii="Times New Roman" w:hAnsi="Times New Roman" w:cs="Times New Roman"/>
          <w:b/>
          <w:bCs/>
          <w:sz w:val="20"/>
          <w:szCs w:val="20"/>
          <w:u w:val="single"/>
          <w:lang w:eastAsia="ja-JP"/>
        </w:rPr>
        <w:t>Observation</w:t>
      </w:r>
      <w:r w:rsidR="0053796F">
        <w:rPr>
          <w:rFonts w:ascii="Times New Roman" w:hAnsi="Times New Roman" w:cs="Times New Roman"/>
          <w:b/>
          <w:bCs/>
          <w:sz w:val="20"/>
          <w:szCs w:val="20"/>
          <w:u w:val="single"/>
          <w:lang w:eastAsia="ja-JP"/>
        </w:rPr>
        <w:t xml:space="preserve"> 1</w:t>
      </w:r>
      <w:r w:rsidRPr="001813E8">
        <w:rPr>
          <w:rFonts w:ascii="Times New Roman" w:hAnsi="Times New Roman" w:cs="Times New Roman"/>
          <w:b/>
          <w:bCs/>
          <w:sz w:val="20"/>
          <w:szCs w:val="20"/>
          <w:u w:val="single"/>
          <w:lang w:eastAsia="ja-JP"/>
        </w:rPr>
        <w:t xml:space="preserve">: </w:t>
      </w:r>
    </w:p>
    <w:p w14:paraId="2CBB19D3" w14:textId="617C8D7C" w:rsidR="000F2633" w:rsidRPr="0053796F" w:rsidRDefault="00DF5341" w:rsidP="007A0079">
      <w:pPr>
        <w:pStyle w:val="ListParagraph"/>
        <w:numPr>
          <w:ilvl w:val="0"/>
          <w:numId w:val="21"/>
        </w:numPr>
        <w:ind w:leftChars="0"/>
        <w:jc w:val="both"/>
        <w:rPr>
          <w:rFonts w:ascii="Times New Roman" w:hAnsi="Times New Roman" w:cs="Times New Roman"/>
          <w:i/>
          <w:iCs/>
          <w:sz w:val="20"/>
          <w:szCs w:val="20"/>
          <w:lang w:eastAsia="ja-JP"/>
        </w:rPr>
      </w:pPr>
      <w:r w:rsidRPr="0053796F">
        <w:rPr>
          <w:rFonts w:ascii="Times New Roman" w:hAnsi="Times New Roman" w:cs="Times New Roman"/>
          <w:i/>
          <w:iCs/>
          <w:sz w:val="20"/>
          <w:szCs w:val="20"/>
          <w:lang w:eastAsia="ja-JP"/>
        </w:rPr>
        <w:t xml:space="preserve">Initial beam-pairing before unicast-link establishment requires the smallest </w:t>
      </w:r>
      <w:proofErr w:type="gramStart"/>
      <w:r w:rsidRPr="0053796F">
        <w:rPr>
          <w:rFonts w:ascii="Times New Roman" w:hAnsi="Times New Roman" w:cs="Times New Roman"/>
          <w:i/>
          <w:iCs/>
          <w:sz w:val="20"/>
          <w:szCs w:val="20"/>
          <w:lang w:eastAsia="ja-JP"/>
        </w:rPr>
        <w:t>overhead</w:t>
      </w:r>
      <w:proofErr w:type="gramEnd"/>
    </w:p>
    <w:p w14:paraId="024CBFB8" w14:textId="5226A983" w:rsidR="00DF5341" w:rsidRPr="0053796F" w:rsidRDefault="00DF5341" w:rsidP="007A0079">
      <w:pPr>
        <w:pStyle w:val="ListParagraph"/>
        <w:numPr>
          <w:ilvl w:val="0"/>
          <w:numId w:val="21"/>
        </w:numPr>
        <w:ind w:leftChars="0"/>
        <w:jc w:val="both"/>
        <w:rPr>
          <w:rFonts w:ascii="Times New Roman" w:hAnsi="Times New Roman" w:cs="Times New Roman"/>
          <w:i/>
          <w:iCs/>
          <w:sz w:val="20"/>
          <w:szCs w:val="20"/>
          <w:lang w:eastAsia="ja-JP"/>
        </w:rPr>
      </w:pPr>
      <w:r w:rsidRPr="0053796F">
        <w:rPr>
          <w:rFonts w:ascii="Times New Roman" w:hAnsi="Times New Roman" w:cs="Times New Roman" w:hint="eastAsia"/>
          <w:i/>
          <w:iCs/>
          <w:sz w:val="20"/>
          <w:szCs w:val="20"/>
          <w:lang w:eastAsia="ja-JP"/>
        </w:rPr>
        <w:t>F</w:t>
      </w:r>
      <w:r w:rsidRPr="0053796F">
        <w:rPr>
          <w:rFonts w:ascii="Times New Roman" w:hAnsi="Times New Roman" w:cs="Times New Roman"/>
          <w:i/>
          <w:iCs/>
          <w:sz w:val="20"/>
          <w:szCs w:val="20"/>
          <w:lang w:eastAsia="ja-JP"/>
        </w:rPr>
        <w:t xml:space="preserve">or initial beam-pairing during unicast-link establishment, </w:t>
      </w:r>
      <w:r w:rsidR="00CE485B" w:rsidRPr="0053796F">
        <w:rPr>
          <w:rFonts w:ascii="Times New Roman" w:hAnsi="Times New Roman" w:cs="Times New Roman"/>
          <w:i/>
          <w:iCs/>
          <w:sz w:val="20"/>
          <w:szCs w:val="20"/>
          <w:lang w:eastAsia="ja-JP"/>
        </w:rPr>
        <w:t xml:space="preserve">use of periodic RS </w:t>
      </w:r>
      <w:r w:rsidRPr="0053796F">
        <w:rPr>
          <w:rFonts w:ascii="Times New Roman" w:hAnsi="Times New Roman" w:cs="Times New Roman"/>
          <w:i/>
          <w:iCs/>
          <w:sz w:val="20"/>
          <w:szCs w:val="20"/>
          <w:lang w:eastAsia="ja-JP"/>
        </w:rPr>
        <w:t xml:space="preserve">significantly reduces the </w:t>
      </w:r>
      <w:proofErr w:type="gramStart"/>
      <w:r w:rsidRPr="0053796F">
        <w:rPr>
          <w:rFonts w:ascii="Times New Roman" w:hAnsi="Times New Roman" w:cs="Times New Roman"/>
          <w:i/>
          <w:iCs/>
          <w:sz w:val="20"/>
          <w:szCs w:val="20"/>
          <w:lang w:eastAsia="ja-JP"/>
        </w:rPr>
        <w:t>required</w:t>
      </w:r>
      <w:proofErr w:type="gramEnd"/>
    </w:p>
    <w:p w14:paraId="37EBEEC7" w14:textId="3041F20A" w:rsidR="00250793" w:rsidRDefault="00250793" w:rsidP="007A0079">
      <w:pPr>
        <w:jc w:val="both"/>
        <w:rPr>
          <w:rFonts w:ascii="Times New Roman" w:hAnsi="Times New Roman" w:cs="Times New Roman"/>
          <w:sz w:val="20"/>
          <w:szCs w:val="20"/>
          <w:lang w:eastAsia="ja-JP"/>
        </w:rPr>
      </w:pPr>
    </w:p>
    <w:p w14:paraId="6CEF2F3D" w14:textId="13771DF7" w:rsidR="00CE485B" w:rsidRDefault="00CE485B" w:rsidP="007A0079">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W</w:t>
      </w:r>
      <w:r>
        <w:rPr>
          <w:rFonts w:ascii="Times New Roman" w:hAnsi="Times New Roman" w:cs="Times New Roman"/>
          <w:sz w:val="20"/>
          <w:szCs w:val="20"/>
          <w:lang w:eastAsia="ja-JP"/>
        </w:rPr>
        <w:t xml:space="preserve">e propose to capture the above analysis as an outcome of Rel-18 study for FR2-SL. </w:t>
      </w:r>
      <w:r w:rsidR="00101AAD">
        <w:rPr>
          <w:rFonts w:ascii="Times New Roman" w:hAnsi="Times New Roman" w:cs="Times New Roman"/>
          <w:sz w:val="20"/>
          <w:szCs w:val="20"/>
          <w:lang w:eastAsia="ja-JP"/>
        </w:rPr>
        <w:t xml:space="preserve">In addition, for initial beam-pairing during unicast-link establishment, it turns out that periodic RS is </w:t>
      </w:r>
      <w:r w:rsidR="007A0079">
        <w:rPr>
          <w:rFonts w:ascii="Times New Roman" w:hAnsi="Times New Roman" w:cs="Times New Roman"/>
          <w:sz w:val="20"/>
          <w:szCs w:val="20"/>
          <w:lang w:eastAsia="ja-JP"/>
        </w:rPr>
        <w:t xml:space="preserve">essential. We also propose to </w:t>
      </w:r>
      <w:r w:rsidR="00483EC9">
        <w:rPr>
          <w:rFonts w:ascii="Times New Roman" w:hAnsi="Times New Roman" w:cs="Times New Roman"/>
          <w:sz w:val="20"/>
          <w:szCs w:val="20"/>
          <w:lang w:eastAsia="ja-JP"/>
        </w:rPr>
        <w:t xml:space="preserve">use periodic RS for initial beam-pairing, whichever it is before or during unicast-link establishment. </w:t>
      </w:r>
    </w:p>
    <w:p w14:paraId="5BC53783" w14:textId="77777777" w:rsidR="00483EC9" w:rsidRPr="00C179FA" w:rsidRDefault="00483EC9" w:rsidP="007A0079">
      <w:pPr>
        <w:jc w:val="both"/>
        <w:rPr>
          <w:rFonts w:ascii="Times New Roman" w:hAnsi="Times New Roman" w:cs="Times New Roman"/>
          <w:sz w:val="20"/>
          <w:szCs w:val="20"/>
          <w:lang w:eastAsia="ja-JP"/>
        </w:rPr>
      </w:pPr>
    </w:p>
    <w:p w14:paraId="346A950D" w14:textId="5AB4CE37" w:rsidR="00250793" w:rsidRPr="001813E8" w:rsidRDefault="00250793" w:rsidP="007A0079">
      <w:pPr>
        <w:jc w:val="both"/>
        <w:rPr>
          <w:rFonts w:ascii="Times New Roman" w:hAnsi="Times New Roman" w:cs="Times New Roman"/>
          <w:b/>
          <w:bCs/>
          <w:sz w:val="20"/>
          <w:szCs w:val="20"/>
          <w:u w:val="single"/>
          <w:lang w:eastAsia="ja-JP"/>
        </w:rPr>
      </w:pPr>
      <w:r w:rsidRPr="001813E8">
        <w:rPr>
          <w:rFonts w:ascii="Times New Roman" w:hAnsi="Times New Roman" w:cs="Times New Roman" w:hint="eastAsia"/>
          <w:b/>
          <w:bCs/>
          <w:sz w:val="20"/>
          <w:szCs w:val="20"/>
          <w:u w:val="single"/>
          <w:lang w:eastAsia="ja-JP"/>
        </w:rPr>
        <w:t>P</w:t>
      </w:r>
      <w:r w:rsidRPr="001813E8">
        <w:rPr>
          <w:rFonts w:ascii="Times New Roman" w:hAnsi="Times New Roman" w:cs="Times New Roman"/>
          <w:b/>
          <w:bCs/>
          <w:sz w:val="20"/>
          <w:szCs w:val="20"/>
          <w:u w:val="single"/>
          <w:lang w:eastAsia="ja-JP"/>
        </w:rPr>
        <w:t>roposal 1-</w:t>
      </w:r>
      <w:r w:rsidR="0053796F">
        <w:rPr>
          <w:rFonts w:ascii="Times New Roman" w:hAnsi="Times New Roman" w:cs="Times New Roman"/>
          <w:b/>
          <w:bCs/>
          <w:sz w:val="20"/>
          <w:szCs w:val="20"/>
          <w:u w:val="single"/>
          <w:lang w:eastAsia="ja-JP"/>
        </w:rPr>
        <w:t>3</w:t>
      </w:r>
      <w:r w:rsidRPr="001813E8">
        <w:rPr>
          <w:rFonts w:ascii="Times New Roman" w:hAnsi="Times New Roman" w:cs="Times New Roman"/>
          <w:b/>
          <w:bCs/>
          <w:sz w:val="20"/>
          <w:szCs w:val="20"/>
          <w:u w:val="single"/>
          <w:lang w:eastAsia="ja-JP"/>
        </w:rPr>
        <w:t xml:space="preserve">: </w:t>
      </w:r>
    </w:p>
    <w:p w14:paraId="77E4DF19" w14:textId="2D2A3FAF" w:rsidR="00250793" w:rsidRPr="0053796F" w:rsidRDefault="00250793" w:rsidP="007A0079">
      <w:pPr>
        <w:pStyle w:val="ListParagraph"/>
        <w:numPr>
          <w:ilvl w:val="0"/>
          <w:numId w:val="21"/>
        </w:numPr>
        <w:ind w:leftChars="0"/>
        <w:jc w:val="both"/>
        <w:rPr>
          <w:rFonts w:ascii="Times New Roman" w:hAnsi="Times New Roman" w:cs="Times New Roman"/>
          <w:i/>
          <w:iCs/>
          <w:sz w:val="20"/>
          <w:szCs w:val="20"/>
          <w:lang w:eastAsia="ja-JP"/>
        </w:rPr>
      </w:pPr>
      <w:r w:rsidRPr="0053796F">
        <w:rPr>
          <w:rFonts w:ascii="Times New Roman" w:hAnsi="Times New Roman" w:cs="Times New Roman"/>
          <w:i/>
          <w:iCs/>
          <w:sz w:val="20"/>
          <w:szCs w:val="20"/>
          <w:lang w:eastAsia="ja-JP"/>
        </w:rPr>
        <w:t>Capture the overhead analysis as an outcome of study for initial beam-pairing for FR2 SL</w:t>
      </w:r>
      <w:r w:rsidR="00962B35" w:rsidRPr="0053796F">
        <w:rPr>
          <w:rFonts w:ascii="Times New Roman" w:hAnsi="Times New Roman" w:cs="Times New Roman"/>
          <w:i/>
          <w:iCs/>
          <w:sz w:val="20"/>
          <w:szCs w:val="20"/>
          <w:lang w:eastAsia="ja-JP"/>
        </w:rPr>
        <w:t xml:space="preserve"> in Rel-18</w:t>
      </w:r>
    </w:p>
    <w:p w14:paraId="499552CB" w14:textId="00960A58" w:rsidR="00360305" w:rsidRPr="0053796F" w:rsidRDefault="00360305" w:rsidP="007A0079">
      <w:pPr>
        <w:pStyle w:val="ListParagraph"/>
        <w:numPr>
          <w:ilvl w:val="0"/>
          <w:numId w:val="21"/>
        </w:numPr>
        <w:ind w:leftChars="0"/>
        <w:jc w:val="both"/>
        <w:rPr>
          <w:rFonts w:ascii="Times New Roman" w:hAnsi="Times New Roman" w:cs="Times New Roman"/>
          <w:i/>
          <w:iCs/>
          <w:sz w:val="20"/>
          <w:szCs w:val="20"/>
          <w:lang w:eastAsia="ja-JP"/>
        </w:rPr>
      </w:pPr>
      <w:r w:rsidRPr="0053796F">
        <w:rPr>
          <w:rFonts w:ascii="Times New Roman" w:hAnsi="Times New Roman" w:cs="Times New Roman" w:hint="eastAsia"/>
          <w:i/>
          <w:iCs/>
          <w:sz w:val="20"/>
          <w:szCs w:val="20"/>
          <w:lang w:eastAsia="ja-JP"/>
        </w:rPr>
        <w:t>U</w:t>
      </w:r>
      <w:r w:rsidRPr="0053796F">
        <w:rPr>
          <w:rFonts w:ascii="Times New Roman" w:hAnsi="Times New Roman" w:cs="Times New Roman"/>
          <w:i/>
          <w:iCs/>
          <w:sz w:val="20"/>
          <w:szCs w:val="20"/>
          <w:lang w:eastAsia="ja-JP"/>
        </w:rPr>
        <w:t>se ‘periodic RS’ for initial beam-pairing</w:t>
      </w:r>
    </w:p>
    <w:p w14:paraId="17178838" w14:textId="5B45A6C5" w:rsidR="00360305" w:rsidRPr="0053796F" w:rsidRDefault="00360305" w:rsidP="007A0079">
      <w:pPr>
        <w:pStyle w:val="ListParagraph"/>
        <w:numPr>
          <w:ilvl w:val="1"/>
          <w:numId w:val="21"/>
        </w:numPr>
        <w:ind w:leftChars="0"/>
        <w:jc w:val="both"/>
        <w:rPr>
          <w:rFonts w:ascii="Times New Roman" w:hAnsi="Times New Roman" w:cs="Times New Roman"/>
          <w:i/>
          <w:iCs/>
          <w:sz w:val="20"/>
          <w:szCs w:val="20"/>
          <w:lang w:eastAsia="ja-JP"/>
        </w:rPr>
      </w:pPr>
      <w:r w:rsidRPr="0053796F">
        <w:rPr>
          <w:rFonts w:ascii="Times New Roman" w:hAnsi="Times New Roman" w:cs="Times New Roman" w:hint="eastAsia"/>
          <w:i/>
          <w:iCs/>
          <w:sz w:val="20"/>
          <w:szCs w:val="20"/>
          <w:lang w:eastAsia="ja-JP"/>
        </w:rPr>
        <w:t>F</w:t>
      </w:r>
      <w:r w:rsidRPr="0053796F">
        <w:rPr>
          <w:rFonts w:ascii="Times New Roman" w:hAnsi="Times New Roman" w:cs="Times New Roman"/>
          <w:i/>
          <w:iCs/>
          <w:sz w:val="20"/>
          <w:szCs w:val="20"/>
          <w:lang w:eastAsia="ja-JP"/>
        </w:rPr>
        <w:t>urther discuss ‘before’ and ‘during’ with periodic RS</w:t>
      </w:r>
    </w:p>
    <w:p w14:paraId="0F381EF5" w14:textId="77777777" w:rsidR="00921FB0" w:rsidRPr="001A3A9B" w:rsidRDefault="00921FB0" w:rsidP="007A0079">
      <w:pPr>
        <w:jc w:val="both"/>
        <w:rPr>
          <w:rFonts w:ascii="Times New Roman" w:hAnsi="Times New Roman" w:cs="Times New Roman"/>
          <w:sz w:val="20"/>
          <w:szCs w:val="20"/>
          <w:lang w:eastAsia="ja-JP"/>
        </w:rPr>
      </w:pPr>
    </w:p>
    <w:p w14:paraId="7029C1CD" w14:textId="398F6772" w:rsidR="001A15E1" w:rsidRPr="0021439C" w:rsidRDefault="001A15E1">
      <w:pPr>
        <w:pStyle w:val="Heading2"/>
        <w:numPr>
          <w:ilvl w:val="1"/>
          <w:numId w:val="9"/>
        </w:numPr>
        <w:rPr>
          <w:rFonts w:ascii="Times New Roman" w:hAnsi="Times New Roman" w:cs="Times New Roman"/>
          <w:b/>
          <w:lang w:eastAsia="ja-JP"/>
        </w:rPr>
      </w:pPr>
      <w:r>
        <w:rPr>
          <w:rFonts w:ascii="Times New Roman" w:hAnsi="Times New Roman" w:cs="Times New Roman"/>
          <w:b/>
          <w:lang w:eastAsia="ja-JP"/>
        </w:rPr>
        <w:t xml:space="preserve">Initial beam-pairing after unicast-link </w:t>
      </w:r>
      <w:proofErr w:type="gramStart"/>
      <w:r>
        <w:rPr>
          <w:rFonts w:ascii="Times New Roman" w:hAnsi="Times New Roman" w:cs="Times New Roman"/>
          <w:b/>
          <w:lang w:eastAsia="ja-JP"/>
        </w:rPr>
        <w:t>establishment</w:t>
      </w:r>
      <w:proofErr w:type="gramEnd"/>
    </w:p>
    <w:p w14:paraId="5E3EA48C" w14:textId="5AE209A8" w:rsidR="00E145A8" w:rsidRPr="00E145A8" w:rsidRDefault="00E145A8" w:rsidP="001650C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At the RAN1#112bis-e meeting, following was agreed for initial beam-pairing after unicast-link establishment:</w:t>
      </w:r>
    </w:p>
    <w:tbl>
      <w:tblPr>
        <w:tblStyle w:val="TableGrid"/>
        <w:tblW w:w="0" w:type="auto"/>
        <w:tblLook w:val="04A0" w:firstRow="1" w:lastRow="0" w:firstColumn="1" w:lastColumn="0" w:noHBand="0" w:noVBand="1"/>
      </w:tblPr>
      <w:tblGrid>
        <w:gridCol w:w="9350"/>
      </w:tblGrid>
      <w:tr w:rsidR="001A15E1" w:rsidRPr="00F27B73" w14:paraId="7B515731" w14:textId="77777777" w:rsidTr="001A15E1">
        <w:tc>
          <w:tcPr>
            <w:tcW w:w="9350" w:type="dxa"/>
          </w:tcPr>
          <w:p w14:paraId="752C8796" w14:textId="77777777" w:rsidR="00925D9C" w:rsidRPr="00F27B73" w:rsidRDefault="00925D9C" w:rsidP="00925D9C">
            <w:pPr>
              <w:jc w:val="both"/>
              <w:rPr>
                <w:b/>
                <w:iCs/>
                <w:color w:val="000000"/>
                <w:sz w:val="20"/>
                <w:szCs w:val="20"/>
              </w:rPr>
            </w:pPr>
            <w:r w:rsidRPr="00F27B73">
              <w:rPr>
                <w:b/>
                <w:iCs/>
                <w:color w:val="000000"/>
                <w:sz w:val="20"/>
                <w:szCs w:val="20"/>
                <w:highlight w:val="green"/>
              </w:rPr>
              <w:t>Agreement</w:t>
            </w:r>
          </w:p>
          <w:p w14:paraId="485A8DC9" w14:textId="77777777" w:rsidR="00925D9C" w:rsidRPr="00F27B73" w:rsidRDefault="00925D9C" w:rsidP="00925D9C">
            <w:pPr>
              <w:jc w:val="both"/>
              <w:rPr>
                <w:iCs/>
                <w:color w:val="000000"/>
                <w:sz w:val="20"/>
                <w:szCs w:val="20"/>
              </w:rPr>
            </w:pPr>
            <w:r w:rsidRPr="00F27B73">
              <w:rPr>
                <w:iCs/>
                <w:color w:val="000000"/>
                <w:sz w:val="20"/>
                <w:szCs w:val="20"/>
              </w:rPr>
              <w:t xml:space="preserve">RAN1 can study the following candidate procedure where initial beam pairing starts after </w:t>
            </w:r>
            <w:proofErr w:type="spellStart"/>
            <w:r w:rsidRPr="00F27B73">
              <w:rPr>
                <w:iCs/>
                <w:color w:val="000000"/>
                <w:sz w:val="20"/>
                <w:szCs w:val="20"/>
              </w:rPr>
              <w:t>sidelink</w:t>
            </w:r>
            <w:proofErr w:type="spellEnd"/>
            <w:r w:rsidRPr="00F27B73">
              <w:rPr>
                <w:iCs/>
                <w:color w:val="000000"/>
                <w:sz w:val="20"/>
                <w:szCs w:val="20"/>
              </w:rPr>
              <w:t xml:space="preserve"> unicast link establishment between UE1 and UE2, including studying whether and in which cases initial beam pairing after </w:t>
            </w:r>
            <w:proofErr w:type="spellStart"/>
            <w:r w:rsidRPr="00F27B73">
              <w:rPr>
                <w:iCs/>
                <w:color w:val="000000"/>
                <w:sz w:val="20"/>
                <w:szCs w:val="20"/>
              </w:rPr>
              <w:t>sidelink</w:t>
            </w:r>
            <w:proofErr w:type="spellEnd"/>
            <w:r w:rsidRPr="00F27B73">
              <w:rPr>
                <w:iCs/>
                <w:color w:val="000000"/>
                <w:sz w:val="20"/>
                <w:szCs w:val="20"/>
              </w:rPr>
              <w:t xml:space="preserve"> unicast link establishment is feasible. </w:t>
            </w:r>
          </w:p>
          <w:p w14:paraId="54FE4171" w14:textId="77777777" w:rsidR="00925D9C" w:rsidRPr="00F27B73" w:rsidRDefault="00925D9C">
            <w:pPr>
              <w:numPr>
                <w:ilvl w:val="0"/>
                <w:numId w:val="14"/>
              </w:numPr>
              <w:jc w:val="both"/>
              <w:rPr>
                <w:rFonts w:eastAsia="Calibri"/>
                <w:iCs/>
                <w:color w:val="000000"/>
                <w:sz w:val="20"/>
                <w:szCs w:val="20"/>
              </w:rPr>
            </w:pPr>
            <w:r w:rsidRPr="00F27B73">
              <w:rPr>
                <w:rFonts w:eastAsia="Calibri"/>
                <w:iCs/>
                <w:color w:val="000000"/>
                <w:sz w:val="20"/>
                <w:szCs w:val="20"/>
              </w:rPr>
              <w:t xml:space="preserve">UE1 and UE2 set up </w:t>
            </w:r>
            <w:proofErr w:type="spellStart"/>
            <w:r w:rsidRPr="00F27B73">
              <w:rPr>
                <w:rFonts w:eastAsia="Calibri"/>
                <w:iCs/>
                <w:color w:val="000000"/>
                <w:sz w:val="20"/>
                <w:szCs w:val="20"/>
              </w:rPr>
              <w:t>sidelink</w:t>
            </w:r>
            <w:proofErr w:type="spellEnd"/>
            <w:r w:rsidRPr="00F27B73">
              <w:rPr>
                <w:rFonts w:eastAsia="Calibri"/>
                <w:iCs/>
                <w:color w:val="000000"/>
                <w:sz w:val="20"/>
                <w:szCs w:val="20"/>
              </w:rPr>
              <w:t xml:space="preserve"> unicast link,</w:t>
            </w:r>
            <w:r w:rsidRPr="00F27B73">
              <w:rPr>
                <w:b/>
                <w:bCs/>
                <w:color w:val="000000"/>
                <w:sz w:val="20"/>
                <w:szCs w:val="20"/>
                <w:lang w:eastAsia="ko-KR"/>
              </w:rPr>
              <w:t xml:space="preserve"> </w:t>
            </w:r>
            <w:r w:rsidRPr="00F27B73">
              <w:rPr>
                <w:iCs/>
                <w:color w:val="000000"/>
                <w:sz w:val="20"/>
                <w:szCs w:val="20"/>
                <w:lang w:eastAsia="ko-KR"/>
              </w:rPr>
              <w:t xml:space="preserve">following existing link establishment </w:t>
            </w:r>
            <w:proofErr w:type="gramStart"/>
            <w:r w:rsidRPr="00F27B73">
              <w:rPr>
                <w:iCs/>
                <w:color w:val="000000"/>
                <w:sz w:val="20"/>
                <w:szCs w:val="20"/>
                <w:lang w:eastAsia="ko-KR"/>
              </w:rPr>
              <w:t>procedure</w:t>
            </w:r>
            <w:proofErr w:type="gramEnd"/>
          </w:p>
          <w:p w14:paraId="39217BB2" w14:textId="77777777" w:rsidR="00925D9C" w:rsidRPr="00F27B73" w:rsidRDefault="00925D9C">
            <w:pPr>
              <w:numPr>
                <w:ilvl w:val="1"/>
                <w:numId w:val="14"/>
              </w:numPr>
              <w:rPr>
                <w:rFonts w:eastAsia="Calibri"/>
                <w:iCs/>
                <w:color w:val="000000"/>
                <w:sz w:val="20"/>
                <w:szCs w:val="20"/>
              </w:rPr>
            </w:pPr>
            <w:r w:rsidRPr="00F27B73">
              <w:rPr>
                <w:rFonts w:eastAsia="Calibri"/>
                <w:iCs/>
                <w:color w:val="000000"/>
                <w:sz w:val="20"/>
                <w:szCs w:val="20"/>
              </w:rPr>
              <w:t>FFS the beams used for unicast link establishment.</w:t>
            </w:r>
          </w:p>
          <w:p w14:paraId="549327DD" w14:textId="77777777" w:rsidR="00925D9C" w:rsidRPr="00F27B73" w:rsidRDefault="00925D9C">
            <w:pPr>
              <w:numPr>
                <w:ilvl w:val="0"/>
                <w:numId w:val="14"/>
              </w:numPr>
              <w:jc w:val="both"/>
              <w:rPr>
                <w:rFonts w:eastAsia="Calibri"/>
                <w:iCs/>
                <w:color w:val="000000"/>
                <w:sz w:val="20"/>
                <w:szCs w:val="20"/>
              </w:rPr>
            </w:pPr>
            <w:r w:rsidRPr="00F27B73">
              <w:rPr>
                <w:rFonts w:eastAsia="Calibri"/>
                <w:iCs/>
                <w:color w:val="000000"/>
                <w:sz w:val="20"/>
                <w:szCs w:val="20"/>
              </w:rPr>
              <w:t xml:space="preserve">UE1 and/or UE2 configure the resources for beam sweeping and/or beam </w:t>
            </w:r>
            <w:proofErr w:type="gramStart"/>
            <w:r w:rsidRPr="00F27B73">
              <w:rPr>
                <w:rFonts w:eastAsia="Calibri"/>
                <w:iCs/>
                <w:color w:val="000000"/>
                <w:sz w:val="20"/>
                <w:szCs w:val="20"/>
              </w:rPr>
              <w:t>reporting</w:t>
            </w:r>
            <w:proofErr w:type="gramEnd"/>
          </w:p>
          <w:p w14:paraId="2C6D3F13" w14:textId="77777777" w:rsidR="00925D9C" w:rsidRPr="00F27B73" w:rsidRDefault="00925D9C">
            <w:pPr>
              <w:numPr>
                <w:ilvl w:val="1"/>
                <w:numId w:val="14"/>
              </w:numPr>
              <w:jc w:val="both"/>
              <w:rPr>
                <w:rFonts w:eastAsia="Calibri"/>
                <w:iCs/>
                <w:color w:val="000000"/>
                <w:sz w:val="20"/>
                <w:szCs w:val="20"/>
              </w:rPr>
            </w:pPr>
            <w:r w:rsidRPr="00F27B73">
              <w:rPr>
                <w:rFonts w:eastAsia="Calibri"/>
                <w:iCs/>
                <w:color w:val="000000"/>
                <w:sz w:val="20"/>
                <w:szCs w:val="20"/>
              </w:rPr>
              <w:t>FFS details of resources configuration</w:t>
            </w:r>
          </w:p>
          <w:p w14:paraId="7619840E" w14:textId="77777777" w:rsidR="00925D9C" w:rsidRPr="00F27B73" w:rsidRDefault="00925D9C">
            <w:pPr>
              <w:numPr>
                <w:ilvl w:val="0"/>
                <w:numId w:val="14"/>
              </w:numPr>
              <w:tabs>
                <w:tab w:val="left" w:pos="720"/>
              </w:tabs>
              <w:jc w:val="both"/>
              <w:rPr>
                <w:rFonts w:eastAsia="Calibri"/>
                <w:iCs/>
                <w:color w:val="000000"/>
                <w:sz w:val="20"/>
                <w:szCs w:val="20"/>
              </w:rPr>
            </w:pPr>
            <w:r w:rsidRPr="00F27B73">
              <w:rPr>
                <w:rFonts w:eastAsia="Calibri"/>
                <w:iCs/>
                <w:color w:val="000000"/>
                <w:sz w:val="20"/>
                <w:szCs w:val="20"/>
              </w:rPr>
              <w:t>UE1 and/or UE2 use the configured resources to transmit reference signals and determine a pair of transmit beam and receive beam based on beam sweeping.</w:t>
            </w:r>
          </w:p>
          <w:p w14:paraId="4BEC0A37" w14:textId="77777777" w:rsidR="00925D9C" w:rsidRPr="00F27B73" w:rsidRDefault="00925D9C">
            <w:pPr>
              <w:numPr>
                <w:ilvl w:val="1"/>
                <w:numId w:val="14"/>
              </w:numPr>
              <w:tabs>
                <w:tab w:val="left" w:pos="720"/>
              </w:tabs>
              <w:jc w:val="both"/>
              <w:rPr>
                <w:rFonts w:eastAsia="Calibri"/>
                <w:iCs/>
                <w:color w:val="000000"/>
                <w:sz w:val="20"/>
                <w:szCs w:val="20"/>
              </w:rPr>
            </w:pPr>
            <w:r w:rsidRPr="00F27B73">
              <w:rPr>
                <w:rFonts w:eastAsia="Calibri"/>
                <w:iCs/>
                <w:color w:val="000000"/>
                <w:sz w:val="20"/>
                <w:szCs w:val="20"/>
              </w:rPr>
              <w:t>FFS applicable reference signal(s)</w:t>
            </w:r>
          </w:p>
          <w:p w14:paraId="3950C702" w14:textId="77777777" w:rsidR="00925D9C" w:rsidRPr="00F27B73" w:rsidRDefault="00925D9C">
            <w:pPr>
              <w:numPr>
                <w:ilvl w:val="1"/>
                <w:numId w:val="14"/>
              </w:numPr>
              <w:tabs>
                <w:tab w:val="left" w:pos="720"/>
              </w:tabs>
              <w:jc w:val="both"/>
              <w:rPr>
                <w:rFonts w:eastAsia="Calibri"/>
                <w:iCs/>
                <w:color w:val="000000"/>
                <w:sz w:val="20"/>
                <w:szCs w:val="20"/>
              </w:rPr>
            </w:pPr>
            <w:r w:rsidRPr="00F27B73">
              <w:rPr>
                <w:rFonts w:eastAsia="Calibri"/>
                <w:iCs/>
                <w:color w:val="000000"/>
                <w:sz w:val="20"/>
                <w:szCs w:val="20"/>
              </w:rPr>
              <w:lastRenderedPageBreak/>
              <w:t>FFS whether/how to indicate the determined beams between UE1 and UE2</w:t>
            </w:r>
          </w:p>
          <w:p w14:paraId="7130E1BF" w14:textId="47CDF2AC" w:rsidR="001A15E1" w:rsidRPr="00F27B73" w:rsidRDefault="00925D9C">
            <w:pPr>
              <w:numPr>
                <w:ilvl w:val="0"/>
                <w:numId w:val="14"/>
              </w:numPr>
              <w:tabs>
                <w:tab w:val="left" w:pos="720"/>
              </w:tabs>
              <w:jc w:val="both"/>
              <w:rPr>
                <w:rFonts w:eastAsia="Calibri"/>
                <w:iCs/>
                <w:color w:val="000000"/>
                <w:sz w:val="20"/>
                <w:szCs w:val="20"/>
              </w:rPr>
            </w:pPr>
            <w:r w:rsidRPr="00F27B73">
              <w:rPr>
                <w:rFonts w:eastAsia="Calibri"/>
                <w:iCs/>
                <w:color w:val="000000"/>
                <w:sz w:val="20"/>
                <w:szCs w:val="20"/>
              </w:rPr>
              <w:t xml:space="preserve">FFS difference between initial beam pairing (after </w:t>
            </w:r>
            <w:proofErr w:type="spellStart"/>
            <w:r w:rsidRPr="00F27B73">
              <w:rPr>
                <w:rFonts w:eastAsia="Calibri"/>
                <w:iCs/>
                <w:color w:val="000000"/>
                <w:sz w:val="20"/>
                <w:szCs w:val="20"/>
              </w:rPr>
              <w:t>sidelink</w:t>
            </w:r>
            <w:proofErr w:type="spellEnd"/>
            <w:r w:rsidRPr="00F27B73">
              <w:rPr>
                <w:rFonts w:eastAsia="Calibri"/>
                <w:iCs/>
                <w:color w:val="000000"/>
                <w:sz w:val="20"/>
                <w:szCs w:val="20"/>
              </w:rPr>
              <w:t xml:space="preserve"> unicast link establishment) and beam maintenance</w:t>
            </w:r>
          </w:p>
        </w:tc>
      </w:tr>
    </w:tbl>
    <w:p w14:paraId="5E44CA83" w14:textId="7BADDB29" w:rsidR="00D25F9B" w:rsidRDefault="00D25F9B" w:rsidP="001650C1">
      <w:pPr>
        <w:jc w:val="both"/>
        <w:rPr>
          <w:rFonts w:ascii="Times New Roman" w:hAnsi="Times New Roman" w:cs="Times New Roman"/>
          <w:sz w:val="20"/>
          <w:szCs w:val="20"/>
          <w:lang w:eastAsia="ja-JP"/>
        </w:rPr>
      </w:pPr>
    </w:p>
    <w:p w14:paraId="57BDA748" w14:textId="76AE03AF" w:rsidR="00E145A8" w:rsidRDefault="00E145A8"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U</w:t>
      </w:r>
      <w:r>
        <w:rPr>
          <w:rFonts w:ascii="Times New Roman" w:hAnsi="Times New Roman" w:cs="Times New Roman"/>
          <w:sz w:val="20"/>
          <w:szCs w:val="20"/>
          <w:lang w:eastAsia="ja-JP"/>
        </w:rPr>
        <w:t xml:space="preserve">nlike the previous procedures for initial beam-pairing before/during unicast-link establishment, we have a fundamental concern on </w:t>
      </w:r>
      <w:r w:rsidR="00483EC9">
        <w:rPr>
          <w:rFonts w:ascii="Times New Roman" w:hAnsi="Times New Roman" w:cs="Times New Roman"/>
          <w:sz w:val="20"/>
          <w:szCs w:val="20"/>
          <w:lang w:eastAsia="ja-JP"/>
        </w:rPr>
        <w:t xml:space="preserve">feasibility of </w:t>
      </w:r>
      <w:r>
        <w:rPr>
          <w:rFonts w:ascii="Times New Roman" w:hAnsi="Times New Roman" w:cs="Times New Roman"/>
          <w:sz w:val="20"/>
          <w:szCs w:val="20"/>
          <w:lang w:eastAsia="ja-JP"/>
        </w:rPr>
        <w:t xml:space="preserve">this option. </w:t>
      </w:r>
      <w:r w:rsidR="009C2EEA">
        <w:rPr>
          <w:rFonts w:ascii="Times New Roman" w:hAnsi="Times New Roman" w:cs="Times New Roman"/>
          <w:sz w:val="20"/>
          <w:szCs w:val="20"/>
          <w:lang w:eastAsia="ja-JP"/>
        </w:rPr>
        <w:t>We present it in this section.</w:t>
      </w:r>
    </w:p>
    <w:p w14:paraId="25EC9E0C" w14:textId="77777777" w:rsidR="009C2EEA" w:rsidRDefault="009C2EEA" w:rsidP="001650C1">
      <w:pPr>
        <w:jc w:val="both"/>
        <w:rPr>
          <w:rFonts w:ascii="Times New Roman" w:hAnsi="Times New Roman" w:cs="Times New Roman"/>
          <w:sz w:val="20"/>
          <w:szCs w:val="20"/>
          <w:lang w:eastAsia="ja-JP"/>
        </w:rPr>
      </w:pPr>
    </w:p>
    <w:p w14:paraId="7D2F34AE" w14:textId="0705918F" w:rsidR="00D25F9B" w:rsidRPr="00D067E1" w:rsidRDefault="00D25F9B" w:rsidP="00D25F9B">
      <w:pPr>
        <w:pStyle w:val="Heading3"/>
        <w:ind w:leftChars="0" w:left="0"/>
        <w:rPr>
          <w:rFonts w:ascii="Times New Roman" w:hAnsi="Times New Roman" w:cs="Times New Roman"/>
          <w:b/>
          <w:lang w:eastAsia="ja-JP"/>
        </w:rPr>
      </w:pPr>
      <w:r>
        <w:rPr>
          <w:rFonts w:ascii="Times New Roman" w:hAnsi="Times New Roman" w:cs="Times New Roman"/>
          <w:b/>
          <w:lang w:eastAsia="ja-JP"/>
        </w:rPr>
        <w:t>2.3.1</w:t>
      </w:r>
      <w:r>
        <w:rPr>
          <w:rFonts w:ascii="Times New Roman" w:hAnsi="Times New Roman" w:cs="Times New Roman"/>
          <w:b/>
          <w:lang w:eastAsia="ja-JP"/>
        </w:rPr>
        <w:tab/>
        <w:t>Procedure</w:t>
      </w:r>
      <w:r w:rsidR="00E145A8">
        <w:rPr>
          <w:rFonts w:ascii="Times New Roman" w:hAnsi="Times New Roman" w:cs="Times New Roman"/>
          <w:b/>
          <w:lang w:eastAsia="ja-JP"/>
        </w:rPr>
        <w:t xml:space="preserve"> aspects</w:t>
      </w:r>
    </w:p>
    <w:p w14:paraId="598E87FF" w14:textId="3314997D" w:rsidR="007153E1" w:rsidRDefault="009350FD" w:rsidP="001650C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In </w:t>
      </w:r>
      <w:r w:rsidR="006670DF">
        <w:rPr>
          <w:rFonts w:ascii="Times New Roman" w:hAnsi="Times New Roman" w:cs="Times New Roman"/>
          <w:sz w:val="20"/>
          <w:szCs w:val="20"/>
          <w:lang w:eastAsia="ja-JP"/>
        </w:rPr>
        <w:t>this</w:t>
      </w:r>
      <w:r>
        <w:rPr>
          <w:rFonts w:ascii="Times New Roman" w:hAnsi="Times New Roman" w:cs="Times New Roman"/>
          <w:sz w:val="20"/>
          <w:szCs w:val="20"/>
          <w:lang w:eastAsia="ja-JP"/>
        </w:rPr>
        <w:t xml:space="preserve"> procedure, step 1 “UE1 and UE2 set up </w:t>
      </w:r>
      <w:proofErr w:type="spellStart"/>
      <w:r>
        <w:rPr>
          <w:rFonts w:ascii="Times New Roman" w:hAnsi="Times New Roman" w:cs="Times New Roman"/>
          <w:sz w:val="20"/>
          <w:szCs w:val="20"/>
          <w:lang w:eastAsia="ja-JP"/>
        </w:rPr>
        <w:t>sidelink</w:t>
      </w:r>
      <w:proofErr w:type="spellEnd"/>
      <w:r>
        <w:rPr>
          <w:rFonts w:ascii="Times New Roman" w:hAnsi="Times New Roman" w:cs="Times New Roman"/>
          <w:sz w:val="20"/>
          <w:szCs w:val="20"/>
          <w:lang w:eastAsia="ja-JP"/>
        </w:rPr>
        <w:t xml:space="preserve"> unicast link, following existing link establishment procedure” </w:t>
      </w:r>
      <w:r w:rsidR="006670DF">
        <w:rPr>
          <w:rFonts w:ascii="Times New Roman" w:hAnsi="Times New Roman" w:cs="Times New Roman"/>
          <w:sz w:val="20"/>
          <w:szCs w:val="20"/>
          <w:lang w:eastAsia="ja-JP"/>
        </w:rPr>
        <w:t>does not explain how to establish unicast-link before beam-pairing</w:t>
      </w:r>
      <w:r w:rsidR="00C11E57">
        <w:rPr>
          <w:rFonts w:ascii="Times New Roman" w:hAnsi="Times New Roman" w:cs="Times New Roman"/>
          <w:sz w:val="20"/>
          <w:szCs w:val="20"/>
          <w:lang w:eastAsia="ja-JP"/>
        </w:rPr>
        <w:t xml:space="preserve">. The step 2 and step 3 are part of the beam refinement procedure after the UE1 and UE2 have established PC5-RRC and </w:t>
      </w:r>
      <w:r w:rsidR="00AF3CD2">
        <w:rPr>
          <w:rFonts w:ascii="Times New Roman" w:hAnsi="Times New Roman" w:cs="Times New Roman"/>
          <w:sz w:val="20"/>
          <w:szCs w:val="20"/>
          <w:lang w:eastAsia="ja-JP"/>
        </w:rPr>
        <w:t xml:space="preserve">exchanged </w:t>
      </w:r>
      <w:r w:rsidR="00C11E57">
        <w:rPr>
          <w:rFonts w:ascii="Times New Roman" w:hAnsi="Times New Roman" w:cs="Times New Roman"/>
          <w:sz w:val="20"/>
          <w:szCs w:val="20"/>
          <w:lang w:eastAsia="ja-JP"/>
        </w:rPr>
        <w:t>dedicated</w:t>
      </w:r>
      <w:r w:rsidR="00AF3CD2">
        <w:rPr>
          <w:rFonts w:ascii="Times New Roman" w:hAnsi="Times New Roman" w:cs="Times New Roman"/>
          <w:sz w:val="20"/>
          <w:szCs w:val="20"/>
          <w:lang w:eastAsia="ja-JP"/>
        </w:rPr>
        <w:t xml:space="preserve"> configuration</w:t>
      </w:r>
      <w:r w:rsidR="00C11E57">
        <w:rPr>
          <w:rFonts w:ascii="Times New Roman" w:hAnsi="Times New Roman" w:cs="Times New Roman"/>
          <w:sz w:val="20"/>
          <w:szCs w:val="20"/>
          <w:lang w:eastAsia="ja-JP"/>
        </w:rPr>
        <w:t xml:space="preserve"> for beam measurement/reporting</w:t>
      </w:r>
      <w:r w:rsidR="00AF3CD2">
        <w:rPr>
          <w:rFonts w:ascii="Times New Roman" w:hAnsi="Times New Roman" w:cs="Times New Roman"/>
          <w:sz w:val="20"/>
          <w:szCs w:val="20"/>
          <w:lang w:eastAsia="ja-JP"/>
        </w:rPr>
        <w:t xml:space="preserve">. The step 2 and step 3 are common even for initial beam-pairing before/during unicast-link establishment. Therefore, this </w:t>
      </w:r>
      <w:r w:rsidR="00643DCD">
        <w:rPr>
          <w:rFonts w:ascii="Times New Roman" w:hAnsi="Times New Roman" w:cs="Times New Roman"/>
          <w:sz w:val="20"/>
          <w:szCs w:val="20"/>
          <w:lang w:eastAsia="ja-JP"/>
        </w:rPr>
        <w:t>procedure</w:t>
      </w:r>
      <w:r w:rsidR="00AF3CD2">
        <w:rPr>
          <w:rFonts w:ascii="Times New Roman" w:hAnsi="Times New Roman" w:cs="Times New Roman"/>
          <w:sz w:val="20"/>
          <w:szCs w:val="20"/>
          <w:lang w:eastAsia="ja-JP"/>
        </w:rPr>
        <w:t xml:space="preserve"> </w:t>
      </w:r>
      <w:r w:rsidR="00A34563">
        <w:rPr>
          <w:rFonts w:ascii="Times New Roman" w:hAnsi="Times New Roman" w:cs="Times New Roman"/>
          <w:sz w:val="20"/>
          <w:szCs w:val="20"/>
          <w:lang w:eastAsia="ja-JP"/>
        </w:rPr>
        <w:t xml:space="preserve">essentially </w:t>
      </w:r>
      <w:r w:rsidR="00AF3CD2">
        <w:rPr>
          <w:rFonts w:ascii="Times New Roman" w:hAnsi="Times New Roman" w:cs="Times New Roman"/>
          <w:sz w:val="20"/>
          <w:szCs w:val="20"/>
          <w:lang w:eastAsia="ja-JP"/>
        </w:rPr>
        <w:t>is the case where no beam-pairing enable</w:t>
      </w:r>
      <w:r w:rsidR="007153E1">
        <w:rPr>
          <w:rFonts w:ascii="Times New Roman" w:hAnsi="Times New Roman" w:cs="Times New Roman"/>
          <w:sz w:val="20"/>
          <w:szCs w:val="20"/>
          <w:lang w:eastAsia="ja-JP"/>
        </w:rPr>
        <w:t xml:space="preserve">d/ensured until beam </w:t>
      </w:r>
      <w:r w:rsidR="00643DCD">
        <w:rPr>
          <w:rFonts w:ascii="Times New Roman" w:hAnsi="Times New Roman" w:cs="Times New Roman"/>
          <w:sz w:val="20"/>
          <w:szCs w:val="20"/>
          <w:lang w:eastAsia="ja-JP"/>
        </w:rPr>
        <w:t xml:space="preserve">refinement </w:t>
      </w:r>
      <w:r w:rsidR="007153E1">
        <w:rPr>
          <w:rFonts w:ascii="Times New Roman" w:hAnsi="Times New Roman" w:cs="Times New Roman"/>
          <w:sz w:val="20"/>
          <w:szCs w:val="20"/>
          <w:lang w:eastAsia="ja-JP"/>
        </w:rPr>
        <w:t>based on dedicated configuration is available.</w:t>
      </w:r>
    </w:p>
    <w:p w14:paraId="54A1C8DD" w14:textId="728DD302" w:rsidR="007153E1" w:rsidRDefault="007153E1" w:rsidP="001650C1">
      <w:pPr>
        <w:jc w:val="both"/>
        <w:rPr>
          <w:rFonts w:ascii="Times New Roman" w:hAnsi="Times New Roman" w:cs="Times New Roman"/>
          <w:sz w:val="20"/>
          <w:szCs w:val="20"/>
          <w:lang w:eastAsia="ja-JP"/>
        </w:rPr>
      </w:pPr>
    </w:p>
    <w:p w14:paraId="03BA5C12" w14:textId="4E7EA828" w:rsidR="008F78F8" w:rsidRPr="001813E8" w:rsidRDefault="008F78F8" w:rsidP="008F78F8">
      <w:pPr>
        <w:jc w:val="both"/>
        <w:rPr>
          <w:rFonts w:ascii="Times New Roman" w:hAnsi="Times New Roman" w:cs="Times New Roman"/>
          <w:b/>
          <w:bCs/>
          <w:sz w:val="20"/>
          <w:szCs w:val="20"/>
          <w:u w:val="single"/>
          <w:lang w:eastAsia="ja-JP"/>
        </w:rPr>
      </w:pPr>
      <w:r w:rsidRPr="001813E8">
        <w:rPr>
          <w:rFonts w:ascii="Times New Roman" w:hAnsi="Times New Roman" w:cs="Times New Roman"/>
          <w:b/>
          <w:bCs/>
          <w:sz w:val="20"/>
          <w:szCs w:val="20"/>
          <w:u w:val="single"/>
          <w:lang w:eastAsia="ja-JP"/>
        </w:rPr>
        <w:t>Observation</w:t>
      </w:r>
      <w:r w:rsidR="005E5694">
        <w:rPr>
          <w:rFonts w:ascii="Times New Roman" w:hAnsi="Times New Roman" w:cs="Times New Roman"/>
          <w:b/>
          <w:bCs/>
          <w:sz w:val="20"/>
          <w:szCs w:val="20"/>
          <w:u w:val="single"/>
          <w:lang w:eastAsia="ja-JP"/>
        </w:rPr>
        <w:t xml:space="preserve"> 2</w:t>
      </w:r>
      <w:r w:rsidRPr="001813E8">
        <w:rPr>
          <w:rFonts w:ascii="Times New Roman" w:hAnsi="Times New Roman" w:cs="Times New Roman"/>
          <w:b/>
          <w:bCs/>
          <w:sz w:val="20"/>
          <w:szCs w:val="20"/>
          <w:u w:val="single"/>
          <w:lang w:eastAsia="ja-JP"/>
        </w:rPr>
        <w:t xml:space="preserve">: </w:t>
      </w:r>
    </w:p>
    <w:p w14:paraId="612CAE79" w14:textId="56A10033" w:rsidR="00591A00" w:rsidRDefault="00591A00" w:rsidP="00591A00">
      <w:pPr>
        <w:pStyle w:val="ListParagraph"/>
        <w:numPr>
          <w:ilvl w:val="0"/>
          <w:numId w:val="21"/>
        </w:numPr>
        <w:ind w:leftChars="0"/>
        <w:jc w:val="both"/>
        <w:rPr>
          <w:rFonts w:ascii="Times New Roman" w:hAnsi="Times New Roman" w:cs="Times New Roman"/>
          <w:i/>
          <w:iCs/>
          <w:sz w:val="20"/>
          <w:szCs w:val="20"/>
          <w:lang w:eastAsia="ja-JP"/>
        </w:rPr>
      </w:pPr>
      <w:r w:rsidRPr="003E6271">
        <w:rPr>
          <w:rFonts w:ascii="Times New Roman" w:hAnsi="Times New Roman" w:cs="Times New Roman"/>
          <w:i/>
          <w:iCs/>
          <w:sz w:val="20"/>
          <w:szCs w:val="20"/>
          <w:lang w:eastAsia="ja-JP"/>
        </w:rPr>
        <w:t>The step 2 and step 3</w:t>
      </w:r>
      <w:r w:rsidR="005E5694" w:rsidRPr="003E6271">
        <w:rPr>
          <w:rFonts w:ascii="Times New Roman" w:hAnsi="Times New Roman" w:cs="Times New Roman"/>
          <w:i/>
          <w:iCs/>
          <w:sz w:val="20"/>
          <w:szCs w:val="20"/>
          <w:lang w:eastAsia="ja-JP"/>
        </w:rPr>
        <w:t xml:space="preserve"> of initial beam-pairing after unicast-link establishment</w:t>
      </w:r>
      <w:r w:rsidRPr="003E6271">
        <w:rPr>
          <w:rFonts w:ascii="Times New Roman" w:hAnsi="Times New Roman" w:cs="Times New Roman"/>
          <w:i/>
          <w:iCs/>
          <w:sz w:val="20"/>
          <w:szCs w:val="20"/>
          <w:lang w:eastAsia="ja-JP"/>
        </w:rPr>
        <w:t xml:space="preserve"> in the agreement are part of beam refinement based on dedicated configuration and </w:t>
      </w:r>
      <w:r w:rsidR="005E5694" w:rsidRPr="003E6271">
        <w:rPr>
          <w:rFonts w:ascii="Times New Roman" w:hAnsi="Times New Roman" w:cs="Times New Roman"/>
          <w:i/>
          <w:iCs/>
          <w:sz w:val="20"/>
          <w:szCs w:val="20"/>
          <w:lang w:eastAsia="ja-JP"/>
        </w:rPr>
        <w:t xml:space="preserve">hence </w:t>
      </w:r>
      <w:r w:rsidR="00E3071F">
        <w:rPr>
          <w:rFonts w:ascii="Times New Roman" w:hAnsi="Times New Roman" w:cs="Times New Roman"/>
          <w:i/>
          <w:iCs/>
          <w:sz w:val="20"/>
          <w:szCs w:val="20"/>
          <w:lang w:eastAsia="ja-JP"/>
        </w:rPr>
        <w:t xml:space="preserve">cannot be viewed as steps of initial beam-pairing </w:t>
      </w:r>
      <w:proofErr w:type="gramStart"/>
      <w:r w:rsidR="00E3071F">
        <w:rPr>
          <w:rFonts w:ascii="Times New Roman" w:hAnsi="Times New Roman" w:cs="Times New Roman"/>
          <w:i/>
          <w:iCs/>
          <w:sz w:val="20"/>
          <w:szCs w:val="20"/>
          <w:lang w:eastAsia="ja-JP"/>
        </w:rPr>
        <w:t>procedure</w:t>
      </w:r>
      <w:proofErr w:type="gramEnd"/>
    </w:p>
    <w:p w14:paraId="79917EBD" w14:textId="4D04B3CA" w:rsidR="00E3071F" w:rsidRPr="003E6271" w:rsidRDefault="00E3071F" w:rsidP="00E3071F">
      <w:pPr>
        <w:pStyle w:val="ListParagraph"/>
        <w:numPr>
          <w:ilvl w:val="1"/>
          <w:numId w:val="21"/>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The other options (initial beam-pairing before/during unicast-link establishment) also perform step 2 and step 3 after unicast-link </w:t>
      </w:r>
      <w:proofErr w:type="gramStart"/>
      <w:r>
        <w:rPr>
          <w:rFonts w:ascii="Times New Roman" w:hAnsi="Times New Roman" w:cs="Times New Roman"/>
          <w:i/>
          <w:iCs/>
          <w:sz w:val="20"/>
          <w:szCs w:val="20"/>
          <w:lang w:eastAsia="ja-JP"/>
        </w:rPr>
        <w:t>establishment</w:t>
      </w:r>
      <w:proofErr w:type="gramEnd"/>
    </w:p>
    <w:p w14:paraId="1F6ADA69" w14:textId="399B91C7" w:rsidR="008F78F8" w:rsidRDefault="00E3071F" w:rsidP="008F78F8">
      <w:pPr>
        <w:pStyle w:val="ListParagraph"/>
        <w:numPr>
          <w:ilvl w:val="0"/>
          <w:numId w:val="21"/>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In other words, b</w:t>
      </w:r>
      <w:r w:rsidR="008F78F8" w:rsidRPr="003E6271">
        <w:rPr>
          <w:rFonts w:ascii="Times New Roman" w:hAnsi="Times New Roman" w:cs="Times New Roman"/>
          <w:i/>
          <w:iCs/>
          <w:sz w:val="20"/>
          <w:szCs w:val="20"/>
          <w:lang w:eastAsia="ja-JP"/>
        </w:rPr>
        <w:t xml:space="preserve">eam-pair is not </w:t>
      </w:r>
      <w:r w:rsidR="003E6271">
        <w:rPr>
          <w:rFonts w:ascii="Times New Roman" w:hAnsi="Times New Roman" w:cs="Times New Roman"/>
          <w:i/>
          <w:iCs/>
          <w:sz w:val="20"/>
          <w:szCs w:val="20"/>
          <w:lang w:eastAsia="ja-JP"/>
        </w:rPr>
        <w:t>established</w:t>
      </w:r>
      <w:r w:rsidR="008F78F8" w:rsidRPr="003E6271">
        <w:rPr>
          <w:rFonts w:ascii="Times New Roman" w:hAnsi="Times New Roman" w:cs="Times New Roman"/>
          <w:i/>
          <w:iCs/>
          <w:sz w:val="20"/>
          <w:szCs w:val="20"/>
          <w:lang w:eastAsia="ja-JP"/>
        </w:rPr>
        <w:t xml:space="preserve"> </w:t>
      </w:r>
      <w:r w:rsidR="005861A1">
        <w:rPr>
          <w:rFonts w:ascii="Times New Roman" w:hAnsi="Times New Roman" w:cs="Times New Roman"/>
          <w:i/>
          <w:iCs/>
          <w:sz w:val="20"/>
          <w:szCs w:val="20"/>
          <w:lang w:eastAsia="ja-JP"/>
        </w:rPr>
        <w:t xml:space="preserve">in this option </w:t>
      </w:r>
      <w:r w:rsidR="008F78F8" w:rsidRPr="003E6271">
        <w:rPr>
          <w:rFonts w:ascii="Times New Roman" w:hAnsi="Times New Roman" w:cs="Times New Roman"/>
          <w:i/>
          <w:iCs/>
          <w:sz w:val="20"/>
          <w:szCs w:val="20"/>
          <w:lang w:eastAsia="ja-JP"/>
        </w:rPr>
        <w:t>until beam refinement based on dedicated configuration</w:t>
      </w:r>
      <w:r w:rsidR="00360305" w:rsidRPr="003E6271">
        <w:rPr>
          <w:rFonts w:ascii="Times New Roman" w:hAnsi="Times New Roman" w:cs="Times New Roman"/>
          <w:i/>
          <w:iCs/>
          <w:sz w:val="20"/>
          <w:szCs w:val="20"/>
          <w:lang w:eastAsia="ja-JP"/>
        </w:rPr>
        <w:t xml:space="preserve"> is carried </w:t>
      </w:r>
      <w:proofErr w:type="gramStart"/>
      <w:r w:rsidR="00360305" w:rsidRPr="003E6271">
        <w:rPr>
          <w:rFonts w:ascii="Times New Roman" w:hAnsi="Times New Roman" w:cs="Times New Roman"/>
          <w:i/>
          <w:iCs/>
          <w:sz w:val="20"/>
          <w:szCs w:val="20"/>
          <w:lang w:eastAsia="ja-JP"/>
        </w:rPr>
        <w:t>out</w:t>
      </w:r>
      <w:proofErr w:type="gramEnd"/>
    </w:p>
    <w:p w14:paraId="23A20683" w14:textId="276B729B" w:rsidR="00241441" w:rsidRPr="003E6271" w:rsidRDefault="00241441" w:rsidP="00241441">
      <w:pPr>
        <w:pStyle w:val="ListParagraph"/>
        <w:numPr>
          <w:ilvl w:val="1"/>
          <w:numId w:val="21"/>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I</w:t>
      </w:r>
      <w:r>
        <w:rPr>
          <w:rFonts w:ascii="Times New Roman" w:hAnsi="Times New Roman" w:cs="Times New Roman"/>
          <w:i/>
          <w:iCs/>
          <w:sz w:val="20"/>
          <w:szCs w:val="20"/>
          <w:lang w:eastAsia="ja-JP"/>
        </w:rPr>
        <w:t>.e., antenna panel and/or beam determination is random/blind until that</w:t>
      </w:r>
      <w:r w:rsidR="006B3E02">
        <w:rPr>
          <w:rFonts w:ascii="Times New Roman" w:hAnsi="Times New Roman" w:cs="Times New Roman"/>
          <w:i/>
          <w:iCs/>
          <w:sz w:val="20"/>
          <w:szCs w:val="20"/>
          <w:lang w:eastAsia="ja-JP"/>
        </w:rPr>
        <w:t xml:space="preserve"> </w:t>
      </w:r>
      <w:proofErr w:type="gramStart"/>
      <w:r w:rsidR="006B3E02">
        <w:rPr>
          <w:rFonts w:ascii="Times New Roman" w:hAnsi="Times New Roman" w:cs="Times New Roman"/>
          <w:i/>
          <w:iCs/>
          <w:sz w:val="20"/>
          <w:szCs w:val="20"/>
          <w:lang w:eastAsia="ja-JP"/>
        </w:rPr>
        <w:t>time</w:t>
      </w:r>
      <w:proofErr w:type="gramEnd"/>
    </w:p>
    <w:p w14:paraId="73F867EA" w14:textId="77777777" w:rsidR="00EE581C" w:rsidRPr="008F78F8" w:rsidRDefault="00EE581C" w:rsidP="001650C1">
      <w:pPr>
        <w:jc w:val="both"/>
        <w:rPr>
          <w:rFonts w:ascii="Times New Roman" w:hAnsi="Times New Roman" w:cs="Times New Roman"/>
          <w:sz w:val="20"/>
          <w:szCs w:val="20"/>
          <w:lang w:eastAsia="ja-JP"/>
        </w:rPr>
      </w:pPr>
    </w:p>
    <w:p w14:paraId="2526819E" w14:textId="463417DA" w:rsidR="00D25F9B" w:rsidRPr="00D067E1" w:rsidRDefault="00D25F9B" w:rsidP="00D25F9B">
      <w:pPr>
        <w:pStyle w:val="Heading3"/>
        <w:ind w:leftChars="0" w:left="0"/>
        <w:rPr>
          <w:rFonts w:ascii="Times New Roman" w:hAnsi="Times New Roman" w:cs="Times New Roman"/>
          <w:b/>
          <w:lang w:eastAsia="ja-JP"/>
        </w:rPr>
      </w:pPr>
      <w:r>
        <w:rPr>
          <w:rFonts w:ascii="Times New Roman" w:hAnsi="Times New Roman" w:cs="Times New Roman"/>
          <w:b/>
          <w:lang w:eastAsia="ja-JP"/>
        </w:rPr>
        <w:t>2.3.2</w:t>
      </w:r>
      <w:r>
        <w:rPr>
          <w:rFonts w:ascii="Times New Roman" w:hAnsi="Times New Roman" w:cs="Times New Roman"/>
          <w:b/>
          <w:lang w:eastAsia="ja-JP"/>
        </w:rPr>
        <w:tab/>
      </w:r>
      <w:r w:rsidR="009A2643">
        <w:rPr>
          <w:rFonts w:ascii="Times New Roman" w:hAnsi="Times New Roman" w:cs="Times New Roman"/>
          <w:b/>
          <w:lang w:eastAsia="ja-JP"/>
        </w:rPr>
        <w:t>Issue on l</w:t>
      </w:r>
      <w:r>
        <w:rPr>
          <w:rFonts w:ascii="Times New Roman" w:hAnsi="Times New Roman" w:cs="Times New Roman"/>
          <w:b/>
          <w:lang w:eastAsia="ja-JP"/>
        </w:rPr>
        <w:t>ink-budget</w:t>
      </w:r>
      <w:r w:rsidR="009A2643">
        <w:rPr>
          <w:rFonts w:ascii="Times New Roman" w:hAnsi="Times New Roman" w:cs="Times New Roman"/>
          <w:b/>
          <w:lang w:eastAsia="ja-JP"/>
        </w:rPr>
        <w:t xml:space="preserve"> / communication range</w:t>
      </w:r>
    </w:p>
    <w:p w14:paraId="37DCF50C" w14:textId="46B6EB8F" w:rsidR="00E22DE2" w:rsidRDefault="00161092" w:rsidP="00E22DE2">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The main argument for this option </w:t>
      </w:r>
      <w:r w:rsidR="00836B08">
        <w:rPr>
          <w:rFonts w:ascii="Times New Roman" w:hAnsi="Times New Roman" w:cs="Times New Roman"/>
          <w:sz w:val="20"/>
          <w:szCs w:val="20"/>
          <w:lang w:eastAsia="ja-JP"/>
        </w:rPr>
        <w:t>must</w:t>
      </w:r>
      <w:r>
        <w:rPr>
          <w:rFonts w:ascii="Times New Roman" w:hAnsi="Times New Roman" w:cs="Times New Roman"/>
          <w:sz w:val="20"/>
          <w:szCs w:val="20"/>
          <w:lang w:eastAsia="ja-JP"/>
        </w:rPr>
        <w:t xml:space="preserve"> be its feasibility. </w:t>
      </w:r>
      <w:r w:rsidR="005861F6">
        <w:rPr>
          <w:rFonts w:ascii="Times New Roman" w:hAnsi="Times New Roman" w:cs="Times New Roman"/>
          <w:sz w:val="20"/>
          <w:szCs w:val="20"/>
          <w:lang w:eastAsia="ja-JP"/>
        </w:rPr>
        <w:t>As explained in Section 2.3.1,</w:t>
      </w:r>
      <w:r>
        <w:rPr>
          <w:rFonts w:ascii="Times New Roman" w:hAnsi="Times New Roman" w:cs="Times New Roman"/>
          <w:sz w:val="20"/>
          <w:szCs w:val="20"/>
          <w:lang w:eastAsia="ja-JP"/>
        </w:rPr>
        <w:t xml:space="preserve"> the UEs have to exchange </w:t>
      </w:r>
      <w:r w:rsidR="003376AD">
        <w:rPr>
          <w:rFonts w:ascii="Times New Roman" w:hAnsi="Times New Roman" w:cs="Times New Roman"/>
          <w:sz w:val="20"/>
          <w:szCs w:val="20"/>
          <w:lang w:eastAsia="ja-JP"/>
        </w:rPr>
        <w:t>a number of</w:t>
      </w:r>
      <w:r>
        <w:rPr>
          <w:rFonts w:ascii="Times New Roman" w:hAnsi="Times New Roman" w:cs="Times New Roman"/>
          <w:sz w:val="20"/>
          <w:szCs w:val="20"/>
          <w:lang w:eastAsia="ja-JP"/>
        </w:rPr>
        <w:t xml:space="preserve"> messages via PSCCH/PSSCH</w:t>
      </w:r>
      <w:r w:rsidR="0015085B">
        <w:rPr>
          <w:rFonts w:ascii="Times New Roman" w:hAnsi="Times New Roman" w:cs="Times New Roman"/>
          <w:sz w:val="20"/>
          <w:szCs w:val="20"/>
          <w:lang w:eastAsia="ja-JP"/>
        </w:rPr>
        <w:t xml:space="preserve"> without </w:t>
      </w:r>
      <w:proofErr w:type="gramStart"/>
      <w:r w:rsidR="0015085B">
        <w:rPr>
          <w:rFonts w:ascii="Times New Roman" w:hAnsi="Times New Roman" w:cs="Times New Roman"/>
          <w:sz w:val="20"/>
          <w:szCs w:val="20"/>
          <w:lang w:eastAsia="ja-JP"/>
        </w:rPr>
        <w:t>a</w:t>
      </w:r>
      <w:proofErr w:type="gramEnd"/>
      <w:r w:rsidR="0015085B">
        <w:rPr>
          <w:rFonts w:ascii="Times New Roman" w:hAnsi="Times New Roman" w:cs="Times New Roman"/>
          <w:sz w:val="20"/>
          <w:szCs w:val="20"/>
          <w:lang w:eastAsia="ja-JP"/>
        </w:rPr>
        <w:t xml:space="preserve"> </w:t>
      </w:r>
      <w:r w:rsidR="002C4E80">
        <w:rPr>
          <w:rFonts w:ascii="Times New Roman" w:hAnsi="Times New Roman" w:cs="Times New Roman"/>
          <w:sz w:val="20"/>
          <w:szCs w:val="20"/>
          <w:lang w:eastAsia="ja-JP"/>
        </w:rPr>
        <w:t xml:space="preserve">identifying appropriate </w:t>
      </w:r>
      <w:r w:rsidR="0015085B">
        <w:rPr>
          <w:rFonts w:ascii="Times New Roman" w:hAnsi="Times New Roman" w:cs="Times New Roman"/>
          <w:sz w:val="20"/>
          <w:szCs w:val="20"/>
          <w:lang w:eastAsia="ja-JP"/>
        </w:rPr>
        <w:t>beam</w:t>
      </w:r>
      <w:r>
        <w:rPr>
          <w:rFonts w:ascii="Times New Roman" w:hAnsi="Times New Roman" w:cs="Times New Roman"/>
          <w:sz w:val="20"/>
          <w:szCs w:val="20"/>
          <w:lang w:eastAsia="ja-JP"/>
        </w:rPr>
        <w:t xml:space="preserve">. </w:t>
      </w:r>
      <w:r w:rsidR="00B248CD" w:rsidRPr="00001E57">
        <w:rPr>
          <w:rFonts w:ascii="Times New Roman" w:hAnsi="Times New Roman" w:cs="Times New Roman" w:hint="eastAsia"/>
          <w:sz w:val="20"/>
          <w:szCs w:val="20"/>
          <w:lang w:eastAsia="ja-JP"/>
        </w:rPr>
        <w:t>O</w:t>
      </w:r>
      <w:r w:rsidR="00B248CD" w:rsidRPr="00001E57">
        <w:rPr>
          <w:rFonts w:ascii="Times New Roman" w:hAnsi="Times New Roman" w:cs="Times New Roman"/>
          <w:sz w:val="20"/>
          <w:szCs w:val="20"/>
          <w:lang w:eastAsia="ja-JP"/>
        </w:rPr>
        <w:t>ne</w:t>
      </w:r>
      <w:r w:rsidR="00B248CD">
        <w:rPr>
          <w:rFonts w:ascii="Times New Roman" w:hAnsi="Times New Roman" w:cs="Times New Roman"/>
          <w:sz w:val="20"/>
          <w:szCs w:val="20"/>
          <w:lang w:eastAsia="ja-JP"/>
        </w:rPr>
        <w:t xml:space="preserve"> may say that message exchanges until unicast-link communication starts </w:t>
      </w:r>
      <w:r w:rsidR="008A30B4">
        <w:rPr>
          <w:rFonts w:ascii="Times New Roman" w:hAnsi="Times New Roman" w:cs="Times New Roman"/>
          <w:sz w:val="20"/>
          <w:szCs w:val="20"/>
          <w:lang w:eastAsia="ja-JP"/>
        </w:rPr>
        <w:t>would require</w:t>
      </w:r>
      <w:r w:rsidR="00B248CD">
        <w:rPr>
          <w:rFonts w:ascii="Times New Roman" w:hAnsi="Times New Roman" w:cs="Times New Roman"/>
          <w:sz w:val="20"/>
          <w:szCs w:val="20"/>
          <w:lang w:eastAsia="ja-JP"/>
        </w:rPr>
        <w:t xml:space="preserve"> low data rate and hence beam-forming gain is not essential. However</w:t>
      </w:r>
      <w:r w:rsidR="00BB730F">
        <w:rPr>
          <w:rFonts w:ascii="Times New Roman" w:hAnsi="Times New Roman" w:cs="Times New Roman"/>
          <w:sz w:val="20"/>
          <w:szCs w:val="20"/>
          <w:lang w:eastAsia="ja-JP"/>
        </w:rPr>
        <w:t xml:space="preserve">, inappropriate panel/beam selection(s) cause </w:t>
      </w:r>
      <w:r w:rsidR="008C1682">
        <w:rPr>
          <w:rFonts w:ascii="Times New Roman" w:hAnsi="Times New Roman" w:cs="Times New Roman"/>
          <w:sz w:val="20"/>
          <w:szCs w:val="20"/>
          <w:lang w:eastAsia="ja-JP"/>
        </w:rPr>
        <w:t xml:space="preserve">significant </w:t>
      </w:r>
      <w:r w:rsidR="00BB730F">
        <w:rPr>
          <w:rFonts w:ascii="Times New Roman" w:hAnsi="Times New Roman" w:cs="Times New Roman"/>
          <w:sz w:val="20"/>
          <w:szCs w:val="20"/>
          <w:lang w:eastAsia="ja-JP"/>
        </w:rPr>
        <w:t>loss of link-budget or communication range for unicast-link establishment.</w:t>
      </w:r>
    </w:p>
    <w:p w14:paraId="6317D054" w14:textId="1641EEEA" w:rsidR="00E22DE2" w:rsidRPr="008A30B4" w:rsidRDefault="00E22DE2" w:rsidP="00E22DE2">
      <w:pPr>
        <w:jc w:val="both"/>
        <w:rPr>
          <w:rFonts w:ascii="Times New Roman" w:hAnsi="Times New Roman" w:cs="Times New Roman"/>
          <w:sz w:val="20"/>
          <w:szCs w:val="20"/>
          <w:lang w:eastAsia="ja-JP"/>
        </w:rPr>
      </w:pPr>
    </w:p>
    <w:p w14:paraId="032BCD19" w14:textId="6EC38D3F" w:rsidR="008A289F" w:rsidRDefault="008A289F" w:rsidP="00E22DE2">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B</w:t>
      </w:r>
      <w:r>
        <w:rPr>
          <w:rFonts w:ascii="Times New Roman" w:hAnsi="Times New Roman" w:cs="Times New Roman"/>
          <w:sz w:val="20"/>
          <w:szCs w:val="20"/>
          <w:lang w:eastAsia="ja-JP"/>
        </w:rPr>
        <w:t xml:space="preserve">elow, we provide </w:t>
      </w:r>
      <w:r w:rsidR="002C4E80">
        <w:rPr>
          <w:rFonts w:ascii="Times New Roman" w:hAnsi="Times New Roman" w:cs="Times New Roman"/>
          <w:sz w:val="20"/>
          <w:szCs w:val="20"/>
          <w:lang w:eastAsia="ja-JP"/>
        </w:rPr>
        <w:t>1</w:t>
      </w:r>
      <w:r w:rsidR="002C4E80" w:rsidRPr="002C4E80">
        <w:rPr>
          <w:rFonts w:ascii="Times New Roman" w:hAnsi="Times New Roman" w:cs="Times New Roman"/>
          <w:sz w:val="20"/>
          <w:szCs w:val="20"/>
          <w:vertAlign w:val="superscript"/>
          <w:lang w:eastAsia="ja-JP"/>
        </w:rPr>
        <w:t>st</w:t>
      </w:r>
      <w:r w:rsidR="002C4E80">
        <w:rPr>
          <w:rFonts w:ascii="Times New Roman" w:hAnsi="Times New Roman" w:cs="Times New Roman"/>
          <w:sz w:val="20"/>
          <w:szCs w:val="20"/>
          <w:lang w:eastAsia="ja-JP"/>
        </w:rPr>
        <w:t xml:space="preserve"> order</w:t>
      </w:r>
      <w:r>
        <w:rPr>
          <w:rFonts w:ascii="Times New Roman" w:hAnsi="Times New Roman" w:cs="Times New Roman"/>
          <w:sz w:val="20"/>
          <w:szCs w:val="20"/>
          <w:lang w:eastAsia="ja-JP"/>
        </w:rPr>
        <w:t xml:space="preserve"> analysis on the issue.</w:t>
      </w:r>
    </w:p>
    <w:p w14:paraId="4E079BAF" w14:textId="77777777" w:rsidR="00946A08" w:rsidRDefault="00946A08" w:rsidP="00E22DE2">
      <w:pPr>
        <w:jc w:val="both"/>
        <w:rPr>
          <w:rFonts w:ascii="Times New Roman" w:hAnsi="Times New Roman" w:cs="Times New Roman"/>
          <w:sz w:val="20"/>
          <w:szCs w:val="20"/>
          <w:u w:val="single"/>
          <w:lang w:eastAsia="ja-JP"/>
        </w:rPr>
      </w:pPr>
    </w:p>
    <w:p w14:paraId="4B719996" w14:textId="6884E599" w:rsidR="00E22DE2" w:rsidRPr="00E22DE2" w:rsidRDefault="0004768D" w:rsidP="00E22DE2">
      <w:pPr>
        <w:jc w:val="both"/>
        <w:rPr>
          <w:rFonts w:ascii="Times New Roman" w:hAnsi="Times New Roman" w:cs="Times New Roman"/>
          <w:sz w:val="20"/>
          <w:szCs w:val="20"/>
          <w:u w:val="single"/>
          <w:lang w:eastAsia="ja-JP"/>
        </w:rPr>
      </w:pPr>
      <w:r>
        <w:rPr>
          <w:rFonts w:ascii="Times New Roman" w:hAnsi="Times New Roman" w:cs="Times New Roman"/>
          <w:sz w:val="20"/>
          <w:szCs w:val="20"/>
          <w:u w:val="single"/>
          <w:lang w:eastAsia="ja-JP"/>
        </w:rPr>
        <w:t>Impact from a</w:t>
      </w:r>
      <w:r w:rsidR="00946A08">
        <w:rPr>
          <w:rFonts w:ascii="Times New Roman" w:hAnsi="Times New Roman" w:cs="Times New Roman"/>
          <w:sz w:val="20"/>
          <w:szCs w:val="20"/>
          <w:u w:val="single"/>
          <w:lang w:eastAsia="ja-JP"/>
        </w:rPr>
        <w:t>ppropriate a</w:t>
      </w:r>
      <w:r w:rsidR="00E22DE2" w:rsidRPr="00E22DE2">
        <w:rPr>
          <w:rFonts w:ascii="Times New Roman" w:hAnsi="Times New Roman" w:cs="Times New Roman"/>
          <w:sz w:val="20"/>
          <w:szCs w:val="20"/>
          <w:u w:val="single"/>
          <w:lang w:eastAsia="ja-JP"/>
        </w:rPr>
        <w:t>ntenna panel selection</w:t>
      </w:r>
    </w:p>
    <w:p w14:paraId="5DDCC46A" w14:textId="60376289" w:rsidR="00B248CD" w:rsidRPr="00E22DE2" w:rsidRDefault="00B248CD" w:rsidP="00E22DE2">
      <w:pPr>
        <w:jc w:val="both"/>
        <w:rPr>
          <w:rFonts w:ascii="Times New Roman" w:hAnsi="Times New Roman" w:cs="Times New Roman"/>
          <w:sz w:val="20"/>
          <w:szCs w:val="20"/>
          <w:lang w:eastAsia="ja-JP"/>
        </w:rPr>
      </w:pPr>
      <w:r w:rsidRPr="00E22DE2">
        <w:rPr>
          <w:rFonts w:ascii="Times New Roman" w:hAnsi="Times New Roman" w:cs="Times New Roman"/>
          <w:sz w:val="20"/>
          <w:szCs w:val="20"/>
          <w:lang w:eastAsia="ja-JP"/>
        </w:rPr>
        <w:t>For FR2, a handheld UE typically equips with multiple antenna panels</w:t>
      </w:r>
      <w:r w:rsidR="00A24FE4">
        <w:rPr>
          <w:rFonts w:ascii="Times New Roman" w:hAnsi="Times New Roman" w:cs="Times New Roman"/>
          <w:sz w:val="20"/>
          <w:szCs w:val="20"/>
          <w:lang w:eastAsia="ja-JP"/>
        </w:rPr>
        <w:t>/modules</w:t>
      </w:r>
      <w:r w:rsidRPr="00E22DE2">
        <w:rPr>
          <w:rFonts w:ascii="Times New Roman" w:hAnsi="Times New Roman" w:cs="Times New Roman"/>
          <w:sz w:val="20"/>
          <w:szCs w:val="20"/>
          <w:lang w:eastAsia="ja-JP"/>
        </w:rPr>
        <w:t xml:space="preserve"> to achieve spherical coverage. At the RAN1#111 meeting, RAN1 indeed agreed to assume two antenna panels with panel bearing angle of 180 degrees at each UE as part of evaluation assumption. Selecting a wrong antenna panel that does not have direct/indirect paths toward a target UE may cause significant SNR degradation. We analyze the impact of antenna panel selection according to the model presented in [2] </w:t>
      </w:r>
      <w:r w:rsidR="005D6315">
        <w:rPr>
          <w:rFonts w:ascii="Times New Roman" w:hAnsi="Times New Roman" w:cs="Times New Roman"/>
          <w:sz w:val="20"/>
          <w:szCs w:val="20"/>
          <w:lang w:eastAsia="ja-JP"/>
        </w:rPr>
        <w:t>in</w:t>
      </w:r>
      <w:r w:rsidRPr="00E22DE2">
        <w:rPr>
          <w:rFonts w:ascii="Times New Roman" w:hAnsi="Times New Roman" w:cs="Times New Roman"/>
          <w:sz w:val="20"/>
          <w:szCs w:val="20"/>
          <w:lang w:eastAsia="ja-JP"/>
        </w:rPr>
        <w:t xml:space="preserve"> Fig. </w:t>
      </w:r>
      <w:r w:rsidR="00747878">
        <w:rPr>
          <w:rFonts w:ascii="Times New Roman" w:hAnsi="Times New Roman" w:cs="Times New Roman"/>
          <w:sz w:val="20"/>
          <w:szCs w:val="20"/>
          <w:lang w:eastAsia="ja-JP"/>
        </w:rPr>
        <w:t>7</w:t>
      </w:r>
      <w:r w:rsidRPr="00E22DE2">
        <w:rPr>
          <w:rFonts w:ascii="Times New Roman" w:hAnsi="Times New Roman" w:cs="Times New Roman"/>
          <w:sz w:val="20"/>
          <w:szCs w:val="20"/>
          <w:lang w:eastAsia="ja-JP"/>
        </w:rPr>
        <w:t xml:space="preserve">. The plot with “1 </w:t>
      </w:r>
      <w:proofErr w:type="gramStart"/>
      <w:r w:rsidRPr="00E22DE2">
        <w:rPr>
          <w:rFonts w:ascii="Times New Roman" w:hAnsi="Times New Roman" w:cs="Times New Roman"/>
          <w:sz w:val="20"/>
          <w:szCs w:val="20"/>
          <w:lang w:eastAsia="ja-JP"/>
        </w:rPr>
        <w:t>panel</w:t>
      </w:r>
      <w:proofErr w:type="gramEnd"/>
      <w:r w:rsidRPr="00E22DE2">
        <w:rPr>
          <w:rFonts w:ascii="Times New Roman" w:hAnsi="Times New Roman" w:cs="Times New Roman"/>
          <w:sz w:val="20"/>
          <w:szCs w:val="20"/>
          <w:lang w:eastAsia="ja-JP"/>
        </w:rPr>
        <w:t xml:space="preserve">” is </w:t>
      </w:r>
      <w:r w:rsidR="001D42FC">
        <w:rPr>
          <w:rFonts w:ascii="Times New Roman" w:hAnsi="Times New Roman" w:cs="Times New Roman"/>
          <w:sz w:val="20"/>
          <w:szCs w:val="20"/>
          <w:lang w:eastAsia="ja-JP"/>
        </w:rPr>
        <w:t>a CDF of array gain over the sphere when</w:t>
      </w:r>
      <w:r w:rsidRPr="00E22DE2">
        <w:rPr>
          <w:rFonts w:ascii="Times New Roman" w:hAnsi="Times New Roman" w:cs="Times New Roman"/>
          <w:sz w:val="20"/>
          <w:szCs w:val="20"/>
          <w:lang w:eastAsia="ja-JP"/>
        </w:rPr>
        <w:t xml:space="preserve"> a UE has a single antenna panel and that is used for any angle. “2 panels” is the case where a UE has two antenna </w:t>
      </w:r>
      <w:proofErr w:type="gramStart"/>
      <w:r w:rsidRPr="00E22DE2">
        <w:rPr>
          <w:rFonts w:ascii="Times New Roman" w:hAnsi="Times New Roman" w:cs="Times New Roman"/>
          <w:sz w:val="20"/>
          <w:szCs w:val="20"/>
          <w:lang w:eastAsia="ja-JP"/>
        </w:rPr>
        <w:t>panels</w:t>
      </w:r>
      <w:proofErr w:type="gramEnd"/>
      <w:r w:rsidRPr="00E22DE2">
        <w:rPr>
          <w:rFonts w:ascii="Times New Roman" w:hAnsi="Times New Roman" w:cs="Times New Roman"/>
          <w:sz w:val="20"/>
          <w:szCs w:val="20"/>
          <w:lang w:eastAsia="ja-JP"/>
        </w:rPr>
        <w:t xml:space="preserve"> and the best panel is used for </w:t>
      </w:r>
      <w:r w:rsidR="005D6315">
        <w:rPr>
          <w:rFonts w:ascii="Times New Roman" w:hAnsi="Times New Roman" w:cs="Times New Roman"/>
          <w:sz w:val="20"/>
          <w:szCs w:val="20"/>
          <w:lang w:eastAsia="ja-JP"/>
        </w:rPr>
        <w:t>a target UE</w:t>
      </w:r>
      <w:r w:rsidRPr="00E22DE2">
        <w:rPr>
          <w:rFonts w:ascii="Times New Roman" w:hAnsi="Times New Roman" w:cs="Times New Roman"/>
          <w:sz w:val="20"/>
          <w:szCs w:val="20"/>
          <w:lang w:eastAsia="ja-JP"/>
        </w:rPr>
        <w:t>. It can be observed that the case with single antenna panel degrades the antenna gain compared to two antenna panels by</w:t>
      </w:r>
      <w:r w:rsidR="00521F7A">
        <w:rPr>
          <w:rFonts w:ascii="Times New Roman" w:hAnsi="Times New Roman" w:cs="Times New Roman"/>
          <w:sz w:val="20"/>
          <w:szCs w:val="20"/>
          <w:lang w:eastAsia="ja-JP"/>
        </w:rPr>
        <w:t xml:space="preserve"> at least</w:t>
      </w:r>
      <w:r w:rsidRPr="00E22DE2">
        <w:rPr>
          <w:rFonts w:ascii="Times New Roman" w:hAnsi="Times New Roman" w:cs="Times New Roman"/>
          <w:sz w:val="20"/>
          <w:szCs w:val="20"/>
          <w:lang w:eastAsia="ja-JP"/>
        </w:rPr>
        <w:t xml:space="preserve"> about 2.5 dB at CDF </w:t>
      </w:r>
      <w:r w:rsidR="00752DC7">
        <w:rPr>
          <w:rFonts w:ascii="Times New Roman" w:hAnsi="Times New Roman" w:cs="Times New Roman"/>
          <w:sz w:val="20"/>
          <w:szCs w:val="20"/>
          <w:lang w:eastAsia="ja-JP"/>
        </w:rPr>
        <w:t xml:space="preserve">of </w:t>
      </w:r>
      <w:r w:rsidRPr="00E22DE2">
        <w:rPr>
          <w:rFonts w:ascii="Times New Roman" w:hAnsi="Times New Roman" w:cs="Times New Roman"/>
          <w:sz w:val="20"/>
          <w:szCs w:val="20"/>
          <w:lang w:eastAsia="ja-JP"/>
        </w:rPr>
        <w:t>40%</w:t>
      </w:r>
      <w:r w:rsidR="00752DC7">
        <w:rPr>
          <w:rFonts w:ascii="Times New Roman" w:hAnsi="Times New Roman" w:cs="Times New Roman"/>
          <w:sz w:val="20"/>
          <w:szCs w:val="20"/>
          <w:lang w:eastAsia="ja-JP"/>
        </w:rPr>
        <w:t xml:space="preserve"> or lower</w:t>
      </w:r>
      <w:r w:rsidRPr="00E22DE2">
        <w:rPr>
          <w:rFonts w:ascii="Times New Roman" w:hAnsi="Times New Roman" w:cs="Times New Roman"/>
          <w:sz w:val="20"/>
          <w:szCs w:val="20"/>
          <w:lang w:eastAsia="ja-JP"/>
        </w:rPr>
        <w:t xml:space="preserve">. </w:t>
      </w:r>
      <w:r w:rsidR="00521F7A">
        <w:rPr>
          <w:rFonts w:ascii="Times New Roman" w:hAnsi="Times New Roman" w:cs="Times New Roman"/>
          <w:sz w:val="20"/>
          <w:szCs w:val="20"/>
          <w:lang w:eastAsia="ja-JP"/>
        </w:rPr>
        <w:t xml:space="preserve">This implies that wrong or inappropriate antenna panel selection causes </w:t>
      </w:r>
      <w:r w:rsidR="003D3276">
        <w:rPr>
          <w:rFonts w:ascii="Times New Roman" w:hAnsi="Times New Roman" w:cs="Times New Roman"/>
          <w:sz w:val="20"/>
          <w:szCs w:val="20"/>
          <w:lang w:eastAsia="ja-JP"/>
        </w:rPr>
        <w:t>such link-budget loss.</w:t>
      </w:r>
    </w:p>
    <w:p w14:paraId="79680C11" w14:textId="77777777" w:rsidR="00B248CD" w:rsidRDefault="00B248CD" w:rsidP="00B248CD">
      <w:pPr>
        <w:jc w:val="center"/>
        <w:rPr>
          <w:rFonts w:ascii="Times New Roman" w:hAnsi="Times New Roman" w:cs="Times New Roman"/>
          <w:sz w:val="20"/>
          <w:szCs w:val="20"/>
          <w:lang w:eastAsia="ja-JP"/>
        </w:rPr>
      </w:pPr>
      <w:r w:rsidRPr="00261424">
        <w:rPr>
          <w:rFonts w:ascii="Times New Roman" w:hAnsi="Times New Roman" w:cs="Times New Roman"/>
          <w:noProof/>
          <w:sz w:val="20"/>
          <w:szCs w:val="20"/>
          <w:lang w:eastAsia="ja-JP"/>
        </w:rPr>
        <w:lastRenderedPageBreak/>
        <w:drawing>
          <wp:inline distT="0" distB="0" distL="0" distR="0" wp14:anchorId="18498625" wp14:editId="57AC0B30">
            <wp:extent cx="3477209" cy="2309446"/>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87271" cy="2316129"/>
                    </a:xfrm>
                    <a:prstGeom prst="rect">
                      <a:avLst/>
                    </a:prstGeom>
                    <a:noFill/>
                    <a:ln>
                      <a:noFill/>
                    </a:ln>
                  </pic:spPr>
                </pic:pic>
              </a:graphicData>
            </a:graphic>
          </wp:inline>
        </w:drawing>
      </w:r>
    </w:p>
    <w:p w14:paraId="27A3E828" w14:textId="50908B18" w:rsidR="00B248CD" w:rsidRPr="00261424" w:rsidRDefault="00B248CD" w:rsidP="00B248CD">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 xml:space="preserve">ig. </w:t>
      </w:r>
      <w:r w:rsidR="00747878">
        <w:rPr>
          <w:rFonts w:ascii="Times New Roman" w:hAnsi="Times New Roman" w:cs="Times New Roman"/>
          <w:sz w:val="20"/>
          <w:szCs w:val="20"/>
          <w:lang w:eastAsia="ja-JP"/>
        </w:rPr>
        <w:t>7</w:t>
      </w:r>
      <w:r>
        <w:rPr>
          <w:rFonts w:ascii="Times New Roman" w:hAnsi="Times New Roman" w:cs="Times New Roman"/>
          <w:sz w:val="20"/>
          <w:szCs w:val="20"/>
          <w:lang w:eastAsia="ja-JP"/>
        </w:rPr>
        <w:tab/>
        <w:t>CDFs of gains with 1 panel and with 2 panels based on the modeling and methodology in [2]</w:t>
      </w:r>
    </w:p>
    <w:p w14:paraId="560E034C" w14:textId="00883A0C" w:rsidR="00B248CD" w:rsidRDefault="00B248CD" w:rsidP="00B248CD">
      <w:pPr>
        <w:jc w:val="both"/>
        <w:rPr>
          <w:rFonts w:ascii="Times New Roman" w:hAnsi="Times New Roman" w:cs="Times New Roman"/>
          <w:sz w:val="20"/>
          <w:szCs w:val="20"/>
          <w:lang w:eastAsia="ja-JP"/>
        </w:rPr>
      </w:pPr>
    </w:p>
    <w:p w14:paraId="771FCCF4" w14:textId="1D6FFE98" w:rsidR="00E22DE2" w:rsidRPr="00E22DE2" w:rsidRDefault="00A56721" w:rsidP="00B248CD">
      <w:pPr>
        <w:jc w:val="both"/>
        <w:rPr>
          <w:rFonts w:ascii="Times New Roman" w:hAnsi="Times New Roman" w:cs="Times New Roman"/>
          <w:sz w:val="20"/>
          <w:szCs w:val="20"/>
          <w:u w:val="single"/>
          <w:lang w:eastAsia="ja-JP"/>
        </w:rPr>
      </w:pPr>
      <w:r>
        <w:rPr>
          <w:rFonts w:ascii="Times New Roman" w:hAnsi="Times New Roman" w:cs="Times New Roman"/>
          <w:sz w:val="20"/>
          <w:szCs w:val="20"/>
          <w:u w:val="single"/>
          <w:lang w:eastAsia="ja-JP"/>
        </w:rPr>
        <w:t>Appropriate b</w:t>
      </w:r>
      <w:r w:rsidR="00E22DE2">
        <w:rPr>
          <w:rFonts w:ascii="Times New Roman" w:hAnsi="Times New Roman" w:cs="Times New Roman"/>
          <w:sz w:val="20"/>
          <w:szCs w:val="20"/>
          <w:u w:val="single"/>
          <w:lang w:eastAsia="ja-JP"/>
        </w:rPr>
        <w:t xml:space="preserve">eam selection </w:t>
      </w:r>
      <w:r>
        <w:rPr>
          <w:rFonts w:ascii="Times New Roman" w:hAnsi="Times New Roman" w:cs="Times New Roman"/>
          <w:sz w:val="20"/>
          <w:szCs w:val="20"/>
          <w:u w:val="single"/>
          <w:lang w:eastAsia="ja-JP"/>
        </w:rPr>
        <w:t>from</w:t>
      </w:r>
      <w:r w:rsidR="00E22DE2">
        <w:rPr>
          <w:rFonts w:ascii="Times New Roman" w:hAnsi="Times New Roman" w:cs="Times New Roman"/>
          <w:sz w:val="20"/>
          <w:szCs w:val="20"/>
          <w:u w:val="single"/>
          <w:lang w:eastAsia="ja-JP"/>
        </w:rPr>
        <w:t xml:space="preserve"> a </w:t>
      </w:r>
      <w:r w:rsidR="00B4524E">
        <w:rPr>
          <w:rFonts w:ascii="Times New Roman" w:hAnsi="Times New Roman" w:cs="Times New Roman"/>
          <w:sz w:val="20"/>
          <w:szCs w:val="20"/>
          <w:u w:val="single"/>
          <w:lang w:eastAsia="ja-JP"/>
        </w:rPr>
        <w:t>selecte</w:t>
      </w:r>
      <w:r>
        <w:rPr>
          <w:rFonts w:ascii="Times New Roman" w:hAnsi="Times New Roman" w:cs="Times New Roman"/>
          <w:sz w:val="20"/>
          <w:szCs w:val="20"/>
          <w:u w:val="single"/>
          <w:lang w:eastAsia="ja-JP"/>
        </w:rPr>
        <w:t>d</w:t>
      </w:r>
      <w:r w:rsidR="00E22DE2">
        <w:rPr>
          <w:rFonts w:ascii="Times New Roman" w:hAnsi="Times New Roman" w:cs="Times New Roman"/>
          <w:sz w:val="20"/>
          <w:szCs w:val="20"/>
          <w:u w:val="single"/>
          <w:lang w:eastAsia="ja-JP"/>
        </w:rPr>
        <w:t xml:space="preserve"> antenna panel</w:t>
      </w:r>
    </w:p>
    <w:p w14:paraId="72A1605C" w14:textId="1ACF5AFE" w:rsidR="00B248CD" w:rsidRPr="00E22DE2" w:rsidRDefault="00B248CD" w:rsidP="00E22DE2">
      <w:pPr>
        <w:jc w:val="both"/>
        <w:rPr>
          <w:rFonts w:ascii="Times New Roman" w:hAnsi="Times New Roman" w:cs="Times New Roman"/>
          <w:sz w:val="20"/>
          <w:szCs w:val="20"/>
          <w:lang w:eastAsia="ja-JP"/>
        </w:rPr>
      </w:pPr>
      <w:r w:rsidRPr="00E22DE2">
        <w:rPr>
          <w:rFonts w:ascii="Times New Roman" w:hAnsi="Times New Roman" w:cs="Times New Roman"/>
          <w:sz w:val="20"/>
          <w:szCs w:val="20"/>
          <w:lang w:eastAsia="ja-JP"/>
        </w:rPr>
        <w:t xml:space="preserve">With an appropriate antenna panel selection for a target UE, a UE can form a wider or narrower beam. Using a </w:t>
      </w:r>
      <w:r w:rsidR="0053417F">
        <w:rPr>
          <w:rFonts w:ascii="Times New Roman" w:hAnsi="Times New Roman" w:cs="Times New Roman"/>
          <w:sz w:val="20"/>
          <w:szCs w:val="20"/>
          <w:lang w:eastAsia="ja-JP"/>
        </w:rPr>
        <w:t xml:space="preserve">single </w:t>
      </w:r>
      <w:r w:rsidRPr="00E22DE2">
        <w:rPr>
          <w:rFonts w:ascii="Times New Roman" w:hAnsi="Times New Roman" w:cs="Times New Roman"/>
          <w:sz w:val="20"/>
          <w:szCs w:val="20"/>
          <w:lang w:eastAsia="ja-JP"/>
        </w:rPr>
        <w:t xml:space="preserve">wider beam enables beam-pairing without beam-sweeping </w:t>
      </w:r>
      <w:r w:rsidR="0053417F">
        <w:rPr>
          <w:rFonts w:ascii="Times New Roman" w:hAnsi="Times New Roman" w:cs="Times New Roman"/>
          <w:sz w:val="20"/>
          <w:szCs w:val="20"/>
          <w:lang w:eastAsia="ja-JP"/>
        </w:rPr>
        <w:t>within</w:t>
      </w:r>
      <w:r w:rsidRPr="00E22DE2">
        <w:rPr>
          <w:rFonts w:ascii="Times New Roman" w:hAnsi="Times New Roman" w:cs="Times New Roman"/>
          <w:sz w:val="20"/>
          <w:szCs w:val="20"/>
          <w:lang w:eastAsia="ja-JP"/>
        </w:rPr>
        <w:t xml:space="preserve"> the </w:t>
      </w:r>
      <w:r w:rsidR="0053417F">
        <w:rPr>
          <w:rFonts w:ascii="Times New Roman" w:hAnsi="Times New Roman" w:cs="Times New Roman"/>
          <w:sz w:val="20"/>
          <w:szCs w:val="20"/>
          <w:lang w:eastAsia="ja-JP"/>
        </w:rPr>
        <w:t xml:space="preserve">antenna </w:t>
      </w:r>
      <w:r w:rsidRPr="00E22DE2">
        <w:rPr>
          <w:rFonts w:ascii="Times New Roman" w:hAnsi="Times New Roman" w:cs="Times New Roman"/>
          <w:sz w:val="20"/>
          <w:szCs w:val="20"/>
          <w:lang w:eastAsia="ja-JP"/>
        </w:rPr>
        <w:t xml:space="preserve">panel, but it may lose array gain. In order to see the impact, we plot the CDFs of array gains of the hemisphere for the following two cases in Fig. </w:t>
      </w:r>
      <w:r w:rsidR="005005D3">
        <w:rPr>
          <w:rFonts w:ascii="Times New Roman" w:hAnsi="Times New Roman" w:cs="Times New Roman"/>
          <w:sz w:val="20"/>
          <w:szCs w:val="20"/>
          <w:lang w:eastAsia="ja-JP"/>
        </w:rPr>
        <w:t>8</w:t>
      </w:r>
      <w:r w:rsidRPr="00E22DE2">
        <w:rPr>
          <w:rFonts w:ascii="Times New Roman" w:hAnsi="Times New Roman" w:cs="Times New Roman"/>
          <w:sz w:val="20"/>
          <w:szCs w:val="20"/>
          <w:lang w:eastAsia="ja-JP"/>
        </w:rPr>
        <w:t>.</w:t>
      </w:r>
    </w:p>
    <w:p w14:paraId="33FA9CE3" w14:textId="77777777" w:rsidR="00B248CD" w:rsidRDefault="00B248CD" w:rsidP="00E22DE2">
      <w:pPr>
        <w:pStyle w:val="ListParagraph"/>
        <w:numPr>
          <w:ilvl w:val="0"/>
          <w:numId w:val="7"/>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Case 1: single fixed wide beam from the panel is used. To model this, a single antenna element with the antenna pattern defined in TR37.885 Table 6.1.4-6 is assumed.</w:t>
      </w:r>
    </w:p>
    <w:p w14:paraId="306186DC" w14:textId="77777777" w:rsidR="00B248CD" w:rsidRDefault="00B248CD" w:rsidP="00E22DE2">
      <w:pPr>
        <w:pStyle w:val="ListParagraph"/>
        <w:numPr>
          <w:ilvl w:val="0"/>
          <w:numId w:val="7"/>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Case 2: multiple beams can be formed from the panel using (2 x 2) antenna elements and one of the beams that has the largest gain is used at each angle. For each antenna element, the pattern in TR37.885 Table 6.1.4-6 is assumed. </w:t>
      </w:r>
    </w:p>
    <w:p w14:paraId="287F69F5" w14:textId="7036934B" w:rsidR="00B248CD" w:rsidRPr="00BB5A1B" w:rsidRDefault="008F7D89" w:rsidP="00B248CD">
      <w:pPr>
        <w:jc w:val="both"/>
        <w:rPr>
          <w:rFonts w:ascii="Times New Roman" w:hAnsi="Times New Roman" w:cs="Times New Roman"/>
          <w:sz w:val="20"/>
          <w:szCs w:val="20"/>
          <w:lang w:eastAsia="ja-JP"/>
        </w:rPr>
      </w:pPr>
      <w:r w:rsidRPr="00E22DE2">
        <w:rPr>
          <w:rFonts w:ascii="Times New Roman" w:hAnsi="Times New Roman" w:cs="Times New Roman"/>
          <w:sz w:val="20"/>
          <w:szCs w:val="20"/>
          <w:lang w:eastAsia="ja-JP"/>
        </w:rPr>
        <w:t>It is clear that Case 2 is not only offering higher beam forming gain at a particular direction, but also enabling larger beam forming gain over the coverage of the antenna panel. For most of the CDF region, the gain of Case 2 over Case 1 is about 3.0 – 3.5dB.</w:t>
      </w:r>
    </w:p>
    <w:p w14:paraId="3B10B325" w14:textId="77777777" w:rsidR="00B248CD" w:rsidRPr="007A4493" w:rsidRDefault="00B248CD" w:rsidP="00B248CD">
      <w:pPr>
        <w:jc w:val="center"/>
        <w:rPr>
          <w:noProof/>
        </w:rPr>
      </w:pPr>
      <w:r w:rsidRPr="00570AC9">
        <w:rPr>
          <w:noProof/>
        </w:rPr>
        <w:drawing>
          <wp:inline distT="0" distB="0" distL="0" distR="0" wp14:anchorId="7E3610CB" wp14:editId="7B2F2C36">
            <wp:extent cx="3446568" cy="258051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05029" cy="2624286"/>
                    </a:xfrm>
                    <a:prstGeom prst="rect">
                      <a:avLst/>
                    </a:prstGeom>
                    <a:noFill/>
                    <a:ln>
                      <a:noFill/>
                    </a:ln>
                  </pic:spPr>
                </pic:pic>
              </a:graphicData>
            </a:graphic>
          </wp:inline>
        </w:drawing>
      </w:r>
    </w:p>
    <w:p w14:paraId="0AB575CD" w14:textId="5263C387" w:rsidR="00B248CD" w:rsidRDefault="00B248CD" w:rsidP="00B248CD">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 xml:space="preserve">ig. </w:t>
      </w:r>
      <w:r w:rsidR="005005D3">
        <w:rPr>
          <w:rFonts w:ascii="Times New Roman" w:hAnsi="Times New Roman" w:cs="Times New Roman"/>
          <w:sz w:val="20"/>
          <w:szCs w:val="20"/>
          <w:lang w:eastAsia="ja-JP"/>
        </w:rPr>
        <w:t>8</w:t>
      </w:r>
      <w:r>
        <w:rPr>
          <w:rFonts w:ascii="Times New Roman" w:hAnsi="Times New Roman" w:cs="Times New Roman"/>
          <w:sz w:val="20"/>
          <w:szCs w:val="20"/>
          <w:lang w:eastAsia="ja-JP"/>
        </w:rPr>
        <w:tab/>
        <w:t xml:space="preserve">CDFs of gains in Case 1 (fixed wide beam) and Case 2 (beam forming) based on the RAN1 agreed </w:t>
      </w:r>
      <w:proofErr w:type="gramStart"/>
      <w:r>
        <w:rPr>
          <w:rFonts w:ascii="Times New Roman" w:hAnsi="Times New Roman" w:cs="Times New Roman"/>
          <w:sz w:val="20"/>
          <w:szCs w:val="20"/>
          <w:lang w:eastAsia="ja-JP"/>
        </w:rPr>
        <w:t>model</w:t>
      </w:r>
      <w:proofErr w:type="gramEnd"/>
    </w:p>
    <w:p w14:paraId="6E74E767" w14:textId="77777777" w:rsidR="00B248CD" w:rsidRDefault="00B248CD" w:rsidP="00B248CD">
      <w:pPr>
        <w:jc w:val="both"/>
        <w:rPr>
          <w:rFonts w:ascii="Times New Roman" w:hAnsi="Times New Roman" w:cs="Times New Roman"/>
          <w:sz w:val="20"/>
          <w:szCs w:val="20"/>
          <w:lang w:eastAsia="ja-JP"/>
        </w:rPr>
      </w:pPr>
    </w:p>
    <w:p w14:paraId="15DE4186" w14:textId="62E012E9" w:rsidR="00B248CD" w:rsidRPr="00F54115" w:rsidRDefault="00B248CD" w:rsidP="00B248CD">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To demonstrate the </w:t>
      </w:r>
      <w:r w:rsidR="00405B73">
        <w:rPr>
          <w:rFonts w:ascii="Times New Roman" w:hAnsi="Times New Roman" w:cs="Times New Roman"/>
          <w:sz w:val="20"/>
          <w:szCs w:val="20"/>
          <w:lang w:eastAsia="ja-JP"/>
        </w:rPr>
        <w:t>impact further</w:t>
      </w:r>
      <w:r>
        <w:rPr>
          <w:rFonts w:ascii="Times New Roman" w:hAnsi="Times New Roman" w:cs="Times New Roman"/>
          <w:sz w:val="20"/>
          <w:szCs w:val="20"/>
          <w:lang w:eastAsia="ja-JP"/>
        </w:rPr>
        <w:t xml:space="preserve">, a simple link-budget analysis has been conducted for </w:t>
      </w:r>
      <w:proofErr w:type="spellStart"/>
      <w:r>
        <w:rPr>
          <w:rFonts w:ascii="Times New Roman" w:hAnsi="Times New Roman" w:cs="Times New Roman"/>
          <w:sz w:val="20"/>
          <w:szCs w:val="20"/>
          <w:lang w:eastAsia="ja-JP"/>
        </w:rPr>
        <w:t>UMi</w:t>
      </w:r>
      <w:proofErr w:type="spellEnd"/>
      <w:r>
        <w:rPr>
          <w:rFonts w:ascii="Times New Roman" w:hAnsi="Times New Roman" w:cs="Times New Roman"/>
          <w:sz w:val="20"/>
          <w:szCs w:val="20"/>
          <w:lang w:eastAsia="ja-JP"/>
        </w:rPr>
        <w:t xml:space="preserve"> and </w:t>
      </w:r>
      <w:proofErr w:type="spellStart"/>
      <w:r>
        <w:rPr>
          <w:rFonts w:ascii="Times New Roman" w:hAnsi="Times New Roman" w:cs="Times New Roman"/>
          <w:sz w:val="20"/>
          <w:szCs w:val="20"/>
          <w:lang w:eastAsia="ja-JP"/>
        </w:rPr>
        <w:t>InH</w:t>
      </w:r>
      <w:proofErr w:type="spellEnd"/>
      <w:r>
        <w:rPr>
          <w:rFonts w:ascii="Times New Roman" w:hAnsi="Times New Roman" w:cs="Times New Roman"/>
          <w:sz w:val="20"/>
          <w:szCs w:val="20"/>
          <w:lang w:eastAsia="ja-JP"/>
        </w:rPr>
        <w:t xml:space="preserve">. The assumptions for the link-budget analysis are presented in the Annex. Assuming that very low MCS index is usable for the message exchanges until PC5-RRC establishment, PSCCH carrying SCI-1 would be a bottleneck channel for </w:t>
      </w:r>
      <w:r>
        <w:rPr>
          <w:rFonts w:ascii="Times New Roman" w:hAnsi="Times New Roman" w:cs="Times New Roman"/>
          <w:sz w:val="20"/>
          <w:szCs w:val="20"/>
          <w:lang w:eastAsia="ja-JP"/>
        </w:rPr>
        <w:lastRenderedPageBreak/>
        <w:t>communication range</w:t>
      </w:r>
      <w:r w:rsidR="00E14B61">
        <w:rPr>
          <w:rFonts w:ascii="Times New Roman" w:hAnsi="Times New Roman" w:cs="Times New Roman"/>
          <w:sz w:val="20"/>
          <w:szCs w:val="20"/>
          <w:lang w:eastAsia="ja-JP"/>
        </w:rPr>
        <w:t>, according to our preliminary link-level analysis</w:t>
      </w:r>
      <w:r>
        <w:rPr>
          <w:rFonts w:ascii="Times New Roman" w:hAnsi="Times New Roman" w:cs="Times New Roman"/>
          <w:sz w:val="20"/>
          <w:szCs w:val="20"/>
          <w:lang w:eastAsia="ja-JP"/>
        </w:rPr>
        <w:t xml:space="preserve">. Taking SCI-1 carried by PSCCH with 3 OFDM symbols as an example, the required SNRs for CDL-A DS 30ns and 100ns are -0.23dB and -2.92dB, respectively, according to Table A-5. For the case without </w:t>
      </w:r>
      <w:r w:rsidR="00E62662">
        <w:rPr>
          <w:rFonts w:ascii="Times New Roman" w:hAnsi="Times New Roman" w:cs="Times New Roman"/>
          <w:sz w:val="20"/>
          <w:szCs w:val="20"/>
          <w:lang w:eastAsia="ja-JP"/>
        </w:rPr>
        <w:t>initial beam-pairing</w:t>
      </w:r>
      <w:r>
        <w:rPr>
          <w:rFonts w:ascii="Times New Roman" w:hAnsi="Times New Roman" w:cs="Times New Roman"/>
          <w:sz w:val="20"/>
          <w:szCs w:val="20"/>
          <w:lang w:eastAsia="ja-JP"/>
        </w:rPr>
        <w:t>, the joint loss due to wrong antenna panel selection and beam-mismatch could be 2.5 + 3.5 = 6dB per UE for a UE pair. With this assumption, the maximum communication distances for message exchanges before unicast-link establishment can be estimated as in Table 1.</w:t>
      </w:r>
    </w:p>
    <w:p w14:paraId="0A8462C3" w14:textId="77777777" w:rsidR="00B248CD" w:rsidRDefault="00B248CD" w:rsidP="00B248CD">
      <w:pPr>
        <w:jc w:val="both"/>
        <w:rPr>
          <w:rFonts w:ascii="Times New Roman" w:hAnsi="Times New Roman" w:cs="Times New Roman"/>
          <w:sz w:val="20"/>
          <w:szCs w:val="20"/>
          <w:lang w:eastAsia="ja-JP"/>
        </w:rPr>
      </w:pPr>
    </w:p>
    <w:p w14:paraId="13CD8558" w14:textId="71FE4592" w:rsidR="00B248CD" w:rsidRDefault="00B248CD" w:rsidP="00B248CD">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able 1.</w:t>
      </w:r>
      <w:r>
        <w:rPr>
          <w:rFonts w:ascii="Times New Roman" w:hAnsi="Times New Roman" w:cs="Times New Roman"/>
          <w:sz w:val="20"/>
          <w:szCs w:val="20"/>
          <w:lang w:eastAsia="ja-JP"/>
        </w:rPr>
        <w:tab/>
        <w:t xml:space="preserve">Max distance for enabling </w:t>
      </w:r>
      <w:proofErr w:type="gramStart"/>
      <w:r>
        <w:rPr>
          <w:rFonts w:ascii="Times New Roman" w:hAnsi="Times New Roman" w:cs="Times New Roman"/>
          <w:sz w:val="20"/>
          <w:szCs w:val="20"/>
          <w:lang w:eastAsia="ja-JP"/>
        </w:rPr>
        <w:t>unicast-link</w:t>
      </w:r>
      <w:proofErr w:type="gramEnd"/>
      <w:r>
        <w:rPr>
          <w:rFonts w:ascii="Times New Roman" w:hAnsi="Times New Roman" w:cs="Times New Roman"/>
          <w:sz w:val="20"/>
          <w:szCs w:val="20"/>
          <w:lang w:eastAsia="ja-JP"/>
        </w:rPr>
        <w:t xml:space="preserve"> establishment</w:t>
      </w:r>
    </w:p>
    <w:tbl>
      <w:tblPr>
        <w:tblStyle w:val="TableGrid"/>
        <w:tblW w:w="0" w:type="auto"/>
        <w:tblLook w:val="04A0" w:firstRow="1" w:lastRow="0" w:firstColumn="1" w:lastColumn="0" w:noHBand="0" w:noVBand="1"/>
      </w:tblPr>
      <w:tblGrid>
        <w:gridCol w:w="1696"/>
        <w:gridCol w:w="1418"/>
        <w:gridCol w:w="2835"/>
        <w:gridCol w:w="3401"/>
      </w:tblGrid>
      <w:tr w:rsidR="00B248CD" w14:paraId="50216435" w14:textId="77777777" w:rsidTr="0075103E">
        <w:tc>
          <w:tcPr>
            <w:tcW w:w="1696" w:type="dxa"/>
            <w:shd w:val="clear" w:color="auto" w:fill="FBD4B4" w:themeFill="accent6" w:themeFillTint="66"/>
            <w:vAlign w:val="center"/>
          </w:tcPr>
          <w:p w14:paraId="4E8144C7" w14:textId="77777777" w:rsidR="00B248CD" w:rsidRDefault="00B248CD" w:rsidP="00313E28">
            <w:pPr>
              <w:spacing w:beforeLines="50" w:before="120" w:afterLines="50" w:after="120"/>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S</w:t>
            </w:r>
            <w:r>
              <w:rPr>
                <w:rFonts w:ascii="Times New Roman" w:hAnsi="Times New Roman" w:cs="Times New Roman"/>
                <w:sz w:val="20"/>
                <w:szCs w:val="20"/>
                <w:lang w:eastAsia="ja-JP"/>
              </w:rPr>
              <w:t>cenario</w:t>
            </w:r>
          </w:p>
        </w:tc>
        <w:tc>
          <w:tcPr>
            <w:tcW w:w="1418" w:type="dxa"/>
            <w:shd w:val="clear" w:color="auto" w:fill="FBD4B4" w:themeFill="accent6" w:themeFillTint="66"/>
            <w:vAlign w:val="center"/>
          </w:tcPr>
          <w:p w14:paraId="50386EE4" w14:textId="77777777" w:rsidR="00B248CD" w:rsidRDefault="00B248CD" w:rsidP="00313E28">
            <w:pPr>
              <w:spacing w:beforeLines="50" w:before="120" w:afterLines="50" w:after="120"/>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L</w:t>
            </w:r>
            <w:r>
              <w:rPr>
                <w:rFonts w:ascii="Times New Roman" w:hAnsi="Times New Roman" w:cs="Times New Roman"/>
                <w:sz w:val="20"/>
                <w:szCs w:val="20"/>
                <w:lang w:eastAsia="ja-JP"/>
              </w:rPr>
              <w:t>OS/NLOS</w:t>
            </w:r>
          </w:p>
        </w:tc>
        <w:tc>
          <w:tcPr>
            <w:tcW w:w="2835" w:type="dxa"/>
            <w:shd w:val="clear" w:color="auto" w:fill="FBD4B4" w:themeFill="accent6" w:themeFillTint="66"/>
            <w:vAlign w:val="center"/>
          </w:tcPr>
          <w:p w14:paraId="2003108C" w14:textId="7A7A49CB" w:rsidR="00B248CD" w:rsidRDefault="008B0406" w:rsidP="00313E28">
            <w:pPr>
              <w:spacing w:beforeLines="50" w:before="120" w:afterLines="50" w:after="120"/>
              <w:jc w:val="center"/>
              <w:rPr>
                <w:rFonts w:ascii="Times New Roman" w:hAnsi="Times New Roman" w:cs="Times New Roman"/>
                <w:sz w:val="20"/>
                <w:szCs w:val="20"/>
                <w:lang w:eastAsia="ja-JP"/>
              </w:rPr>
            </w:pPr>
            <w:r>
              <w:rPr>
                <w:rFonts w:ascii="Times New Roman" w:hAnsi="Times New Roman" w:cs="Times New Roman"/>
                <w:sz w:val="20"/>
                <w:szCs w:val="20"/>
                <w:lang w:eastAsia="ja-JP"/>
              </w:rPr>
              <w:t>Initial beam-pairing after unicast-link establishment</w:t>
            </w:r>
          </w:p>
        </w:tc>
        <w:tc>
          <w:tcPr>
            <w:tcW w:w="3401" w:type="dxa"/>
            <w:shd w:val="clear" w:color="auto" w:fill="FBD4B4" w:themeFill="accent6" w:themeFillTint="66"/>
            <w:vAlign w:val="center"/>
          </w:tcPr>
          <w:p w14:paraId="309E9E08" w14:textId="6BE297E5" w:rsidR="00B248CD" w:rsidRDefault="008B0406" w:rsidP="00313E28">
            <w:pPr>
              <w:spacing w:beforeLines="50" w:before="120" w:afterLines="50" w:after="120"/>
              <w:jc w:val="center"/>
              <w:rPr>
                <w:rFonts w:ascii="Times New Roman" w:hAnsi="Times New Roman" w:cs="Times New Roman"/>
                <w:sz w:val="20"/>
                <w:szCs w:val="20"/>
                <w:lang w:eastAsia="ja-JP"/>
              </w:rPr>
            </w:pPr>
            <w:r>
              <w:rPr>
                <w:rFonts w:ascii="Times New Roman" w:hAnsi="Times New Roman" w:cs="Times New Roman"/>
                <w:sz w:val="20"/>
                <w:szCs w:val="20"/>
                <w:lang w:eastAsia="ja-JP"/>
              </w:rPr>
              <w:t>Initial beam-pairing before/during unicast-link establishment</w:t>
            </w:r>
          </w:p>
        </w:tc>
      </w:tr>
      <w:tr w:rsidR="00B248CD" w14:paraId="3BEABFFB" w14:textId="77777777" w:rsidTr="0075103E">
        <w:tc>
          <w:tcPr>
            <w:tcW w:w="1696" w:type="dxa"/>
            <w:vMerge w:val="restart"/>
            <w:vAlign w:val="center"/>
          </w:tcPr>
          <w:p w14:paraId="2C0E3426" w14:textId="77777777" w:rsidR="00B248CD" w:rsidRDefault="00B248CD" w:rsidP="00313E28">
            <w:pPr>
              <w:spacing w:beforeLines="50" w:before="120" w:afterLines="50" w:after="120"/>
              <w:jc w:val="center"/>
              <w:rPr>
                <w:rFonts w:ascii="Times New Roman" w:hAnsi="Times New Roman" w:cs="Times New Roman"/>
                <w:sz w:val="20"/>
                <w:szCs w:val="20"/>
                <w:lang w:eastAsia="ja-JP"/>
              </w:rPr>
            </w:pPr>
            <w:proofErr w:type="spellStart"/>
            <w:r>
              <w:rPr>
                <w:rFonts w:ascii="Times New Roman" w:hAnsi="Times New Roman" w:cs="Times New Roman" w:hint="eastAsia"/>
                <w:sz w:val="20"/>
                <w:szCs w:val="20"/>
                <w:lang w:eastAsia="ja-JP"/>
              </w:rPr>
              <w:t>U</w:t>
            </w:r>
            <w:r>
              <w:rPr>
                <w:rFonts w:ascii="Times New Roman" w:hAnsi="Times New Roman" w:cs="Times New Roman"/>
                <w:sz w:val="20"/>
                <w:szCs w:val="20"/>
                <w:lang w:eastAsia="ja-JP"/>
              </w:rPr>
              <w:t>Mi</w:t>
            </w:r>
            <w:proofErr w:type="spellEnd"/>
            <w:r>
              <w:rPr>
                <w:rFonts w:ascii="Times New Roman" w:hAnsi="Times New Roman" w:cs="Times New Roman"/>
                <w:sz w:val="20"/>
                <w:szCs w:val="20"/>
                <w:lang w:eastAsia="ja-JP"/>
              </w:rPr>
              <w:t xml:space="preserve"> with </w:t>
            </w:r>
            <w:r>
              <w:rPr>
                <w:rFonts w:ascii="Times New Roman" w:hAnsi="Times New Roman" w:cs="Times New Roman"/>
                <w:sz w:val="20"/>
                <w:szCs w:val="20"/>
                <w:lang w:eastAsia="ja-JP"/>
              </w:rPr>
              <w:br/>
              <w:t xml:space="preserve">CDL-A </w:t>
            </w:r>
            <w:r>
              <w:rPr>
                <w:rFonts w:ascii="Times New Roman" w:hAnsi="Times New Roman" w:cs="Times New Roman"/>
                <w:sz w:val="20"/>
                <w:szCs w:val="20"/>
                <w:lang w:eastAsia="ja-JP"/>
              </w:rPr>
              <w:br/>
              <w:t>DS 100ns</w:t>
            </w:r>
          </w:p>
        </w:tc>
        <w:tc>
          <w:tcPr>
            <w:tcW w:w="1418" w:type="dxa"/>
            <w:vAlign w:val="center"/>
          </w:tcPr>
          <w:p w14:paraId="37F3690D" w14:textId="77777777" w:rsidR="00B248CD" w:rsidRDefault="00B248CD" w:rsidP="00313E28">
            <w:pPr>
              <w:spacing w:beforeLines="50" w:before="120" w:afterLines="50" w:after="120"/>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L</w:t>
            </w:r>
            <w:r>
              <w:rPr>
                <w:rFonts w:ascii="Times New Roman" w:hAnsi="Times New Roman" w:cs="Times New Roman"/>
                <w:sz w:val="20"/>
                <w:szCs w:val="20"/>
                <w:lang w:eastAsia="ja-JP"/>
              </w:rPr>
              <w:t>OS</w:t>
            </w:r>
          </w:p>
        </w:tc>
        <w:tc>
          <w:tcPr>
            <w:tcW w:w="2835" w:type="dxa"/>
            <w:vAlign w:val="center"/>
          </w:tcPr>
          <w:p w14:paraId="1011E9FF" w14:textId="77777777" w:rsidR="00B248CD" w:rsidRDefault="00B248CD" w:rsidP="00313E28">
            <w:pPr>
              <w:spacing w:beforeLines="50" w:before="120" w:afterLines="50" w:after="120"/>
              <w:jc w:val="center"/>
              <w:rPr>
                <w:rFonts w:ascii="Times New Roman" w:hAnsi="Times New Roman" w:cs="Times New Roman"/>
                <w:sz w:val="20"/>
                <w:szCs w:val="20"/>
                <w:lang w:eastAsia="ja-JP"/>
              </w:rPr>
            </w:pPr>
            <w:r>
              <w:rPr>
                <w:rFonts w:ascii="Times New Roman" w:hAnsi="Times New Roman" w:cs="Times New Roman"/>
                <w:sz w:val="20"/>
                <w:szCs w:val="20"/>
                <w:lang w:eastAsia="ja-JP"/>
              </w:rPr>
              <w:t>80m</w:t>
            </w:r>
          </w:p>
        </w:tc>
        <w:tc>
          <w:tcPr>
            <w:tcW w:w="3401" w:type="dxa"/>
            <w:vAlign w:val="center"/>
          </w:tcPr>
          <w:p w14:paraId="1A4AA00D" w14:textId="77777777" w:rsidR="00B248CD" w:rsidRDefault="00B248CD" w:rsidP="00313E28">
            <w:pPr>
              <w:spacing w:beforeLines="50" w:before="120" w:afterLines="50" w:after="120"/>
              <w:jc w:val="center"/>
              <w:rPr>
                <w:rFonts w:ascii="Times New Roman" w:hAnsi="Times New Roman" w:cs="Times New Roman"/>
                <w:sz w:val="20"/>
                <w:szCs w:val="20"/>
                <w:lang w:eastAsia="ja-JP"/>
              </w:rPr>
            </w:pPr>
            <w:r>
              <w:rPr>
                <w:rFonts w:ascii="Times New Roman" w:hAnsi="Times New Roman" w:cs="Times New Roman"/>
                <w:sz w:val="20"/>
                <w:szCs w:val="20"/>
                <w:lang w:eastAsia="ja-JP"/>
              </w:rPr>
              <w:t>305m</w:t>
            </w:r>
          </w:p>
        </w:tc>
      </w:tr>
      <w:tr w:rsidR="00B248CD" w14:paraId="6FC534FB" w14:textId="77777777" w:rsidTr="0075103E">
        <w:tc>
          <w:tcPr>
            <w:tcW w:w="1696" w:type="dxa"/>
            <w:vMerge/>
            <w:vAlign w:val="center"/>
          </w:tcPr>
          <w:p w14:paraId="37D3CEEF" w14:textId="77777777" w:rsidR="00B248CD" w:rsidRDefault="00B248CD" w:rsidP="00313E28">
            <w:pPr>
              <w:spacing w:beforeLines="50" w:before="120" w:afterLines="50" w:after="120"/>
              <w:jc w:val="center"/>
              <w:rPr>
                <w:rFonts w:ascii="Times New Roman" w:hAnsi="Times New Roman" w:cs="Times New Roman"/>
                <w:sz w:val="20"/>
                <w:szCs w:val="20"/>
                <w:lang w:eastAsia="ja-JP"/>
              </w:rPr>
            </w:pPr>
          </w:p>
        </w:tc>
        <w:tc>
          <w:tcPr>
            <w:tcW w:w="1418" w:type="dxa"/>
            <w:vAlign w:val="center"/>
          </w:tcPr>
          <w:p w14:paraId="53B67CFE" w14:textId="77777777" w:rsidR="00B248CD" w:rsidRDefault="00B248CD" w:rsidP="00313E28">
            <w:pPr>
              <w:spacing w:beforeLines="50" w:before="120" w:afterLines="50" w:after="120"/>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N</w:t>
            </w:r>
            <w:r>
              <w:rPr>
                <w:rFonts w:ascii="Times New Roman" w:hAnsi="Times New Roman" w:cs="Times New Roman"/>
                <w:sz w:val="20"/>
                <w:szCs w:val="20"/>
                <w:lang w:eastAsia="ja-JP"/>
              </w:rPr>
              <w:t>LOS</w:t>
            </w:r>
          </w:p>
        </w:tc>
        <w:tc>
          <w:tcPr>
            <w:tcW w:w="2835" w:type="dxa"/>
            <w:vAlign w:val="center"/>
          </w:tcPr>
          <w:p w14:paraId="1AE5F1C5" w14:textId="77777777" w:rsidR="00B248CD" w:rsidRDefault="00B248CD" w:rsidP="00313E28">
            <w:pPr>
              <w:spacing w:beforeLines="50" w:before="120" w:afterLines="50" w:after="120"/>
              <w:jc w:val="center"/>
              <w:rPr>
                <w:rFonts w:ascii="Times New Roman" w:hAnsi="Times New Roman" w:cs="Times New Roman"/>
                <w:sz w:val="20"/>
                <w:szCs w:val="20"/>
                <w:lang w:eastAsia="ja-JP"/>
              </w:rPr>
            </w:pPr>
            <w:r>
              <w:rPr>
                <w:rFonts w:ascii="Times New Roman" w:hAnsi="Times New Roman" w:cs="Times New Roman"/>
                <w:sz w:val="20"/>
                <w:szCs w:val="20"/>
                <w:lang w:eastAsia="ja-JP"/>
              </w:rPr>
              <w:t>20m</w:t>
            </w:r>
          </w:p>
        </w:tc>
        <w:tc>
          <w:tcPr>
            <w:tcW w:w="3401" w:type="dxa"/>
            <w:vAlign w:val="center"/>
          </w:tcPr>
          <w:p w14:paraId="0278CFB6" w14:textId="77777777" w:rsidR="00B248CD" w:rsidRDefault="00B248CD" w:rsidP="00313E28">
            <w:pPr>
              <w:spacing w:beforeLines="50" w:before="120" w:afterLines="50" w:after="120"/>
              <w:jc w:val="center"/>
              <w:rPr>
                <w:rFonts w:ascii="Times New Roman" w:hAnsi="Times New Roman" w:cs="Times New Roman"/>
                <w:sz w:val="20"/>
                <w:szCs w:val="20"/>
                <w:lang w:eastAsia="ja-JP"/>
              </w:rPr>
            </w:pPr>
            <w:r>
              <w:rPr>
                <w:rFonts w:ascii="Times New Roman" w:hAnsi="Times New Roman" w:cs="Times New Roman"/>
                <w:sz w:val="20"/>
                <w:szCs w:val="20"/>
                <w:lang w:eastAsia="ja-JP"/>
              </w:rPr>
              <w:t>40m</w:t>
            </w:r>
          </w:p>
        </w:tc>
      </w:tr>
      <w:tr w:rsidR="00B248CD" w14:paraId="1DCA0B97" w14:textId="77777777" w:rsidTr="0075103E">
        <w:tc>
          <w:tcPr>
            <w:tcW w:w="1696" w:type="dxa"/>
            <w:vMerge w:val="restart"/>
            <w:vAlign w:val="center"/>
          </w:tcPr>
          <w:p w14:paraId="7B8E8668" w14:textId="77777777" w:rsidR="00B248CD" w:rsidRDefault="00B248CD" w:rsidP="00313E28">
            <w:pPr>
              <w:spacing w:beforeLines="50" w:before="120" w:afterLines="50" w:after="120"/>
              <w:jc w:val="center"/>
              <w:rPr>
                <w:rFonts w:ascii="Times New Roman" w:hAnsi="Times New Roman" w:cs="Times New Roman"/>
                <w:sz w:val="20"/>
                <w:szCs w:val="20"/>
                <w:lang w:eastAsia="ja-JP"/>
              </w:rPr>
            </w:pPr>
            <w:proofErr w:type="spellStart"/>
            <w:r>
              <w:rPr>
                <w:rFonts w:ascii="Times New Roman" w:hAnsi="Times New Roman" w:cs="Times New Roman" w:hint="eastAsia"/>
                <w:sz w:val="20"/>
                <w:szCs w:val="20"/>
                <w:lang w:eastAsia="ja-JP"/>
              </w:rPr>
              <w:t>I</w:t>
            </w:r>
            <w:r>
              <w:rPr>
                <w:rFonts w:ascii="Times New Roman" w:hAnsi="Times New Roman" w:cs="Times New Roman"/>
                <w:sz w:val="20"/>
                <w:szCs w:val="20"/>
                <w:lang w:eastAsia="ja-JP"/>
              </w:rPr>
              <w:t>nH</w:t>
            </w:r>
            <w:proofErr w:type="spellEnd"/>
            <w:r>
              <w:rPr>
                <w:rFonts w:ascii="Times New Roman" w:hAnsi="Times New Roman" w:cs="Times New Roman"/>
                <w:sz w:val="20"/>
                <w:szCs w:val="20"/>
                <w:lang w:eastAsia="ja-JP"/>
              </w:rPr>
              <w:t xml:space="preserve"> with</w:t>
            </w:r>
            <w:r>
              <w:rPr>
                <w:rFonts w:ascii="Times New Roman" w:hAnsi="Times New Roman" w:cs="Times New Roman"/>
                <w:sz w:val="20"/>
                <w:szCs w:val="20"/>
                <w:lang w:eastAsia="ja-JP"/>
              </w:rPr>
              <w:br/>
              <w:t>CDL-A</w:t>
            </w:r>
            <w:r>
              <w:rPr>
                <w:rFonts w:ascii="Times New Roman" w:hAnsi="Times New Roman" w:cs="Times New Roman"/>
                <w:sz w:val="20"/>
                <w:szCs w:val="20"/>
                <w:lang w:eastAsia="ja-JP"/>
              </w:rPr>
              <w:br/>
              <w:t>DS 30ns</w:t>
            </w:r>
          </w:p>
        </w:tc>
        <w:tc>
          <w:tcPr>
            <w:tcW w:w="1418" w:type="dxa"/>
            <w:vAlign w:val="center"/>
          </w:tcPr>
          <w:p w14:paraId="25C7330D" w14:textId="77777777" w:rsidR="00B248CD" w:rsidRDefault="00B248CD" w:rsidP="00313E28">
            <w:pPr>
              <w:spacing w:beforeLines="50" w:before="120" w:afterLines="50" w:after="120"/>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L</w:t>
            </w:r>
            <w:r>
              <w:rPr>
                <w:rFonts w:ascii="Times New Roman" w:hAnsi="Times New Roman" w:cs="Times New Roman"/>
                <w:sz w:val="20"/>
                <w:szCs w:val="20"/>
                <w:lang w:eastAsia="ja-JP"/>
              </w:rPr>
              <w:t>OS</w:t>
            </w:r>
          </w:p>
        </w:tc>
        <w:tc>
          <w:tcPr>
            <w:tcW w:w="2835" w:type="dxa"/>
            <w:vAlign w:val="center"/>
          </w:tcPr>
          <w:p w14:paraId="65FE4985" w14:textId="77777777" w:rsidR="00B248CD" w:rsidRDefault="00B248CD" w:rsidP="00313E28">
            <w:pPr>
              <w:spacing w:beforeLines="50" w:before="120" w:afterLines="50" w:after="120"/>
              <w:jc w:val="center"/>
              <w:rPr>
                <w:rFonts w:ascii="Times New Roman" w:hAnsi="Times New Roman" w:cs="Times New Roman"/>
                <w:sz w:val="20"/>
                <w:szCs w:val="20"/>
                <w:lang w:eastAsia="ja-JP"/>
              </w:rPr>
            </w:pPr>
            <w:r>
              <w:rPr>
                <w:rFonts w:ascii="Times New Roman" w:hAnsi="Times New Roman" w:cs="Times New Roman"/>
                <w:sz w:val="20"/>
                <w:szCs w:val="20"/>
                <w:lang w:eastAsia="ja-JP"/>
              </w:rPr>
              <w:t>145m</w:t>
            </w:r>
          </w:p>
        </w:tc>
        <w:tc>
          <w:tcPr>
            <w:tcW w:w="3401" w:type="dxa"/>
            <w:vAlign w:val="center"/>
          </w:tcPr>
          <w:p w14:paraId="67575E50" w14:textId="77777777" w:rsidR="00B248CD" w:rsidRDefault="00B248CD" w:rsidP="00313E28">
            <w:pPr>
              <w:spacing w:beforeLines="50" w:before="120" w:afterLines="50" w:after="120"/>
              <w:jc w:val="center"/>
              <w:rPr>
                <w:rFonts w:ascii="Times New Roman" w:hAnsi="Times New Roman" w:cs="Times New Roman"/>
                <w:sz w:val="20"/>
                <w:szCs w:val="20"/>
                <w:lang w:eastAsia="ja-JP"/>
              </w:rPr>
            </w:pPr>
            <w:r>
              <w:rPr>
                <w:rFonts w:ascii="Times New Roman" w:hAnsi="Times New Roman" w:cs="Times New Roman"/>
                <w:sz w:val="20"/>
                <w:szCs w:val="20"/>
                <w:lang w:eastAsia="ja-JP"/>
              </w:rPr>
              <w:t>&gt;</w:t>
            </w:r>
            <w:r>
              <w:rPr>
                <w:rFonts w:ascii="Times New Roman" w:hAnsi="Times New Roman" w:cs="Times New Roman" w:hint="eastAsia"/>
                <w:sz w:val="20"/>
                <w:szCs w:val="20"/>
                <w:lang w:eastAsia="ja-JP"/>
              </w:rPr>
              <w:t>&gt;</w:t>
            </w:r>
            <w:r>
              <w:rPr>
                <w:rFonts w:ascii="Times New Roman" w:hAnsi="Times New Roman" w:cs="Times New Roman"/>
                <w:sz w:val="20"/>
                <w:szCs w:val="20"/>
                <w:lang w:eastAsia="ja-JP"/>
              </w:rPr>
              <w:t xml:space="preserve"> 150m</w:t>
            </w:r>
          </w:p>
        </w:tc>
      </w:tr>
      <w:tr w:rsidR="00B248CD" w14:paraId="2FAB3E49" w14:textId="77777777" w:rsidTr="0075103E">
        <w:tc>
          <w:tcPr>
            <w:tcW w:w="1696" w:type="dxa"/>
            <w:vMerge/>
            <w:vAlign w:val="center"/>
          </w:tcPr>
          <w:p w14:paraId="6B2B623D" w14:textId="77777777" w:rsidR="00B248CD" w:rsidRDefault="00B248CD" w:rsidP="00313E28">
            <w:pPr>
              <w:spacing w:beforeLines="50" w:before="120" w:afterLines="50" w:after="120"/>
              <w:jc w:val="center"/>
              <w:rPr>
                <w:rFonts w:ascii="Times New Roman" w:hAnsi="Times New Roman" w:cs="Times New Roman"/>
                <w:sz w:val="20"/>
                <w:szCs w:val="20"/>
                <w:lang w:eastAsia="ja-JP"/>
              </w:rPr>
            </w:pPr>
          </w:p>
        </w:tc>
        <w:tc>
          <w:tcPr>
            <w:tcW w:w="1418" w:type="dxa"/>
            <w:vAlign w:val="center"/>
          </w:tcPr>
          <w:p w14:paraId="7A64BBD0" w14:textId="77777777" w:rsidR="00B248CD" w:rsidRDefault="00B248CD" w:rsidP="00313E28">
            <w:pPr>
              <w:spacing w:beforeLines="50" w:before="120" w:afterLines="50" w:after="120"/>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N</w:t>
            </w:r>
            <w:r>
              <w:rPr>
                <w:rFonts w:ascii="Times New Roman" w:hAnsi="Times New Roman" w:cs="Times New Roman"/>
                <w:sz w:val="20"/>
                <w:szCs w:val="20"/>
                <w:lang w:eastAsia="ja-JP"/>
              </w:rPr>
              <w:t>LOS</w:t>
            </w:r>
          </w:p>
        </w:tc>
        <w:tc>
          <w:tcPr>
            <w:tcW w:w="2835" w:type="dxa"/>
            <w:vAlign w:val="center"/>
          </w:tcPr>
          <w:p w14:paraId="05860BEF" w14:textId="77777777" w:rsidR="00B248CD" w:rsidRDefault="00B248CD" w:rsidP="00313E28">
            <w:pPr>
              <w:spacing w:beforeLines="50" w:before="120" w:afterLines="50" w:after="120"/>
              <w:jc w:val="center"/>
              <w:rPr>
                <w:rFonts w:ascii="Times New Roman" w:hAnsi="Times New Roman" w:cs="Times New Roman"/>
                <w:sz w:val="20"/>
                <w:szCs w:val="20"/>
                <w:lang w:eastAsia="ja-JP"/>
              </w:rPr>
            </w:pPr>
            <w:r>
              <w:rPr>
                <w:rFonts w:ascii="Times New Roman" w:hAnsi="Times New Roman" w:cs="Times New Roman"/>
                <w:sz w:val="20"/>
                <w:szCs w:val="20"/>
                <w:lang w:eastAsia="ja-JP"/>
              </w:rPr>
              <w:t>15m</w:t>
            </w:r>
          </w:p>
        </w:tc>
        <w:tc>
          <w:tcPr>
            <w:tcW w:w="3401" w:type="dxa"/>
            <w:vAlign w:val="center"/>
          </w:tcPr>
          <w:p w14:paraId="02847C8F" w14:textId="77777777" w:rsidR="00B248CD" w:rsidRDefault="00B248CD" w:rsidP="00313E28">
            <w:pPr>
              <w:spacing w:beforeLines="50" w:before="120" w:afterLines="50" w:after="120"/>
              <w:jc w:val="center"/>
              <w:rPr>
                <w:rFonts w:ascii="Times New Roman" w:hAnsi="Times New Roman" w:cs="Times New Roman"/>
                <w:sz w:val="20"/>
                <w:szCs w:val="20"/>
                <w:lang w:eastAsia="ja-JP"/>
              </w:rPr>
            </w:pPr>
            <w:r>
              <w:rPr>
                <w:rFonts w:ascii="Times New Roman" w:hAnsi="Times New Roman" w:cs="Times New Roman"/>
                <w:sz w:val="20"/>
                <w:szCs w:val="20"/>
                <w:lang w:eastAsia="ja-JP"/>
              </w:rPr>
              <w:t>30m</w:t>
            </w:r>
          </w:p>
        </w:tc>
      </w:tr>
    </w:tbl>
    <w:p w14:paraId="5781432C" w14:textId="6B576A8C" w:rsidR="00B248CD" w:rsidRDefault="00B248CD" w:rsidP="000F36E7">
      <w:pPr>
        <w:jc w:val="both"/>
        <w:rPr>
          <w:rFonts w:ascii="Times New Roman" w:hAnsi="Times New Roman" w:cs="Times New Roman"/>
          <w:sz w:val="20"/>
          <w:szCs w:val="20"/>
          <w:lang w:eastAsia="ja-JP"/>
        </w:rPr>
      </w:pPr>
    </w:p>
    <w:p w14:paraId="139F6C48" w14:textId="03167F2B" w:rsidR="008F793D" w:rsidRDefault="00017CF8" w:rsidP="000F36E7">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I</w:t>
      </w:r>
      <w:r>
        <w:rPr>
          <w:rFonts w:ascii="Times New Roman" w:hAnsi="Times New Roman" w:cs="Times New Roman"/>
          <w:sz w:val="20"/>
          <w:szCs w:val="20"/>
          <w:lang w:eastAsia="ja-JP"/>
        </w:rPr>
        <w:t xml:space="preserve">t is observed that initial beam-pairing after unicast-link establishment (i.e., no beam-pairing for unicast-link establishment procedure) </w:t>
      </w:r>
      <w:r w:rsidR="000F36E7">
        <w:rPr>
          <w:rFonts w:ascii="Times New Roman" w:hAnsi="Times New Roman" w:cs="Times New Roman"/>
          <w:sz w:val="20"/>
          <w:szCs w:val="20"/>
          <w:lang w:eastAsia="ja-JP"/>
        </w:rPr>
        <w:t xml:space="preserve">significantly degrades maximum distance compared to the case with beam-pairing. </w:t>
      </w:r>
      <w:r w:rsidR="00295511">
        <w:rPr>
          <w:rFonts w:ascii="Times New Roman" w:hAnsi="Times New Roman" w:cs="Times New Roman"/>
          <w:sz w:val="20"/>
          <w:szCs w:val="20"/>
          <w:lang w:eastAsia="ja-JP"/>
        </w:rPr>
        <w:t xml:space="preserve">Taking </w:t>
      </w:r>
      <w:proofErr w:type="spellStart"/>
      <w:r w:rsidR="00295511">
        <w:rPr>
          <w:rFonts w:ascii="Times New Roman" w:hAnsi="Times New Roman" w:cs="Times New Roman"/>
          <w:sz w:val="20"/>
          <w:szCs w:val="20"/>
          <w:lang w:eastAsia="ja-JP"/>
        </w:rPr>
        <w:t>UMi</w:t>
      </w:r>
      <w:proofErr w:type="spellEnd"/>
      <w:r w:rsidR="00295511">
        <w:rPr>
          <w:rFonts w:ascii="Times New Roman" w:hAnsi="Times New Roman" w:cs="Times New Roman"/>
          <w:sz w:val="20"/>
          <w:szCs w:val="20"/>
          <w:lang w:eastAsia="ja-JP"/>
        </w:rPr>
        <w:t xml:space="preserve"> outdoor case as an example; </w:t>
      </w:r>
      <w:r w:rsidR="009E7D90">
        <w:rPr>
          <w:rFonts w:ascii="Times New Roman" w:hAnsi="Times New Roman" w:cs="Times New Roman"/>
          <w:sz w:val="20"/>
          <w:szCs w:val="20"/>
          <w:lang w:eastAsia="ja-JP"/>
        </w:rPr>
        <w:t xml:space="preserve">the above indicates that initial beam-pairing after unicast-link establishment does not allow UEs at the cell-edges in the same cell </w:t>
      </w:r>
      <w:r w:rsidR="00740480">
        <w:rPr>
          <w:rFonts w:ascii="Times New Roman" w:hAnsi="Times New Roman" w:cs="Times New Roman"/>
          <w:sz w:val="20"/>
          <w:szCs w:val="20"/>
          <w:lang w:eastAsia="ja-JP"/>
        </w:rPr>
        <w:t>to be paired</w:t>
      </w:r>
      <w:r w:rsidR="008B5B2C">
        <w:rPr>
          <w:rFonts w:ascii="Times New Roman" w:hAnsi="Times New Roman" w:cs="Times New Roman"/>
          <w:sz w:val="20"/>
          <w:szCs w:val="20"/>
          <w:lang w:eastAsia="ja-JP"/>
        </w:rPr>
        <w:t>,</w:t>
      </w:r>
      <w:r w:rsidR="00740480">
        <w:rPr>
          <w:rFonts w:ascii="Times New Roman" w:hAnsi="Times New Roman" w:cs="Times New Roman"/>
          <w:sz w:val="20"/>
          <w:szCs w:val="20"/>
          <w:lang w:eastAsia="ja-JP"/>
        </w:rPr>
        <w:t xml:space="preserve"> even in ideal LOS situation.</w:t>
      </w:r>
    </w:p>
    <w:p w14:paraId="6EBFC731" w14:textId="77777777" w:rsidR="000F36E7" w:rsidRDefault="000F36E7" w:rsidP="000F36E7">
      <w:pPr>
        <w:jc w:val="both"/>
        <w:rPr>
          <w:rFonts w:ascii="Times New Roman" w:hAnsi="Times New Roman" w:cs="Times New Roman"/>
          <w:sz w:val="20"/>
          <w:szCs w:val="20"/>
          <w:lang w:eastAsia="ja-JP"/>
        </w:rPr>
      </w:pPr>
    </w:p>
    <w:p w14:paraId="68D846F2" w14:textId="4F1ED76E" w:rsidR="00217B83" w:rsidRPr="00207A37" w:rsidRDefault="00217B83" w:rsidP="00217B83">
      <w:pPr>
        <w:jc w:val="both"/>
        <w:rPr>
          <w:rFonts w:ascii="Times New Roman" w:hAnsi="Times New Roman" w:cs="Times New Roman"/>
          <w:b/>
          <w:bCs/>
          <w:sz w:val="20"/>
          <w:szCs w:val="20"/>
          <w:u w:val="single"/>
          <w:lang w:eastAsia="ja-JP"/>
        </w:rPr>
      </w:pPr>
      <w:r>
        <w:rPr>
          <w:rFonts w:ascii="Times New Roman" w:hAnsi="Times New Roman" w:cs="Times New Roman" w:hint="eastAsia"/>
          <w:b/>
          <w:bCs/>
          <w:sz w:val="20"/>
          <w:szCs w:val="20"/>
          <w:u w:val="single"/>
          <w:lang w:eastAsia="ja-JP"/>
        </w:rPr>
        <w:t>Observation</w:t>
      </w:r>
      <w:r w:rsidR="002C4E80">
        <w:rPr>
          <w:rFonts w:ascii="Times New Roman" w:hAnsi="Times New Roman" w:cs="Times New Roman"/>
          <w:b/>
          <w:bCs/>
          <w:sz w:val="20"/>
          <w:szCs w:val="20"/>
          <w:u w:val="single"/>
          <w:lang w:eastAsia="ja-JP"/>
        </w:rPr>
        <w:t xml:space="preserve"> 3</w:t>
      </w:r>
      <w:r w:rsidRPr="00207A37">
        <w:rPr>
          <w:rFonts w:ascii="Times New Roman" w:hAnsi="Times New Roman" w:cs="Times New Roman"/>
          <w:b/>
          <w:bCs/>
          <w:sz w:val="20"/>
          <w:szCs w:val="20"/>
          <w:u w:val="single"/>
          <w:lang w:eastAsia="ja-JP"/>
        </w:rPr>
        <w:t xml:space="preserve">: </w:t>
      </w:r>
    </w:p>
    <w:p w14:paraId="015893EC" w14:textId="53947FCC" w:rsidR="00217B83" w:rsidRPr="002C4E80" w:rsidRDefault="00195DAB" w:rsidP="00217B83">
      <w:pPr>
        <w:pStyle w:val="ListParagraph"/>
        <w:numPr>
          <w:ilvl w:val="0"/>
          <w:numId w:val="21"/>
        </w:numPr>
        <w:ind w:leftChars="0"/>
        <w:jc w:val="both"/>
        <w:rPr>
          <w:rFonts w:ascii="Times New Roman" w:hAnsi="Times New Roman" w:cs="Times New Roman"/>
          <w:i/>
          <w:iCs/>
          <w:sz w:val="20"/>
          <w:szCs w:val="20"/>
          <w:lang w:eastAsia="ja-JP"/>
        </w:rPr>
      </w:pPr>
      <w:r w:rsidRPr="002C4E80">
        <w:rPr>
          <w:rFonts w:ascii="Times New Roman" w:hAnsi="Times New Roman" w:cs="Times New Roman"/>
          <w:i/>
          <w:iCs/>
          <w:sz w:val="20"/>
          <w:szCs w:val="20"/>
          <w:lang w:eastAsia="ja-JP"/>
        </w:rPr>
        <w:t xml:space="preserve">Max communication range for PSCCH/PSSCH </w:t>
      </w:r>
      <w:r w:rsidR="00C574C6" w:rsidRPr="002C4E80">
        <w:rPr>
          <w:rFonts w:ascii="Times New Roman" w:hAnsi="Times New Roman" w:cs="Times New Roman"/>
          <w:i/>
          <w:iCs/>
          <w:sz w:val="20"/>
          <w:szCs w:val="20"/>
          <w:lang w:eastAsia="ja-JP"/>
        </w:rPr>
        <w:t xml:space="preserve">is quite limited without beam-pairing, even if it carries small </w:t>
      </w:r>
      <w:proofErr w:type="gramStart"/>
      <w:r w:rsidR="00C574C6" w:rsidRPr="002C4E80">
        <w:rPr>
          <w:rFonts w:ascii="Times New Roman" w:hAnsi="Times New Roman" w:cs="Times New Roman"/>
          <w:i/>
          <w:iCs/>
          <w:sz w:val="20"/>
          <w:szCs w:val="20"/>
          <w:lang w:eastAsia="ja-JP"/>
        </w:rPr>
        <w:t>payload</w:t>
      </w:r>
      <w:proofErr w:type="gramEnd"/>
    </w:p>
    <w:p w14:paraId="02F78AFB" w14:textId="64273A89" w:rsidR="00C574C6" w:rsidRPr="002C4E80" w:rsidRDefault="00583003" w:rsidP="00217B83">
      <w:pPr>
        <w:pStyle w:val="ListParagraph"/>
        <w:numPr>
          <w:ilvl w:val="0"/>
          <w:numId w:val="21"/>
        </w:numPr>
        <w:ind w:leftChars="0"/>
        <w:jc w:val="both"/>
        <w:rPr>
          <w:rFonts w:ascii="Times New Roman" w:hAnsi="Times New Roman" w:cs="Times New Roman"/>
          <w:i/>
          <w:iCs/>
          <w:sz w:val="20"/>
          <w:szCs w:val="20"/>
          <w:lang w:eastAsia="ja-JP"/>
        </w:rPr>
      </w:pPr>
      <w:r w:rsidRPr="002C4E80">
        <w:rPr>
          <w:rFonts w:ascii="Times New Roman" w:hAnsi="Times New Roman" w:cs="Times New Roman" w:hint="eastAsia"/>
          <w:i/>
          <w:iCs/>
          <w:sz w:val="20"/>
          <w:szCs w:val="20"/>
          <w:lang w:eastAsia="ja-JP"/>
        </w:rPr>
        <w:t>I</w:t>
      </w:r>
      <w:r w:rsidRPr="002C4E80">
        <w:rPr>
          <w:rFonts w:ascii="Times New Roman" w:hAnsi="Times New Roman" w:cs="Times New Roman"/>
          <w:i/>
          <w:iCs/>
          <w:sz w:val="20"/>
          <w:szCs w:val="20"/>
          <w:lang w:eastAsia="ja-JP"/>
        </w:rPr>
        <w:t>nitial beam-pairing after unicast-link establishment does not allow UEs to establish unicast-link when the UEs are</w:t>
      </w:r>
      <w:r w:rsidR="00193972">
        <w:rPr>
          <w:rFonts w:ascii="Times New Roman" w:hAnsi="Times New Roman" w:cs="Times New Roman"/>
          <w:i/>
          <w:iCs/>
          <w:sz w:val="20"/>
          <w:szCs w:val="20"/>
          <w:lang w:eastAsia="ja-JP"/>
        </w:rPr>
        <w:t xml:space="preserve"> &gt; 80m separated</w:t>
      </w:r>
      <w:r w:rsidRPr="002C4E80">
        <w:rPr>
          <w:rFonts w:ascii="Times New Roman" w:hAnsi="Times New Roman" w:cs="Times New Roman"/>
          <w:i/>
          <w:iCs/>
          <w:sz w:val="20"/>
          <w:szCs w:val="20"/>
          <w:lang w:eastAsia="ja-JP"/>
        </w:rPr>
        <w:t xml:space="preserve"> in the same cell</w:t>
      </w:r>
      <w:r w:rsidR="00075A9A" w:rsidRPr="002C4E80">
        <w:rPr>
          <w:rFonts w:ascii="Times New Roman" w:hAnsi="Times New Roman" w:cs="Times New Roman"/>
          <w:i/>
          <w:iCs/>
          <w:sz w:val="20"/>
          <w:szCs w:val="20"/>
          <w:lang w:eastAsia="ja-JP"/>
        </w:rPr>
        <w:t xml:space="preserve"> for </w:t>
      </w:r>
      <w:proofErr w:type="spellStart"/>
      <w:r w:rsidR="00075A9A" w:rsidRPr="002C4E80">
        <w:rPr>
          <w:rFonts w:ascii="Times New Roman" w:hAnsi="Times New Roman" w:cs="Times New Roman"/>
          <w:i/>
          <w:iCs/>
          <w:sz w:val="20"/>
          <w:szCs w:val="20"/>
          <w:lang w:eastAsia="ja-JP"/>
        </w:rPr>
        <w:t>UMi</w:t>
      </w:r>
      <w:proofErr w:type="spellEnd"/>
      <w:r w:rsidR="00075A9A" w:rsidRPr="002C4E80">
        <w:rPr>
          <w:rFonts w:ascii="Times New Roman" w:hAnsi="Times New Roman" w:cs="Times New Roman"/>
          <w:i/>
          <w:iCs/>
          <w:sz w:val="20"/>
          <w:szCs w:val="20"/>
          <w:lang w:eastAsia="ja-JP"/>
        </w:rPr>
        <w:t xml:space="preserve"> with ISD = 200m,</w:t>
      </w:r>
      <w:r w:rsidRPr="002C4E80">
        <w:rPr>
          <w:rFonts w:ascii="Times New Roman" w:hAnsi="Times New Roman" w:cs="Times New Roman"/>
          <w:i/>
          <w:iCs/>
          <w:sz w:val="20"/>
          <w:szCs w:val="20"/>
          <w:lang w:eastAsia="ja-JP"/>
        </w:rPr>
        <w:t xml:space="preserve"> even in LOS </w:t>
      </w:r>
      <w:r w:rsidR="00075A9A" w:rsidRPr="002C4E80">
        <w:rPr>
          <w:rFonts w:ascii="Times New Roman" w:hAnsi="Times New Roman" w:cs="Times New Roman"/>
          <w:i/>
          <w:iCs/>
          <w:sz w:val="20"/>
          <w:szCs w:val="20"/>
          <w:lang w:eastAsia="ja-JP"/>
        </w:rPr>
        <w:t>environment</w:t>
      </w:r>
      <w:r w:rsidRPr="002C4E80">
        <w:rPr>
          <w:rFonts w:ascii="Times New Roman" w:hAnsi="Times New Roman" w:cs="Times New Roman"/>
          <w:i/>
          <w:iCs/>
          <w:sz w:val="20"/>
          <w:szCs w:val="20"/>
          <w:lang w:eastAsia="ja-JP"/>
        </w:rPr>
        <w:t>.</w:t>
      </w:r>
    </w:p>
    <w:p w14:paraId="61D4A2CD" w14:textId="57878A9E" w:rsidR="00EF38FB" w:rsidRDefault="00EF38FB" w:rsidP="003A648A">
      <w:pPr>
        <w:jc w:val="both"/>
        <w:rPr>
          <w:rFonts w:ascii="Times New Roman" w:hAnsi="Times New Roman" w:cs="Times New Roman"/>
          <w:sz w:val="20"/>
          <w:szCs w:val="20"/>
          <w:lang w:eastAsia="ja-JP"/>
        </w:rPr>
      </w:pPr>
    </w:p>
    <w:p w14:paraId="05DDC2F1" w14:textId="5B43C31F" w:rsidR="00075A9A" w:rsidRDefault="00075A9A" w:rsidP="003A648A">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A</w:t>
      </w:r>
      <w:r>
        <w:rPr>
          <w:rFonts w:ascii="Times New Roman" w:hAnsi="Times New Roman" w:cs="Times New Roman"/>
          <w:sz w:val="20"/>
          <w:szCs w:val="20"/>
          <w:lang w:eastAsia="ja-JP"/>
        </w:rPr>
        <w:t>s observed above, initial beam-pairing after unicast-link establishment has a feasibility issue and should not be considered in the study for FR2-SL in Rel-18.</w:t>
      </w:r>
    </w:p>
    <w:p w14:paraId="51A175DF" w14:textId="77777777" w:rsidR="0021728A" w:rsidRPr="00075A9A" w:rsidRDefault="0021728A" w:rsidP="003A648A">
      <w:pPr>
        <w:jc w:val="both"/>
        <w:rPr>
          <w:rFonts w:ascii="Times New Roman" w:hAnsi="Times New Roman" w:cs="Times New Roman"/>
          <w:sz w:val="20"/>
          <w:szCs w:val="20"/>
          <w:lang w:eastAsia="ja-JP"/>
        </w:rPr>
      </w:pPr>
    </w:p>
    <w:p w14:paraId="61919086" w14:textId="135228E6" w:rsidR="003A648A" w:rsidRPr="00207A37" w:rsidRDefault="003A648A" w:rsidP="003A648A">
      <w:pPr>
        <w:jc w:val="both"/>
        <w:rPr>
          <w:rFonts w:ascii="Times New Roman" w:hAnsi="Times New Roman" w:cs="Times New Roman"/>
          <w:b/>
          <w:bCs/>
          <w:sz w:val="20"/>
          <w:szCs w:val="20"/>
          <w:u w:val="single"/>
          <w:lang w:eastAsia="ja-JP"/>
        </w:rPr>
      </w:pPr>
      <w:r w:rsidRPr="00207A37">
        <w:rPr>
          <w:rFonts w:ascii="Times New Roman" w:hAnsi="Times New Roman" w:cs="Times New Roman"/>
          <w:b/>
          <w:bCs/>
          <w:sz w:val="20"/>
          <w:szCs w:val="20"/>
          <w:u w:val="single"/>
          <w:lang w:eastAsia="ja-JP"/>
        </w:rPr>
        <w:t>Proposal</w:t>
      </w:r>
      <w:r w:rsidR="00091D28" w:rsidRPr="00207A37">
        <w:rPr>
          <w:rFonts w:ascii="Times New Roman" w:hAnsi="Times New Roman" w:cs="Times New Roman"/>
          <w:b/>
          <w:bCs/>
          <w:sz w:val="20"/>
          <w:szCs w:val="20"/>
          <w:u w:val="single"/>
          <w:lang w:eastAsia="ja-JP"/>
        </w:rPr>
        <w:t xml:space="preserve"> 1-</w:t>
      </w:r>
      <w:r w:rsidR="00424EDF">
        <w:rPr>
          <w:rFonts w:ascii="Times New Roman" w:hAnsi="Times New Roman" w:cs="Times New Roman"/>
          <w:b/>
          <w:bCs/>
          <w:sz w:val="20"/>
          <w:szCs w:val="20"/>
          <w:u w:val="single"/>
          <w:lang w:eastAsia="ja-JP"/>
        </w:rPr>
        <w:t>4</w:t>
      </w:r>
      <w:r w:rsidRPr="00207A37">
        <w:rPr>
          <w:rFonts w:ascii="Times New Roman" w:hAnsi="Times New Roman" w:cs="Times New Roman"/>
          <w:b/>
          <w:bCs/>
          <w:sz w:val="20"/>
          <w:szCs w:val="20"/>
          <w:u w:val="single"/>
          <w:lang w:eastAsia="ja-JP"/>
        </w:rPr>
        <w:t xml:space="preserve">: </w:t>
      </w:r>
    </w:p>
    <w:p w14:paraId="286250F4" w14:textId="1E42F919" w:rsidR="003A648A" w:rsidRPr="00424EDF" w:rsidRDefault="003A648A" w:rsidP="003A648A">
      <w:pPr>
        <w:pStyle w:val="ListParagraph"/>
        <w:numPr>
          <w:ilvl w:val="0"/>
          <w:numId w:val="21"/>
        </w:numPr>
        <w:ind w:leftChars="0"/>
        <w:jc w:val="both"/>
        <w:rPr>
          <w:rFonts w:ascii="Times New Roman" w:hAnsi="Times New Roman" w:cs="Times New Roman"/>
          <w:i/>
          <w:iCs/>
          <w:sz w:val="20"/>
          <w:szCs w:val="20"/>
          <w:lang w:eastAsia="ja-JP"/>
        </w:rPr>
      </w:pPr>
      <w:r w:rsidRPr="00424EDF">
        <w:rPr>
          <w:rFonts w:ascii="Times New Roman" w:hAnsi="Times New Roman" w:cs="Times New Roman"/>
          <w:i/>
          <w:iCs/>
          <w:sz w:val="20"/>
          <w:szCs w:val="20"/>
          <w:lang w:eastAsia="ja-JP"/>
        </w:rPr>
        <w:t>Capture the above analysis</w:t>
      </w:r>
      <w:r w:rsidR="004F47F7">
        <w:rPr>
          <w:rFonts w:ascii="Times New Roman" w:hAnsi="Times New Roman" w:cs="Times New Roman"/>
          <w:i/>
          <w:iCs/>
          <w:sz w:val="20"/>
          <w:szCs w:val="20"/>
          <w:lang w:eastAsia="ja-JP"/>
        </w:rPr>
        <w:t xml:space="preserve"> and observation</w:t>
      </w:r>
      <w:r w:rsidRPr="00424EDF">
        <w:rPr>
          <w:rFonts w:ascii="Times New Roman" w:hAnsi="Times New Roman" w:cs="Times New Roman"/>
          <w:i/>
          <w:iCs/>
          <w:sz w:val="20"/>
          <w:szCs w:val="20"/>
          <w:lang w:eastAsia="ja-JP"/>
        </w:rPr>
        <w:t xml:space="preserve"> as outcome of study for FR2-SL</w:t>
      </w:r>
    </w:p>
    <w:p w14:paraId="1ECE3882" w14:textId="1FCEC42D" w:rsidR="003A648A" w:rsidRPr="00424EDF" w:rsidRDefault="00687889" w:rsidP="003A648A">
      <w:pPr>
        <w:pStyle w:val="ListParagraph"/>
        <w:numPr>
          <w:ilvl w:val="0"/>
          <w:numId w:val="21"/>
        </w:numPr>
        <w:ind w:leftChars="0"/>
        <w:jc w:val="both"/>
        <w:rPr>
          <w:rFonts w:ascii="Times New Roman" w:hAnsi="Times New Roman" w:cs="Times New Roman"/>
          <w:i/>
          <w:iCs/>
          <w:sz w:val="20"/>
          <w:szCs w:val="20"/>
          <w:lang w:eastAsia="ja-JP"/>
        </w:rPr>
      </w:pPr>
      <w:r w:rsidRPr="00424EDF">
        <w:rPr>
          <w:rFonts w:ascii="Times New Roman" w:hAnsi="Times New Roman" w:cs="Times New Roman" w:hint="eastAsia"/>
          <w:i/>
          <w:iCs/>
          <w:sz w:val="20"/>
          <w:szCs w:val="20"/>
          <w:lang w:eastAsia="ja-JP"/>
        </w:rPr>
        <w:t>C</w:t>
      </w:r>
      <w:r w:rsidRPr="00424EDF">
        <w:rPr>
          <w:rFonts w:ascii="Times New Roman" w:hAnsi="Times New Roman" w:cs="Times New Roman"/>
          <w:i/>
          <w:iCs/>
          <w:sz w:val="20"/>
          <w:szCs w:val="20"/>
          <w:lang w:eastAsia="ja-JP"/>
        </w:rPr>
        <w:t xml:space="preserve">onclude that initial beam-pairing after unicast-link establishment is not </w:t>
      </w:r>
      <w:proofErr w:type="gramStart"/>
      <w:r w:rsidRPr="00424EDF">
        <w:rPr>
          <w:rFonts w:ascii="Times New Roman" w:hAnsi="Times New Roman" w:cs="Times New Roman"/>
          <w:i/>
          <w:iCs/>
          <w:sz w:val="20"/>
          <w:szCs w:val="20"/>
          <w:lang w:eastAsia="ja-JP"/>
        </w:rPr>
        <w:t>feasible</w:t>
      </w:r>
      <w:proofErr w:type="gramEnd"/>
    </w:p>
    <w:p w14:paraId="0406FB52" w14:textId="1AE42CA4" w:rsidR="00925D9C" w:rsidRDefault="00925D9C" w:rsidP="001650C1">
      <w:pPr>
        <w:jc w:val="both"/>
        <w:rPr>
          <w:rFonts w:ascii="Times New Roman" w:hAnsi="Times New Roman" w:cs="Times New Roman"/>
          <w:sz w:val="20"/>
          <w:szCs w:val="20"/>
          <w:lang w:eastAsia="ja-JP"/>
        </w:rPr>
      </w:pPr>
    </w:p>
    <w:p w14:paraId="3E915DBB" w14:textId="6A498056" w:rsidR="00925D9C" w:rsidRPr="00EF38FB" w:rsidRDefault="001E609E" w:rsidP="00EF38FB">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Beam maintenance</w:t>
      </w:r>
    </w:p>
    <w:p w14:paraId="32FFC527" w14:textId="5670E48A" w:rsidR="001E609E" w:rsidRPr="0021439C" w:rsidRDefault="000A6CE8">
      <w:pPr>
        <w:pStyle w:val="Heading2"/>
        <w:numPr>
          <w:ilvl w:val="1"/>
          <w:numId w:val="15"/>
        </w:numPr>
        <w:rPr>
          <w:rFonts w:ascii="Times New Roman" w:hAnsi="Times New Roman" w:cs="Times New Roman"/>
          <w:b/>
          <w:lang w:eastAsia="ja-JP"/>
        </w:rPr>
      </w:pPr>
      <w:r>
        <w:rPr>
          <w:rFonts w:ascii="Times New Roman" w:hAnsi="Times New Roman" w:cs="Times New Roman"/>
          <w:b/>
          <w:lang w:eastAsia="ja-JP"/>
        </w:rPr>
        <w:t>RS for beam maintenance</w:t>
      </w:r>
    </w:p>
    <w:p w14:paraId="5BC0C9F1" w14:textId="69CF487C" w:rsidR="00925D9C" w:rsidRDefault="000A6CE8"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ollowing was agreed:</w:t>
      </w:r>
    </w:p>
    <w:tbl>
      <w:tblPr>
        <w:tblStyle w:val="TableGrid"/>
        <w:tblW w:w="0" w:type="auto"/>
        <w:tblLook w:val="04A0" w:firstRow="1" w:lastRow="0" w:firstColumn="1" w:lastColumn="0" w:noHBand="0" w:noVBand="1"/>
      </w:tblPr>
      <w:tblGrid>
        <w:gridCol w:w="9350"/>
      </w:tblGrid>
      <w:tr w:rsidR="000A6CE8" w:rsidRPr="00F27B73" w14:paraId="3FAD46A9" w14:textId="77777777" w:rsidTr="000A6CE8">
        <w:tc>
          <w:tcPr>
            <w:tcW w:w="9350" w:type="dxa"/>
          </w:tcPr>
          <w:p w14:paraId="7EBC0E0E" w14:textId="77777777" w:rsidR="00264013" w:rsidRPr="00F27B73" w:rsidRDefault="00264013" w:rsidP="00264013">
            <w:pPr>
              <w:rPr>
                <w:b/>
                <w:iCs/>
                <w:sz w:val="20"/>
                <w:szCs w:val="16"/>
              </w:rPr>
            </w:pPr>
            <w:r w:rsidRPr="00F27B73">
              <w:rPr>
                <w:b/>
                <w:iCs/>
                <w:sz w:val="20"/>
                <w:szCs w:val="16"/>
                <w:highlight w:val="green"/>
              </w:rPr>
              <w:t>Agreement</w:t>
            </w:r>
          </w:p>
          <w:p w14:paraId="0F7427F3" w14:textId="77777777" w:rsidR="00264013" w:rsidRPr="00F27B73" w:rsidRDefault="00264013" w:rsidP="00264013">
            <w:pPr>
              <w:jc w:val="both"/>
              <w:rPr>
                <w:sz w:val="20"/>
                <w:szCs w:val="16"/>
              </w:rPr>
            </w:pPr>
            <w:r w:rsidRPr="00F27B73">
              <w:rPr>
                <w:iCs/>
                <w:sz w:val="20"/>
                <w:szCs w:val="16"/>
              </w:rPr>
              <w:t xml:space="preserve">Consider using </w:t>
            </w:r>
            <w:proofErr w:type="spellStart"/>
            <w:r w:rsidRPr="00F27B73">
              <w:rPr>
                <w:iCs/>
                <w:sz w:val="20"/>
                <w:szCs w:val="16"/>
              </w:rPr>
              <w:t>sidelink</w:t>
            </w:r>
            <w:proofErr w:type="spellEnd"/>
            <w:r w:rsidRPr="00F27B73">
              <w:rPr>
                <w:iCs/>
                <w:sz w:val="20"/>
                <w:szCs w:val="16"/>
              </w:rPr>
              <w:t xml:space="preserve"> CSI-RS as a starting point for beam maintenance.</w:t>
            </w:r>
          </w:p>
          <w:p w14:paraId="762D484D" w14:textId="77777777" w:rsidR="00264013" w:rsidRPr="00F27B73" w:rsidRDefault="00264013">
            <w:pPr>
              <w:numPr>
                <w:ilvl w:val="0"/>
                <w:numId w:val="17"/>
              </w:numPr>
              <w:rPr>
                <w:iCs/>
                <w:sz w:val="20"/>
                <w:szCs w:val="16"/>
              </w:rPr>
            </w:pPr>
            <w:r w:rsidRPr="00F27B73">
              <w:rPr>
                <w:iCs/>
                <w:sz w:val="20"/>
                <w:szCs w:val="16"/>
              </w:rPr>
              <w:t>FFS: whether/how to enhance existing aperiodic and non-standalone SL CSI-RS</w:t>
            </w:r>
          </w:p>
          <w:p w14:paraId="423BA690" w14:textId="77777777" w:rsidR="00264013" w:rsidRPr="00F27B73" w:rsidRDefault="00264013">
            <w:pPr>
              <w:numPr>
                <w:ilvl w:val="0"/>
                <w:numId w:val="17"/>
              </w:numPr>
              <w:rPr>
                <w:iCs/>
                <w:sz w:val="20"/>
                <w:szCs w:val="16"/>
              </w:rPr>
            </w:pPr>
            <w:r w:rsidRPr="00F27B73">
              <w:rPr>
                <w:iCs/>
                <w:sz w:val="20"/>
                <w:szCs w:val="16"/>
              </w:rPr>
              <w:t>FFS: periodic and/or semi-persistent SL CSI-RS transmissions </w:t>
            </w:r>
          </w:p>
          <w:p w14:paraId="0571AE12" w14:textId="77777777" w:rsidR="00264013" w:rsidRPr="00F27B73" w:rsidRDefault="00264013">
            <w:pPr>
              <w:numPr>
                <w:ilvl w:val="0"/>
                <w:numId w:val="17"/>
              </w:numPr>
              <w:rPr>
                <w:iCs/>
                <w:sz w:val="20"/>
                <w:szCs w:val="16"/>
              </w:rPr>
            </w:pPr>
            <w:r w:rsidRPr="00F27B73">
              <w:rPr>
                <w:iCs/>
                <w:sz w:val="20"/>
                <w:szCs w:val="16"/>
              </w:rPr>
              <w:t>FFS: standalone SL CSI-RS transmissions</w:t>
            </w:r>
          </w:p>
          <w:p w14:paraId="752F8E26" w14:textId="77777777" w:rsidR="00264013" w:rsidRPr="00F27B73" w:rsidRDefault="00264013">
            <w:pPr>
              <w:numPr>
                <w:ilvl w:val="1"/>
                <w:numId w:val="17"/>
              </w:numPr>
              <w:rPr>
                <w:iCs/>
                <w:sz w:val="20"/>
                <w:szCs w:val="16"/>
              </w:rPr>
            </w:pPr>
            <w:r w:rsidRPr="00F27B73">
              <w:rPr>
                <w:iCs/>
                <w:sz w:val="20"/>
                <w:szCs w:val="16"/>
              </w:rPr>
              <w:t xml:space="preserve">Note: standalone SL CSI-RS transmission means at least no accompanying </w:t>
            </w:r>
            <w:proofErr w:type="spellStart"/>
            <w:r w:rsidRPr="00F27B73">
              <w:rPr>
                <w:iCs/>
                <w:sz w:val="20"/>
                <w:szCs w:val="16"/>
              </w:rPr>
              <w:t>sidelink</w:t>
            </w:r>
            <w:proofErr w:type="spellEnd"/>
            <w:r w:rsidRPr="00F27B73">
              <w:rPr>
                <w:iCs/>
                <w:sz w:val="20"/>
                <w:szCs w:val="16"/>
              </w:rPr>
              <w:t xml:space="preserve"> data (SL MAC SDU) transmissions in the same slot. FFS: accompanying SCI(s) or SL MAC CE transmissions or PSFCH.</w:t>
            </w:r>
          </w:p>
          <w:p w14:paraId="3C6D4F0D" w14:textId="77777777" w:rsidR="00264013" w:rsidRPr="00F27B73" w:rsidRDefault="00264013">
            <w:pPr>
              <w:numPr>
                <w:ilvl w:val="0"/>
                <w:numId w:val="17"/>
              </w:numPr>
              <w:rPr>
                <w:iCs/>
                <w:sz w:val="20"/>
                <w:szCs w:val="16"/>
              </w:rPr>
            </w:pPr>
            <w:r w:rsidRPr="00F27B73">
              <w:rPr>
                <w:iCs/>
                <w:sz w:val="20"/>
                <w:szCs w:val="16"/>
              </w:rPr>
              <w:t>FFS: one or multiple SL CSI-RS transmissions within one slot</w:t>
            </w:r>
          </w:p>
          <w:p w14:paraId="75DD23A4" w14:textId="50EBF0E3" w:rsidR="000A6CE8" w:rsidRPr="00F27B73" w:rsidRDefault="00264013">
            <w:pPr>
              <w:numPr>
                <w:ilvl w:val="0"/>
                <w:numId w:val="17"/>
              </w:numPr>
              <w:rPr>
                <w:iCs/>
                <w:sz w:val="20"/>
                <w:szCs w:val="16"/>
              </w:rPr>
            </w:pPr>
            <w:r w:rsidRPr="00F27B73">
              <w:rPr>
                <w:iCs/>
                <w:sz w:val="20"/>
                <w:szCs w:val="16"/>
              </w:rPr>
              <w:lastRenderedPageBreak/>
              <w:t>FFS: SL CSI-RS transmissions with or without repetition on transmit beams</w:t>
            </w:r>
          </w:p>
        </w:tc>
      </w:tr>
    </w:tbl>
    <w:p w14:paraId="501C9F94" w14:textId="4754EC92" w:rsidR="000A6CE8" w:rsidRDefault="000A6CE8" w:rsidP="001650C1">
      <w:pPr>
        <w:jc w:val="both"/>
        <w:rPr>
          <w:rFonts w:ascii="Times New Roman" w:hAnsi="Times New Roman" w:cs="Times New Roman"/>
          <w:sz w:val="20"/>
          <w:szCs w:val="20"/>
          <w:lang w:eastAsia="ja-JP"/>
        </w:rPr>
      </w:pPr>
    </w:p>
    <w:p w14:paraId="3C8B4DCE" w14:textId="11A0C8AB" w:rsidR="00CB1376" w:rsidRDefault="00EB4358" w:rsidP="003763DB">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The main discussion points are how the SL CSI-RS for beam maintenance should look like. </w:t>
      </w:r>
      <w:r w:rsidR="006A67AF">
        <w:rPr>
          <w:rFonts w:ascii="Times New Roman" w:hAnsi="Times New Roman" w:cs="Times New Roman"/>
          <w:sz w:val="20"/>
          <w:szCs w:val="20"/>
          <w:lang w:eastAsia="ja-JP"/>
        </w:rPr>
        <w:t xml:space="preserve">As for waveform, we consider </w:t>
      </w:r>
      <w:proofErr w:type="spellStart"/>
      <w:r w:rsidR="006A67AF">
        <w:rPr>
          <w:rFonts w:ascii="Times New Roman" w:hAnsi="Times New Roman" w:cs="Times New Roman"/>
          <w:sz w:val="20"/>
          <w:szCs w:val="20"/>
          <w:lang w:eastAsia="ja-JP"/>
        </w:rPr>
        <w:t>Uu</w:t>
      </w:r>
      <w:proofErr w:type="spellEnd"/>
      <w:r w:rsidR="006A67AF">
        <w:rPr>
          <w:rFonts w:ascii="Times New Roman" w:hAnsi="Times New Roman" w:cs="Times New Roman"/>
          <w:sz w:val="20"/>
          <w:szCs w:val="20"/>
          <w:lang w:eastAsia="ja-JP"/>
        </w:rPr>
        <w:t xml:space="preserve"> CSI-RS for L1 beam management can </w:t>
      </w:r>
      <w:r w:rsidR="0060159B">
        <w:rPr>
          <w:rFonts w:ascii="Times New Roman" w:hAnsi="Times New Roman" w:cs="Times New Roman"/>
          <w:sz w:val="20"/>
          <w:szCs w:val="20"/>
          <w:lang w:eastAsia="ja-JP"/>
        </w:rPr>
        <w:t xml:space="preserve">mostly </w:t>
      </w:r>
      <w:r w:rsidR="006A67AF">
        <w:rPr>
          <w:rFonts w:ascii="Times New Roman" w:hAnsi="Times New Roman" w:cs="Times New Roman"/>
          <w:sz w:val="20"/>
          <w:szCs w:val="20"/>
          <w:lang w:eastAsia="ja-JP"/>
        </w:rPr>
        <w:t xml:space="preserve">be re-used. </w:t>
      </w:r>
      <w:r w:rsidR="008C62D9">
        <w:rPr>
          <w:rFonts w:ascii="Times New Roman" w:hAnsi="Times New Roman" w:cs="Times New Roman"/>
          <w:sz w:val="20"/>
          <w:szCs w:val="20"/>
          <w:lang w:eastAsia="ja-JP"/>
        </w:rPr>
        <w:t>The SL CSI-RS for beam maintenance should have the same properties as for periodic RS for initial beam-pairing presented in Section 2.1.1; the SL CSI-RS transmissions via different transmit beams (= an RS burst) should be confined within a short period of time</w:t>
      </w:r>
      <w:r w:rsidR="008C62D9">
        <w:rPr>
          <w:rFonts w:ascii="Times New Roman" w:hAnsi="Times New Roman" w:cs="Times New Roman" w:hint="eastAsia"/>
          <w:sz w:val="20"/>
          <w:szCs w:val="20"/>
          <w:lang w:eastAsia="ja-JP"/>
        </w:rPr>
        <w:t>,</w:t>
      </w:r>
      <w:r w:rsidR="008C62D9">
        <w:rPr>
          <w:rFonts w:ascii="Times New Roman" w:hAnsi="Times New Roman" w:cs="Times New Roman"/>
          <w:sz w:val="20"/>
          <w:szCs w:val="20"/>
          <w:lang w:eastAsia="ja-JP"/>
        </w:rPr>
        <w:t xml:space="preserve"> and then the RS burst should be repeated multiple times so that a receiving UE (e.g., UE2) can also sweep </w:t>
      </w:r>
      <w:r w:rsidR="00670F31">
        <w:rPr>
          <w:rFonts w:ascii="Times New Roman" w:hAnsi="Times New Roman" w:cs="Times New Roman"/>
          <w:sz w:val="20"/>
          <w:szCs w:val="20"/>
          <w:lang w:eastAsia="ja-JP"/>
        </w:rPr>
        <w:t xml:space="preserve">or train </w:t>
      </w:r>
      <w:r w:rsidR="008C62D9">
        <w:rPr>
          <w:rFonts w:ascii="Times New Roman" w:hAnsi="Times New Roman" w:cs="Times New Roman"/>
          <w:sz w:val="20"/>
          <w:szCs w:val="20"/>
          <w:lang w:eastAsia="ja-JP"/>
        </w:rPr>
        <w:t>its receiving beams over the multiple RS bursts.</w:t>
      </w:r>
    </w:p>
    <w:p w14:paraId="603F1525" w14:textId="77777777" w:rsidR="000B50EB" w:rsidRDefault="000B50EB" w:rsidP="003763DB">
      <w:pPr>
        <w:jc w:val="both"/>
        <w:rPr>
          <w:rFonts w:ascii="Times New Roman" w:hAnsi="Times New Roman" w:cs="Times New Roman"/>
          <w:sz w:val="20"/>
          <w:szCs w:val="20"/>
          <w:lang w:eastAsia="ja-JP"/>
        </w:rPr>
      </w:pPr>
    </w:p>
    <w:p w14:paraId="405C22DC" w14:textId="20D523EA" w:rsidR="00AF438F" w:rsidRPr="00976DB3" w:rsidRDefault="00AF438F" w:rsidP="00AF438F">
      <w:pPr>
        <w:jc w:val="both"/>
        <w:rPr>
          <w:rFonts w:ascii="Times New Roman" w:hAnsi="Times New Roman" w:cs="Times New Roman"/>
          <w:b/>
          <w:bCs/>
          <w:sz w:val="20"/>
          <w:szCs w:val="20"/>
          <w:u w:val="single"/>
          <w:lang w:eastAsia="ja-JP"/>
        </w:rPr>
      </w:pPr>
      <w:r w:rsidRPr="00976DB3">
        <w:rPr>
          <w:rFonts w:ascii="Times New Roman" w:hAnsi="Times New Roman" w:cs="Times New Roman" w:hint="eastAsia"/>
          <w:b/>
          <w:bCs/>
          <w:sz w:val="20"/>
          <w:szCs w:val="20"/>
          <w:u w:val="single"/>
          <w:lang w:eastAsia="ja-JP"/>
        </w:rPr>
        <w:t>P</w:t>
      </w:r>
      <w:r w:rsidRPr="00976DB3">
        <w:rPr>
          <w:rFonts w:ascii="Times New Roman" w:hAnsi="Times New Roman" w:cs="Times New Roman"/>
          <w:b/>
          <w:bCs/>
          <w:sz w:val="20"/>
          <w:szCs w:val="20"/>
          <w:u w:val="single"/>
          <w:lang w:eastAsia="ja-JP"/>
        </w:rPr>
        <w:t xml:space="preserve">roposal </w:t>
      </w:r>
      <w:r>
        <w:rPr>
          <w:rFonts w:ascii="Times New Roman" w:hAnsi="Times New Roman" w:cs="Times New Roman"/>
          <w:b/>
          <w:bCs/>
          <w:sz w:val="20"/>
          <w:szCs w:val="20"/>
          <w:u w:val="single"/>
          <w:lang w:eastAsia="ja-JP"/>
        </w:rPr>
        <w:t>2-1</w:t>
      </w:r>
      <w:r w:rsidRPr="00976DB3">
        <w:rPr>
          <w:rFonts w:ascii="Times New Roman" w:hAnsi="Times New Roman" w:cs="Times New Roman"/>
          <w:b/>
          <w:bCs/>
          <w:sz w:val="20"/>
          <w:szCs w:val="20"/>
          <w:u w:val="single"/>
          <w:lang w:eastAsia="ja-JP"/>
        </w:rPr>
        <w:t>:</w:t>
      </w:r>
    </w:p>
    <w:p w14:paraId="7AC47BC1" w14:textId="32C4E2E7" w:rsidR="00AF438F" w:rsidRDefault="00AF438F" w:rsidP="00AF438F">
      <w:pPr>
        <w:pStyle w:val="ListParagraph"/>
        <w:numPr>
          <w:ilvl w:val="0"/>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i/>
          <w:iCs/>
          <w:sz w:val="20"/>
          <w:szCs w:val="20"/>
          <w:lang w:eastAsia="ja-JP"/>
        </w:rPr>
        <w:t xml:space="preserve">The </w:t>
      </w:r>
      <w:r>
        <w:rPr>
          <w:rFonts w:ascii="Times New Roman" w:hAnsi="Times New Roman" w:cs="Times New Roman"/>
          <w:i/>
          <w:iCs/>
          <w:sz w:val="20"/>
          <w:szCs w:val="20"/>
          <w:lang w:eastAsia="ja-JP"/>
        </w:rPr>
        <w:t>SL CSI-RS for beam maintenance should have the following properties, same as for periodic RS for initial beam-pairing:</w:t>
      </w:r>
    </w:p>
    <w:p w14:paraId="46418BB0" w14:textId="4926FE1E" w:rsidR="00AF438F" w:rsidRDefault="00130E4B" w:rsidP="00AF438F">
      <w:pPr>
        <w:pStyle w:val="ListParagraph"/>
        <w:numPr>
          <w:ilvl w:val="1"/>
          <w:numId w:val="20"/>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T</w:t>
      </w:r>
      <w:r w:rsidR="00AF438F" w:rsidRPr="00AF438F">
        <w:rPr>
          <w:rFonts w:ascii="Times New Roman" w:hAnsi="Times New Roman" w:cs="Times New Roman"/>
          <w:i/>
          <w:iCs/>
          <w:sz w:val="20"/>
          <w:szCs w:val="20"/>
          <w:lang w:eastAsia="ja-JP"/>
        </w:rPr>
        <w:t>he SL CSI-RS transmissions via different transmit beams (= an RS burst) should be confined within a short period of time</w:t>
      </w:r>
    </w:p>
    <w:p w14:paraId="4382349B" w14:textId="7A83A2E9" w:rsidR="00AF438F" w:rsidRDefault="00AF438F" w:rsidP="00AF438F">
      <w:pPr>
        <w:pStyle w:val="ListParagraph"/>
        <w:numPr>
          <w:ilvl w:val="1"/>
          <w:numId w:val="20"/>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T</w:t>
      </w:r>
      <w:r>
        <w:rPr>
          <w:rFonts w:ascii="Times New Roman" w:hAnsi="Times New Roman" w:cs="Times New Roman"/>
          <w:i/>
          <w:iCs/>
          <w:sz w:val="20"/>
          <w:szCs w:val="20"/>
          <w:lang w:eastAsia="ja-JP"/>
        </w:rPr>
        <w:t xml:space="preserve">he burst should be repeated multiple times </w:t>
      </w:r>
      <w:r w:rsidRPr="00AF438F">
        <w:rPr>
          <w:rFonts w:ascii="Times New Roman" w:hAnsi="Times New Roman" w:cs="Times New Roman"/>
          <w:i/>
          <w:iCs/>
          <w:sz w:val="20"/>
          <w:szCs w:val="20"/>
          <w:lang w:eastAsia="ja-JP"/>
        </w:rPr>
        <w:t xml:space="preserve">so that a receiving UE (e.g., UE2) can also sweep or train its receiving beams over the multiple RS </w:t>
      </w:r>
      <w:proofErr w:type="gramStart"/>
      <w:r w:rsidRPr="00AF438F">
        <w:rPr>
          <w:rFonts w:ascii="Times New Roman" w:hAnsi="Times New Roman" w:cs="Times New Roman"/>
          <w:i/>
          <w:iCs/>
          <w:sz w:val="20"/>
          <w:szCs w:val="20"/>
          <w:lang w:eastAsia="ja-JP"/>
        </w:rPr>
        <w:t>bursts</w:t>
      </w:r>
      <w:proofErr w:type="gramEnd"/>
    </w:p>
    <w:p w14:paraId="270DC79F" w14:textId="2BAE4503" w:rsidR="00AF438F" w:rsidRDefault="000B50EB" w:rsidP="000B50EB">
      <w:pPr>
        <w:pStyle w:val="ListParagraph"/>
        <w:numPr>
          <w:ilvl w:val="0"/>
          <w:numId w:val="20"/>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T</w:t>
      </w:r>
      <w:r>
        <w:rPr>
          <w:rFonts w:ascii="Times New Roman" w:hAnsi="Times New Roman" w:cs="Times New Roman"/>
          <w:i/>
          <w:iCs/>
          <w:sz w:val="20"/>
          <w:szCs w:val="20"/>
          <w:lang w:eastAsia="ja-JP"/>
        </w:rPr>
        <w:t xml:space="preserve">he SL CSI-RS for beam maintenance should take the </w:t>
      </w:r>
      <w:proofErr w:type="spellStart"/>
      <w:r>
        <w:rPr>
          <w:rFonts w:ascii="Times New Roman" w:hAnsi="Times New Roman" w:cs="Times New Roman"/>
          <w:i/>
          <w:iCs/>
          <w:sz w:val="20"/>
          <w:szCs w:val="20"/>
          <w:lang w:eastAsia="ja-JP"/>
        </w:rPr>
        <w:t>Uu</w:t>
      </w:r>
      <w:proofErr w:type="spellEnd"/>
      <w:r>
        <w:rPr>
          <w:rFonts w:ascii="Times New Roman" w:hAnsi="Times New Roman" w:cs="Times New Roman"/>
          <w:i/>
          <w:iCs/>
          <w:sz w:val="20"/>
          <w:szCs w:val="20"/>
          <w:lang w:eastAsia="ja-JP"/>
        </w:rPr>
        <w:t xml:space="preserve"> CSI-RS for L1 beam management as the starting point.</w:t>
      </w:r>
    </w:p>
    <w:p w14:paraId="7EB1024C" w14:textId="77777777" w:rsidR="00AF438F" w:rsidRPr="00AF438F" w:rsidRDefault="00AF438F" w:rsidP="003763DB">
      <w:pPr>
        <w:jc w:val="both"/>
        <w:rPr>
          <w:rFonts w:ascii="Times New Roman" w:hAnsi="Times New Roman" w:cs="Times New Roman"/>
          <w:sz w:val="20"/>
          <w:szCs w:val="20"/>
          <w:lang w:eastAsia="ja-JP"/>
        </w:rPr>
      </w:pPr>
    </w:p>
    <w:p w14:paraId="582479DF" w14:textId="77777777" w:rsidR="00CD30EF" w:rsidRDefault="00FF173A" w:rsidP="00C15BF2">
      <w:pPr>
        <w:jc w:val="both"/>
        <w:rPr>
          <w:rFonts w:ascii="Times New Roman" w:hAnsi="Times New Roman" w:cs="Times New Roman"/>
          <w:sz w:val="20"/>
          <w:szCs w:val="20"/>
          <w:lang w:eastAsia="ja-JP"/>
        </w:rPr>
      </w:pPr>
      <w:r>
        <w:rPr>
          <w:rFonts w:ascii="Times New Roman" w:hAnsi="Times New Roman" w:cs="Times New Roman"/>
          <w:sz w:val="20"/>
          <w:szCs w:val="20"/>
          <w:lang w:eastAsia="ja-JP"/>
        </w:rPr>
        <w:t>Regarding whether the SL CSI-RS for beam maintenance should have associated SCI(s) or SL MAC CE, we consider it can be a stand-alone periodic RS without associated SCI(s)</w:t>
      </w:r>
      <w:r w:rsidR="00C06CF3">
        <w:rPr>
          <w:rFonts w:ascii="Times New Roman" w:hAnsi="Times New Roman" w:cs="Times New Roman"/>
          <w:sz w:val="20"/>
          <w:szCs w:val="20"/>
          <w:lang w:eastAsia="ja-JP"/>
        </w:rPr>
        <w:t xml:space="preserve"> or</w:t>
      </w:r>
      <w:r>
        <w:rPr>
          <w:rFonts w:ascii="Times New Roman" w:hAnsi="Times New Roman" w:cs="Times New Roman"/>
          <w:sz w:val="20"/>
          <w:szCs w:val="20"/>
          <w:lang w:eastAsia="ja-JP"/>
        </w:rPr>
        <w:t xml:space="preserve"> SL MAC CE. </w:t>
      </w:r>
      <w:r w:rsidR="00E51197">
        <w:rPr>
          <w:rFonts w:ascii="Times New Roman" w:hAnsi="Times New Roman" w:cs="Times New Roman"/>
          <w:sz w:val="20"/>
          <w:szCs w:val="20"/>
          <w:lang w:eastAsia="ja-JP"/>
        </w:rPr>
        <w:t xml:space="preserve">This is </w:t>
      </w:r>
      <w:r w:rsidR="00CD30EF">
        <w:rPr>
          <w:rFonts w:ascii="Times New Roman" w:hAnsi="Times New Roman" w:cs="Times New Roman"/>
          <w:sz w:val="20"/>
          <w:szCs w:val="20"/>
          <w:lang w:eastAsia="ja-JP"/>
        </w:rPr>
        <w:t xml:space="preserve">also </w:t>
      </w:r>
      <w:r w:rsidR="00E51197">
        <w:rPr>
          <w:rFonts w:ascii="Times New Roman" w:hAnsi="Times New Roman" w:cs="Times New Roman"/>
          <w:sz w:val="20"/>
          <w:szCs w:val="20"/>
          <w:lang w:eastAsia="ja-JP"/>
        </w:rPr>
        <w:t>same as for periodic RS transmission for initial beam-pairing.</w:t>
      </w:r>
      <w:r w:rsidR="00842C61">
        <w:rPr>
          <w:rFonts w:ascii="Times New Roman" w:hAnsi="Times New Roman" w:cs="Times New Roman"/>
          <w:sz w:val="20"/>
          <w:szCs w:val="20"/>
          <w:lang w:eastAsia="ja-JP"/>
        </w:rPr>
        <w:t xml:space="preserve"> </w:t>
      </w:r>
    </w:p>
    <w:p w14:paraId="46843E65" w14:textId="77777777" w:rsidR="00CD30EF" w:rsidRDefault="00CD30EF" w:rsidP="00C15BF2">
      <w:pPr>
        <w:jc w:val="both"/>
        <w:rPr>
          <w:rFonts w:ascii="Times New Roman" w:hAnsi="Times New Roman" w:cs="Times New Roman"/>
          <w:sz w:val="20"/>
          <w:szCs w:val="20"/>
          <w:lang w:eastAsia="ja-JP"/>
        </w:rPr>
      </w:pPr>
    </w:p>
    <w:p w14:paraId="31B3BC63" w14:textId="09C57E35" w:rsidR="006C6F3A" w:rsidRPr="003763DB" w:rsidRDefault="008E5693" w:rsidP="001650C1">
      <w:pPr>
        <w:jc w:val="both"/>
        <w:rPr>
          <w:rFonts w:ascii="Times New Roman" w:hAnsi="Times New Roman" w:cs="Times New Roman"/>
          <w:b/>
          <w:bCs/>
          <w:sz w:val="20"/>
          <w:szCs w:val="20"/>
          <w:u w:val="single"/>
          <w:lang w:eastAsia="ja-JP"/>
        </w:rPr>
      </w:pPr>
      <w:r w:rsidRPr="003763DB">
        <w:rPr>
          <w:rFonts w:ascii="Times New Roman" w:hAnsi="Times New Roman" w:cs="Times New Roman" w:hint="eastAsia"/>
          <w:b/>
          <w:bCs/>
          <w:sz w:val="20"/>
          <w:szCs w:val="20"/>
          <w:u w:val="single"/>
          <w:lang w:eastAsia="ja-JP"/>
        </w:rPr>
        <w:t>P</w:t>
      </w:r>
      <w:r w:rsidRPr="003763DB">
        <w:rPr>
          <w:rFonts w:ascii="Times New Roman" w:hAnsi="Times New Roman" w:cs="Times New Roman"/>
          <w:b/>
          <w:bCs/>
          <w:sz w:val="20"/>
          <w:szCs w:val="20"/>
          <w:u w:val="single"/>
          <w:lang w:eastAsia="ja-JP"/>
        </w:rPr>
        <w:t>roposal</w:t>
      </w:r>
      <w:r w:rsidR="00091D28" w:rsidRPr="003763DB">
        <w:rPr>
          <w:rFonts w:ascii="Times New Roman" w:hAnsi="Times New Roman" w:cs="Times New Roman"/>
          <w:b/>
          <w:bCs/>
          <w:sz w:val="20"/>
          <w:szCs w:val="20"/>
          <w:u w:val="single"/>
          <w:lang w:eastAsia="ja-JP"/>
        </w:rPr>
        <w:t xml:space="preserve"> 2-</w:t>
      </w:r>
      <w:r w:rsidR="00EC4971">
        <w:rPr>
          <w:rFonts w:ascii="Times New Roman" w:hAnsi="Times New Roman" w:cs="Times New Roman"/>
          <w:b/>
          <w:bCs/>
          <w:sz w:val="20"/>
          <w:szCs w:val="20"/>
          <w:u w:val="single"/>
          <w:lang w:eastAsia="ja-JP"/>
        </w:rPr>
        <w:t>2</w:t>
      </w:r>
      <w:r w:rsidRPr="003763DB">
        <w:rPr>
          <w:rFonts w:ascii="Times New Roman" w:hAnsi="Times New Roman" w:cs="Times New Roman"/>
          <w:b/>
          <w:bCs/>
          <w:sz w:val="20"/>
          <w:szCs w:val="20"/>
          <w:u w:val="single"/>
          <w:lang w:eastAsia="ja-JP"/>
        </w:rPr>
        <w:t>:</w:t>
      </w:r>
    </w:p>
    <w:p w14:paraId="51C1F999" w14:textId="0A86C3B5" w:rsidR="008E5693" w:rsidRPr="004F47F7" w:rsidRDefault="00623E78" w:rsidP="008E5693">
      <w:pPr>
        <w:pStyle w:val="ListParagraph"/>
        <w:numPr>
          <w:ilvl w:val="0"/>
          <w:numId w:val="21"/>
        </w:numPr>
        <w:ind w:leftChars="0"/>
        <w:jc w:val="both"/>
        <w:rPr>
          <w:rFonts w:ascii="Times New Roman" w:hAnsi="Times New Roman" w:cs="Times New Roman"/>
          <w:i/>
          <w:iCs/>
          <w:sz w:val="20"/>
          <w:szCs w:val="20"/>
          <w:lang w:eastAsia="ja-JP"/>
        </w:rPr>
      </w:pPr>
      <w:r w:rsidRPr="004F47F7">
        <w:rPr>
          <w:rFonts w:ascii="Times New Roman" w:hAnsi="Times New Roman" w:cs="Times New Roman"/>
          <w:i/>
          <w:iCs/>
          <w:sz w:val="20"/>
          <w:szCs w:val="20"/>
          <w:lang w:eastAsia="ja-JP"/>
        </w:rPr>
        <w:t>Enable</w:t>
      </w:r>
      <w:r w:rsidR="009A59C6" w:rsidRPr="004F47F7">
        <w:rPr>
          <w:rFonts w:ascii="Times New Roman" w:hAnsi="Times New Roman" w:cs="Times New Roman"/>
          <w:i/>
          <w:iCs/>
          <w:sz w:val="20"/>
          <w:szCs w:val="20"/>
          <w:lang w:eastAsia="ja-JP"/>
        </w:rPr>
        <w:t xml:space="preserve"> </w:t>
      </w:r>
      <w:r w:rsidRPr="004F47F7">
        <w:rPr>
          <w:rFonts w:ascii="Times New Roman" w:hAnsi="Times New Roman" w:cs="Times New Roman"/>
          <w:i/>
          <w:iCs/>
          <w:sz w:val="20"/>
          <w:szCs w:val="20"/>
          <w:lang w:eastAsia="ja-JP"/>
        </w:rPr>
        <w:t xml:space="preserve">stand-alone </w:t>
      </w:r>
      <w:r w:rsidR="009A59C6" w:rsidRPr="004F47F7">
        <w:rPr>
          <w:rFonts w:ascii="Times New Roman" w:hAnsi="Times New Roman" w:cs="Times New Roman"/>
          <w:i/>
          <w:iCs/>
          <w:sz w:val="20"/>
          <w:szCs w:val="20"/>
          <w:lang w:eastAsia="ja-JP"/>
        </w:rPr>
        <w:t>periodic SL CSI-RS transmission</w:t>
      </w:r>
      <w:r w:rsidRPr="004F47F7">
        <w:rPr>
          <w:rFonts w:ascii="Times New Roman" w:hAnsi="Times New Roman" w:cs="Times New Roman"/>
          <w:i/>
          <w:iCs/>
          <w:sz w:val="20"/>
          <w:szCs w:val="20"/>
          <w:lang w:eastAsia="ja-JP"/>
        </w:rPr>
        <w:t>s</w:t>
      </w:r>
      <w:r w:rsidR="009A59C6" w:rsidRPr="004F47F7">
        <w:rPr>
          <w:rFonts w:ascii="Times New Roman" w:hAnsi="Times New Roman" w:cs="Times New Roman"/>
          <w:i/>
          <w:iCs/>
          <w:sz w:val="20"/>
          <w:szCs w:val="20"/>
          <w:lang w:eastAsia="ja-JP"/>
        </w:rPr>
        <w:t xml:space="preserve"> with</w:t>
      </w:r>
      <w:r w:rsidRPr="004F47F7">
        <w:rPr>
          <w:rFonts w:ascii="Times New Roman" w:hAnsi="Times New Roman" w:cs="Times New Roman"/>
          <w:i/>
          <w:iCs/>
          <w:sz w:val="20"/>
          <w:szCs w:val="20"/>
          <w:lang w:eastAsia="ja-JP"/>
        </w:rPr>
        <w:t xml:space="preserve">out associated </w:t>
      </w:r>
      <w:r w:rsidR="009A59C6" w:rsidRPr="004F47F7">
        <w:rPr>
          <w:rFonts w:ascii="Times New Roman" w:hAnsi="Times New Roman" w:cs="Times New Roman"/>
          <w:i/>
          <w:iCs/>
          <w:sz w:val="20"/>
          <w:szCs w:val="20"/>
          <w:lang w:eastAsia="ja-JP"/>
        </w:rPr>
        <w:t>SL MAC-CE, SCI(s), and PSFCH</w:t>
      </w:r>
    </w:p>
    <w:p w14:paraId="34090DA2" w14:textId="6FFFF86C" w:rsidR="00A516BD" w:rsidRPr="004F47F7" w:rsidRDefault="00EC05F7" w:rsidP="00015D19">
      <w:pPr>
        <w:pStyle w:val="ListParagraph"/>
        <w:numPr>
          <w:ilvl w:val="1"/>
          <w:numId w:val="21"/>
        </w:numPr>
        <w:ind w:leftChars="0"/>
        <w:jc w:val="both"/>
        <w:rPr>
          <w:rFonts w:ascii="Times New Roman" w:hAnsi="Times New Roman" w:cs="Times New Roman"/>
          <w:i/>
          <w:iCs/>
          <w:sz w:val="20"/>
          <w:szCs w:val="20"/>
          <w:lang w:eastAsia="ja-JP"/>
        </w:rPr>
      </w:pPr>
      <w:r w:rsidRPr="004F47F7">
        <w:rPr>
          <w:rFonts w:ascii="Times New Roman" w:hAnsi="Times New Roman" w:cs="Times New Roman"/>
          <w:i/>
          <w:iCs/>
          <w:sz w:val="20"/>
          <w:szCs w:val="20"/>
          <w:lang w:eastAsia="ja-JP"/>
        </w:rPr>
        <w:t xml:space="preserve">The SL CSI-RS </w:t>
      </w:r>
      <w:r w:rsidR="008B6CD7" w:rsidRPr="004F47F7">
        <w:rPr>
          <w:rFonts w:ascii="Times New Roman" w:hAnsi="Times New Roman" w:cs="Times New Roman"/>
          <w:i/>
          <w:iCs/>
          <w:sz w:val="20"/>
          <w:szCs w:val="20"/>
          <w:lang w:eastAsia="ja-JP"/>
        </w:rPr>
        <w:t>is b</w:t>
      </w:r>
      <w:r w:rsidR="00A516BD" w:rsidRPr="004F47F7">
        <w:rPr>
          <w:rFonts w:ascii="Times New Roman" w:hAnsi="Times New Roman" w:cs="Times New Roman"/>
          <w:i/>
          <w:iCs/>
          <w:sz w:val="20"/>
          <w:szCs w:val="20"/>
          <w:lang w:eastAsia="ja-JP"/>
        </w:rPr>
        <w:t>ased on dedicated configuration</w:t>
      </w:r>
      <w:r w:rsidR="0079481E" w:rsidRPr="004F47F7">
        <w:rPr>
          <w:rFonts w:ascii="Times New Roman" w:hAnsi="Times New Roman" w:cs="Times New Roman"/>
          <w:i/>
          <w:iCs/>
          <w:sz w:val="20"/>
          <w:szCs w:val="20"/>
          <w:lang w:eastAsia="ja-JP"/>
        </w:rPr>
        <w:t xml:space="preserve"> for </w:t>
      </w:r>
      <w:r w:rsidRPr="004F47F7">
        <w:rPr>
          <w:rFonts w:ascii="Times New Roman" w:hAnsi="Times New Roman" w:cs="Times New Roman"/>
          <w:i/>
          <w:iCs/>
          <w:sz w:val="20"/>
          <w:szCs w:val="20"/>
          <w:lang w:eastAsia="ja-JP"/>
        </w:rPr>
        <w:t>the</w:t>
      </w:r>
      <w:r w:rsidR="0079481E" w:rsidRPr="004F47F7">
        <w:rPr>
          <w:rFonts w:ascii="Times New Roman" w:hAnsi="Times New Roman" w:cs="Times New Roman"/>
          <w:i/>
          <w:iCs/>
          <w:sz w:val="20"/>
          <w:szCs w:val="20"/>
          <w:lang w:eastAsia="ja-JP"/>
        </w:rPr>
        <w:t xml:space="preserve"> unicast </w:t>
      </w:r>
      <w:proofErr w:type="gramStart"/>
      <w:r w:rsidR="0079481E" w:rsidRPr="004F47F7">
        <w:rPr>
          <w:rFonts w:ascii="Times New Roman" w:hAnsi="Times New Roman" w:cs="Times New Roman"/>
          <w:i/>
          <w:iCs/>
          <w:sz w:val="20"/>
          <w:szCs w:val="20"/>
          <w:lang w:eastAsia="ja-JP"/>
        </w:rPr>
        <w:t>link</w:t>
      </w:r>
      <w:proofErr w:type="gramEnd"/>
    </w:p>
    <w:p w14:paraId="5855DC7B" w14:textId="5F074A5A" w:rsidR="00584887" w:rsidRPr="004F47F7" w:rsidRDefault="00584887" w:rsidP="002C1D65">
      <w:pPr>
        <w:pStyle w:val="ListParagraph"/>
        <w:numPr>
          <w:ilvl w:val="1"/>
          <w:numId w:val="21"/>
        </w:numPr>
        <w:ind w:leftChars="0"/>
        <w:jc w:val="both"/>
        <w:rPr>
          <w:rFonts w:ascii="Times New Roman" w:hAnsi="Times New Roman" w:cs="Times New Roman"/>
          <w:i/>
          <w:iCs/>
          <w:sz w:val="20"/>
          <w:szCs w:val="20"/>
          <w:lang w:eastAsia="ja-JP"/>
        </w:rPr>
      </w:pPr>
      <w:r w:rsidRPr="004F47F7">
        <w:rPr>
          <w:rFonts w:ascii="Times New Roman" w:hAnsi="Times New Roman" w:cs="Times New Roman"/>
          <w:i/>
          <w:iCs/>
          <w:sz w:val="20"/>
          <w:szCs w:val="20"/>
          <w:lang w:eastAsia="ja-JP"/>
        </w:rPr>
        <w:t xml:space="preserve">Enable multiple SL CSI-RS transmissions associated with different transmit beams within one </w:t>
      </w:r>
      <w:proofErr w:type="gramStart"/>
      <w:r w:rsidRPr="004F47F7">
        <w:rPr>
          <w:rFonts w:ascii="Times New Roman" w:hAnsi="Times New Roman" w:cs="Times New Roman"/>
          <w:i/>
          <w:iCs/>
          <w:sz w:val="20"/>
          <w:szCs w:val="20"/>
          <w:lang w:eastAsia="ja-JP"/>
        </w:rPr>
        <w:t>slot</w:t>
      </w:r>
      <w:proofErr w:type="gramEnd"/>
    </w:p>
    <w:p w14:paraId="0DB98E92" w14:textId="62C0CE2B" w:rsidR="006C7640" w:rsidRPr="004F47F7" w:rsidRDefault="00584887" w:rsidP="002C1D65">
      <w:pPr>
        <w:pStyle w:val="ListParagraph"/>
        <w:numPr>
          <w:ilvl w:val="1"/>
          <w:numId w:val="21"/>
        </w:numPr>
        <w:ind w:leftChars="0"/>
        <w:jc w:val="both"/>
        <w:rPr>
          <w:rFonts w:ascii="Times New Roman" w:hAnsi="Times New Roman" w:cs="Times New Roman"/>
          <w:i/>
          <w:iCs/>
          <w:sz w:val="20"/>
          <w:szCs w:val="20"/>
          <w:lang w:eastAsia="ja-JP"/>
        </w:rPr>
      </w:pPr>
      <w:r w:rsidRPr="004F47F7">
        <w:rPr>
          <w:rFonts w:ascii="Times New Roman" w:hAnsi="Times New Roman" w:cs="Times New Roman"/>
          <w:i/>
          <w:iCs/>
          <w:sz w:val="20"/>
          <w:szCs w:val="20"/>
          <w:lang w:eastAsia="ja-JP"/>
        </w:rPr>
        <w:t xml:space="preserve">Enable SL CSI-RS transmissions with or without repetition on transmit </w:t>
      </w:r>
      <w:proofErr w:type="gramStart"/>
      <w:r w:rsidRPr="004F47F7">
        <w:rPr>
          <w:rFonts w:ascii="Times New Roman" w:hAnsi="Times New Roman" w:cs="Times New Roman"/>
          <w:i/>
          <w:iCs/>
          <w:sz w:val="20"/>
          <w:szCs w:val="20"/>
          <w:lang w:eastAsia="ja-JP"/>
        </w:rPr>
        <w:t>beams</w:t>
      </w:r>
      <w:proofErr w:type="gramEnd"/>
    </w:p>
    <w:p w14:paraId="25585718" w14:textId="77777777" w:rsidR="008E5693" w:rsidRPr="00971AD7" w:rsidRDefault="008E5693" w:rsidP="001650C1">
      <w:pPr>
        <w:jc w:val="both"/>
        <w:rPr>
          <w:rFonts w:ascii="Times New Roman" w:hAnsi="Times New Roman" w:cs="Times New Roman"/>
          <w:sz w:val="20"/>
          <w:szCs w:val="20"/>
          <w:lang w:eastAsia="ja-JP"/>
        </w:rPr>
      </w:pPr>
    </w:p>
    <w:p w14:paraId="3AC7E185" w14:textId="39D22DB5" w:rsidR="00992ADD" w:rsidRDefault="00992ADD" w:rsidP="00992ADD">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Overall, the design principle of SL CSI-RS for beam maintenance is mostly common with that for periodic RS for initial beam-pairing. The only substantial difference between the two RSs is that for beam maintenance, RS transmission is based on dedicated configuration. </w:t>
      </w:r>
    </w:p>
    <w:p w14:paraId="0B58886F" w14:textId="77777777" w:rsidR="006C6F3A" w:rsidRPr="00992ADD" w:rsidRDefault="006C6F3A" w:rsidP="001650C1">
      <w:pPr>
        <w:jc w:val="both"/>
        <w:rPr>
          <w:rFonts w:ascii="Times New Roman" w:hAnsi="Times New Roman" w:cs="Times New Roman"/>
          <w:sz w:val="20"/>
          <w:szCs w:val="20"/>
          <w:lang w:eastAsia="ja-JP"/>
        </w:rPr>
      </w:pPr>
    </w:p>
    <w:p w14:paraId="70D77851" w14:textId="73FABE49" w:rsidR="00264013" w:rsidRPr="0021439C" w:rsidRDefault="00264013">
      <w:pPr>
        <w:pStyle w:val="Heading2"/>
        <w:numPr>
          <w:ilvl w:val="1"/>
          <w:numId w:val="15"/>
        </w:numPr>
        <w:rPr>
          <w:rFonts w:ascii="Times New Roman" w:hAnsi="Times New Roman" w:cs="Times New Roman"/>
          <w:b/>
          <w:lang w:eastAsia="ja-JP"/>
        </w:rPr>
      </w:pPr>
      <w:r>
        <w:rPr>
          <w:rFonts w:ascii="Times New Roman" w:hAnsi="Times New Roman" w:cs="Times New Roman"/>
          <w:b/>
          <w:lang w:eastAsia="ja-JP"/>
        </w:rPr>
        <w:t>Beam reporting</w:t>
      </w:r>
    </w:p>
    <w:p w14:paraId="429DB9EC" w14:textId="4CAC439D" w:rsidR="000A6CE8" w:rsidRDefault="00264013"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ollowing was agreed:</w:t>
      </w:r>
    </w:p>
    <w:tbl>
      <w:tblPr>
        <w:tblStyle w:val="TableGrid"/>
        <w:tblW w:w="0" w:type="auto"/>
        <w:tblLook w:val="04A0" w:firstRow="1" w:lastRow="0" w:firstColumn="1" w:lastColumn="0" w:noHBand="0" w:noVBand="1"/>
      </w:tblPr>
      <w:tblGrid>
        <w:gridCol w:w="9350"/>
      </w:tblGrid>
      <w:tr w:rsidR="00264013" w:rsidRPr="00F27B73" w14:paraId="5601C4F4" w14:textId="77777777" w:rsidTr="00264013">
        <w:tc>
          <w:tcPr>
            <w:tcW w:w="9350" w:type="dxa"/>
          </w:tcPr>
          <w:p w14:paraId="3F36154D" w14:textId="77777777" w:rsidR="00011892" w:rsidRPr="00F27B73" w:rsidRDefault="00011892" w:rsidP="00011892">
            <w:pPr>
              <w:rPr>
                <w:b/>
                <w:iCs/>
                <w:sz w:val="20"/>
                <w:szCs w:val="16"/>
              </w:rPr>
            </w:pPr>
            <w:r w:rsidRPr="00F27B73">
              <w:rPr>
                <w:b/>
                <w:iCs/>
                <w:sz w:val="20"/>
                <w:szCs w:val="16"/>
                <w:highlight w:val="green"/>
              </w:rPr>
              <w:t>Agreement</w:t>
            </w:r>
          </w:p>
          <w:p w14:paraId="18DBEF76" w14:textId="77777777" w:rsidR="00011892" w:rsidRPr="00F27B73" w:rsidRDefault="00011892" w:rsidP="00011892">
            <w:pPr>
              <w:jc w:val="both"/>
              <w:rPr>
                <w:sz w:val="20"/>
                <w:szCs w:val="16"/>
              </w:rPr>
            </w:pPr>
            <w:r w:rsidRPr="00F27B73">
              <w:rPr>
                <w:iCs/>
                <w:sz w:val="20"/>
                <w:szCs w:val="16"/>
              </w:rPr>
              <w:t xml:space="preserve">Consider one or more of the following items as </w:t>
            </w:r>
            <w:proofErr w:type="spellStart"/>
            <w:r w:rsidRPr="00F27B73">
              <w:rPr>
                <w:iCs/>
                <w:sz w:val="20"/>
                <w:szCs w:val="16"/>
              </w:rPr>
              <w:t>sidelink</w:t>
            </w:r>
            <w:proofErr w:type="spellEnd"/>
            <w:r w:rsidRPr="00F27B73">
              <w:rPr>
                <w:iCs/>
                <w:sz w:val="20"/>
                <w:szCs w:val="16"/>
              </w:rPr>
              <w:t xml:space="preserve"> beam reporting contents for beam maintenance: </w:t>
            </w:r>
          </w:p>
          <w:p w14:paraId="487E3618" w14:textId="77777777" w:rsidR="00011892" w:rsidRPr="00F27B73" w:rsidRDefault="00011892">
            <w:pPr>
              <w:numPr>
                <w:ilvl w:val="0"/>
                <w:numId w:val="17"/>
              </w:numPr>
              <w:rPr>
                <w:bCs/>
                <w:iCs/>
                <w:sz w:val="20"/>
                <w:szCs w:val="16"/>
              </w:rPr>
            </w:pPr>
            <w:r w:rsidRPr="00F27B73">
              <w:rPr>
                <w:bCs/>
                <w:iCs/>
                <w:sz w:val="20"/>
                <w:szCs w:val="16"/>
              </w:rPr>
              <w:t>Beam indication (e.g., CRI)</w:t>
            </w:r>
          </w:p>
          <w:p w14:paraId="2CEE0159" w14:textId="77777777" w:rsidR="00011892" w:rsidRPr="00F27B73" w:rsidRDefault="00011892">
            <w:pPr>
              <w:numPr>
                <w:ilvl w:val="0"/>
                <w:numId w:val="17"/>
              </w:numPr>
              <w:rPr>
                <w:bCs/>
                <w:iCs/>
                <w:sz w:val="20"/>
                <w:szCs w:val="16"/>
              </w:rPr>
            </w:pPr>
            <w:r w:rsidRPr="00F27B73">
              <w:rPr>
                <w:bCs/>
                <w:iCs/>
                <w:sz w:val="20"/>
                <w:szCs w:val="16"/>
              </w:rPr>
              <w:t>L1-RSRP</w:t>
            </w:r>
          </w:p>
          <w:p w14:paraId="41B689E0" w14:textId="77777777" w:rsidR="00011892" w:rsidRPr="00F27B73" w:rsidRDefault="00011892">
            <w:pPr>
              <w:numPr>
                <w:ilvl w:val="0"/>
                <w:numId w:val="17"/>
              </w:numPr>
              <w:rPr>
                <w:bCs/>
                <w:iCs/>
                <w:sz w:val="20"/>
                <w:szCs w:val="16"/>
              </w:rPr>
            </w:pPr>
            <w:r w:rsidRPr="00F27B73">
              <w:rPr>
                <w:bCs/>
                <w:iCs/>
                <w:sz w:val="20"/>
                <w:szCs w:val="16"/>
              </w:rPr>
              <w:t xml:space="preserve">FFS: L1-SINR or other reporting contents if </w:t>
            </w:r>
            <w:proofErr w:type="gramStart"/>
            <w:r w:rsidRPr="00F27B73">
              <w:rPr>
                <w:bCs/>
                <w:iCs/>
                <w:sz w:val="20"/>
                <w:szCs w:val="16"/>
              </w:rPr>
              <w:t>necessary</w:t>
            </w:r>
            <w:proofErr w:type="gramEnd"/>
            <w:r w:rsidRPr="00F27B73">
              <w:rPr>
                <w:bCs/>
                <w:iCs/>
                <w:sz w:val="20"/>
                <w:szCs w:val="16"/>
              </w:rPr>
              <w:t xml:space="preserve"> enhancement is identified. </w:t>
            </w:r>
          </w:p>
          <w:p w14:paraId="12D4285A" w14:textId="77777777" w:rsidR="00011892" w:rsidRPr="00F27B73" w:rsidRDefault="00011892">
            <w:pPr>
              <w:numPr>
                <w:ilvl w:val="0"/>
                <w:numId w:val="17"/>
              </w:numPr>
              <w:rPr>
                <w:bCs/>
                <w:iCs/>
                <w:sz w:val="20"/>
                <w:szCs w:val="16"/>
              </w:rPr>
            </w:pPr>
            <w:r w:rsidRPr="00F27B73">
              <w:rPr>
                <w:bCs/>
                <w:iCs/>
                <w:sz w:val="20"/>
                <w:szCs w:val="16"/>
              </w:rPr>
              <w:t>Note: This does not preclude performing beam maintenance without any beam reporting</w:t>
            </w:r>
          </w:p>
          <w:p w14:paraId="701CAD3B" w14:textId="77777777" w:rsidR="00011892" w:rsidRPr="00F27B73" w:rsidRDefault="00011892" w:rsidP="00011892">
            <w:pPr>
              <w:rPr>
                <w:sz w:val="20"/>
                <w:szCs w:val="16"/>
                <w:lang w:eastAsia="x-none"/>
              </w:rPr>
            </w:pPr>
          </w:p>
          <w:p w14:paraId="172E948A" w14:textId="77777777" w:rsidR="00011892" w:rsidRPr="00F27B73" w:rsidRDefault="00011892" w:rsidP="00011892">
            <w:pPr>
              <w:rPr>
                <w:b/>
                <w:iCs/>
                <w:sz w:val="20"/>
                <w:szCs w:val="16"/>
              </w:rPr>
            </w:pPr>
            <w:r w:rsidRPr="00F27B73">
              <w:rPr>
                <w:b/>
                <w:iCs/>
                <w:sz w:val="20"/>
                <w:szCs w:val="16"/>
                <w:highlight w:val="green"/>
              </w:rPr>
              <w:t>Agreement</w:t>
            </w:r>
          </w:p>
          <w:p w14:paraId="71053F62" w14:textId="77777777" w:rsidR="00011892" w:rsidRPr="00F27B73" w:rsidRDefault="00011892" w:rsidP="00011892">
            <w:pPr>
              <w:jc w:val="both"/>
              <w:rPr>
                <w:sz w:val="20"/>
                <w:szCs w:val="16"/>
              </w:rPr>
            </w:pPr>
            <w:r w:rsidRPr="00F27B73">
              <w:rPr>
                <w:iCs/>
                <w:sz w:val="20"/>
                <w:szCs w:val="16"/>
              </w:rPr>
              <w:t xml:space="preserve">The container(s) of </w:t>
            </w:r>
            <w:proofErr w:type="spellStart"/>
            <w:r w:rsidRPr="00F27B73">
              <w:rPr>
                <w:iCs/>
                <w:sz w:val="20"/>
                <w:szCs w:val="16"/>
              </w:rPr>
              <w:t>sidelink</w:t>
            </w:r>
            <w:proofErr w:type="spellEnd"/>
            <w:r w:rsidRPr="00F27B73">
              <w:rPr>
                <w:iCs/>
                <w:sz w:val="20"/>
                <w:szCs w:val="16"/>
              </w:rPr>
              <w:t xml:space="preserve"> beam reporting for beam maintenance is at least selected from the following options:</w:t>
            </w:r>
          </w:p>
          <w:p w14:paraId="715D76DA" w14:textId="77777777" w:rsidR="00011892" w:rsidRPr="00F27B73" w:rsidRDefault="00011892">
            <w:pPr>
              <w:numPr>
                <w:ilvl w:val="0"/>
                <w:numId w:val="17"/>
              </w:numPr>
              <w:rPr>
                <w:bCs/>
                <w:iCs/>
                <w:sz w:val="20"/>
                <w:szCs w:val="16"/>
              </w:rPr>
            </w:pPr>
            <w:r w:rsidRPr="00F27B73">
              <w:rPr>
                <w:bCs/>
                <w:iCs/>
                <w:sz w:val="20"/>
                <w:szCs w:val="16"/>
              </w:rPr>
              <w:t>Option 1: SL PHY layer signal (e.g., PSFCH, SCI)</w:t>
            </w:r>
          </w:p>
          <w:p w14:paraId="29A58AE6" w14:textId="77777777" w:rsidR="00011892" w:rsidRPr="00F27B73" w:rsidRDefault="00011892">
            <w:pPr>
              <w:numPr>
                <w:ilvl w:val="0"/>
                <w:numId w:val="17"/>
              </w:numPr>
              <w:rPr>
                <w:bCs/>
                <w:iCs/>
                <w:sz w:val="20"/>
                <w:szCs w:val="16"/>
              </w:rPr>
            </w:pPr>
            <w:r w:rsidRPr="00F27B73">
              <w:rPr>
                <w:bCs/>
                <w:iCs/>
                <w:sz w:val="20"/>
                <w:szCs w:val="16"/>
              </w:rPr>
              <w:t>Option 2: SL MAC CE</w:t>
            </w:r>
          </w:p>
          <w:p w14:paraId="0029933A" w14:textId="2D8F815D" w:rsidR="00264013" w:rsidRPr="00F27B73" w:rsidRDefault="00011892">
            <w:pPr>
              <w:numPr>
                <w:ilvl w:val="0"/>
                <w:numId w:val="17"/>
              </w:numPr>
              <w:rPr>
                <w:bCs/>
                <w:iCs/>
                <w:sz w:val="20"/>
                <w:szCs w:val="16"/>
              </w:rPr>
            </w:pPr>
            <w:r w:rsidRPr="00F27B73">
              <w:rPr>
                <w:bCs/>
                <w:iCs/>
                <w:sz w:val="20"/>
                <w:szCs w:val="16"/>
              </w:rPr>
              <w:t xml:space="preserve">FFS: PC5-RRC, Signaling over </w:t>
            </w:r>
            <w:proofErr w:type="spellStart"/>
            <w:r w:rsidRPr="00F27B73">
              <w:rPr>
                <w:bCs/>
                <w:iCs/>
                <w:sz w:val="20"/>
                <w:szCs w:val="16"/>
              </w:rPr>
              <w:t>Uu</w:t>
            </w:r>
            <w:proofErr w:type="spellEnd"/>
            <w:r w:rsidRPr="00F27B73">
              <w:rPr>
                <w:bCs/>
                <w:iCs/>
                <w:sz w:val="20"/>
                <w:szCs w:val="16"/>
              </w:rPr>
              <w:t xml:space="preserve"> link (e.g., UCI)</w:t>
            </w:r>
          </w:p>
        </w:tc>
      </w:tr>
    </w:tbl>
    <w:p w14:paraId="07AAAB84" w14:textId="5EE9CC81" w:rsidR="00264013" w:rsidRDefault="00264013" w:rsidP="001650C1">
      <w:pPr>
        <w:jc w:val="both"/>
        <w:rPr>
          <w:rFonts w:ascii="Times New Roman" w:hAnsi="Times New Roman" w:cs="Times New Roman"/>
          <w:sz w:val="20"/>
          <w:szCs w:val="20"/>
          <w:lang w:eastAsia="ja-JP"/>
        </w:rPr>
      </w:pPr>
    </w:p>
    <w:p w14:paraId="74BD51DA" w14:textId="32DE1806" w:rsidR="00EB4334" w:rsidRDefault="002F0B01" w:rsidP="0079481E">
      <w:pPr>
        <w:jc w:val="both"/>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 xml:space="preserve">For beam reporting, at least CRI and L1-RSRP are necessary. </w:t>
      </w:r>
      <w:r w:rsidR="00847120">
        <w:rPr>
          <w:rFonts w:ascii="Times New Roman" w:hAnsi="Times New Roman" w:cs="Times New Roman"/>
          <w:sz w:val="20"/>
          <w:szCs w:val="20"/>
          <w:lang w:eastAsia="ja-JP"/>
        </w:rPr>
        <w:t xml:space="preserve">The </w:t>
      </w:r>
      <w:proofErr w:type="spellStart"/>
      <w:r w:rsidR="008674B1">
        <w:rPr>
          <w:rFonts w:ascii="Times New Roman" w:hAnsi="Times New Roman" w:cs="Times New Roman"/>
          <w:sz w:val="20"/>
          <w:szCs w:val="20"/>
          <w:lang w:eastAsia="ja-JP"/>
        </w:rPr>
        <w:t>signalling</w:t>
      </w:r>
      <w:proofErr w:type="spellEnd"/>
      <w:r w:rsidR="008674B1">
        <w:rPr>
          <w:rFonts w:ascii="Times New Roman" w:hAnsi="Times New Roman" w:cs="Times New Roman"/>
          <w:sz w:val="20"/>
          <w:szCs w:val="20"/>
          <w:lang w:eastAsia="ja-JP"/>
        </w:rPr>
        <w:t xml:space="preserve"> design</w:t>
      </w:r>
      <w:r w:rsidR="00847120">
        <w:rPr>
          <w:rFonts w:ascii="Times New Roman" w:hAnsi="Times New Roman" w:cs="Times New Roman"/>
          <w:sz w:val="20"/>
          <w:szCs w:val="20"/>
          <w:lang w:eastAsia="ja-JP"/>
        </w:rPr>
        <w:t xml:space="preserve"> can re-use </w:t>
      </w:r>
      <w:proofErr w:type="spellStart"/>
      <w:r w:rsidR="00847120">
        <w:rPr>
          <w:rFonts w:ascii="Times New Roman" w:hAnsi="Times New Roman" w:cs="Times New Roman"/>
          <w:sz w:val="20"/>
          <w:szCs w:val="20"/>
          <w:lang w:eastAsia="ja-JP"/>
        </w:rPr>
        <w:t>Uu</w:t>
      </w:r>
      <w:proofErr w:type="spellEnd"/>
      <w:r w:rsidR="00847120">
        <w:rPr>
          <w:rFonts w:ascii="Times New Roman" w:hAnsi="Times New Roman" w:cs="Times New Roman"/>
          <w:sz w:val="20"/>
          <w:szCs w:val="20"/>
          <w:lang w:eastAsia="ja-JP"/>
        </w:rPr>
        <w:t xml:space="preserve"> </w:t>
      </w:r>
      <w:r w:rsidR="008674B1">
        <w:rPr>
          <w:rFonts w:ascii="Times New Roman" w:hAnsi="Times New Roman" w:cs="Times New Roman"/>
          <w:sz w:val="20"/>
          <w:szCs w:val="20"/>
          <w:lang w:eastAsia="ja-JP"/>
        </w:rPr>
        <w:t>report as long as possible</w:t>
      </w:r>
      <w:r w:rsidR="00847120">
        <w:rPr>
          <w:rFonts w:ascii="Times New Roman" w:hAnsi="Times New Roman" w:cs="Times New Roman"/>
          <w:sz w:val="20"/>
          <w:szCs w:val="20"/>
          <w:lang w:eastAsia="ja-JP"/>
        </w:rPr>
        <w:t xml:space="preserve">. </w:t>
      </w:r>
      <w:r w:rsidR="00257E0D">
        <w:rPr>
          <w:rFonts w:ascii="Times New Roman" w:hAnsi="Times New Roman" w:cs="Times New Roman"/>
          <w:sz w:val="20"/>
          <w:szCs w:val="20"/>
          <w:lang w:eastAsia="ja-JP"/>
        </w:rPr>
        <w:t>Regarding L1-SINR, we prefer to keep it as FFS as it requires interference measurement additionally</w:t>
      </w:r>
      <w:r w:rsidR="00EB4334">
        <w:rPr>
          <w:rFonts w:ascii="Times New Roman" w:hAnsi="Times New Roman" w:cs="Times New Roman"/>
          <w:sz w:val="20"/>
          <w:szCs w:val="20"/>
          <w:lang w:eastAsia="ja-JP"/>
        </w:rPr>
        <w:t xml:space="preserve">. </w:t>
      </w:r>
      <w:r w:rsidR="00A2460B">
        <w:rPr>
          <w:rFonts w:ascii="Times New Roman" w:hAnsi="Times New Roman" w:cs="Times New Roman"/>
          <w:sz w:val="20"/>
          <w:szCs w:val="20"/>
          <w:lang w:eastAsia="ja-JP"/>
        </w:rPr>
        <w:t xml:space="preserve">Further discussion </w:t>
      </w:r>
      <w:r w:rsidR="00257E0D">
        <w:rPr>
          <w:rFonts w:ascii="Times New Roman" w:hAnsi="Times New Roman" w:cs="Times New Roman"/>
          <w:sz w:val="20"/>
          <w:szCs w:val="20"/>
          <w:lang w:eastAsia="ja-JP"/>
        </w:rPr>
        <w:t xml:space="preserve">can be done </w:t>
      </w:r>
      <w:r w:rsidR="00A2460B">
        <w:rPr>
          <w:rFonts w:ascii="Times New Roman" w:hAnsi="Times New Roman" w:cs="Times New Roman"/>
          <w:sz w:val="20"/>
          <w:szCs w:val="20"/>
          <w:lang w:eastAsia="ja-JP"/>
        </w:rPr>
        <w:t>whether to enable L1-SINR reporting once basic beam management designs are clear.</w:t>
      </w:r>
    </w:p>
    <w:p w14:paraId="78A96BC9" w14:textId="77777777" w:rsidR="00A2460B" w:rsidRDefault="00A2460B" w:rsidP="0079481E">
      <w:pPr>
        <w:jc w:val="both"/>
        <w:rPr>
          <w:rFonts w:ascii="Times New Roman" w:hAnsi="Times New Roman" w:cs="Times New Roman"/>
          <w:sz w:val="20"/>
          <w:szCs w:val="20"/>
          <w:lang w:eastAsia="ja-JP"/>
        </w:rPr>
      </w:pPr>
    </w:p>
    <w:p w14:paraId="0560A7F0" w14:textId="61181E24" w:rsidR="001757DF" w:rsidRDefault="00295C73" w:rsidP="0079481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On beam reporting </w:t>
      </w:r>
      <w:r w:rsidR="001757DF">
        <w:rPr>
          <w:rFonts w:ascii="Times New Roman" w:hAnsi="Times New Roman" w:cs="Times New Roman"/>
          <w:sz w:val="20"/>
          <w:szCs w:val="20"/>
          <w:lang w:eastAsia="ja-JP"/>
        </w:rPr>
        <w:t>container</w:t>
      </w:r>
      <w:r>
        <w:rPr>
          <w:rFonts w:ascii="Times New Roman" w:hAnsi="Times New Roman" w:cs="Times New Roman"/>
          <w:sz w:val="20"/>
          <w:szCs w:val="20"/>
          <w:lang w:eastAsia="ja-JP"/>
        </w:rPr>
        <w:t xml:space="preserve">, </w:t>
      </w:r>
      <w:r w:rsidR="00044270">
        <w:rPr>
          <w:rFonts w:ascii="Times New Roman" w:hAnsi="Times New Roman" w:cs="Times New Roman"/>
          <w:sz w:val="20"/>
          <w:szCs w:val="20"/>
          <w:lang w:eastAsia="ja-JP"/>
        </w:rPr>
        <w:t xml:space="preserve">either option 1 or 2 would require introduction of new format. </w:t>
      </w:r>
      <w:r w:rsidR="005A576D">
        <w:rPr>
          <w:rFonts w:ascii="Times New Roman" w:hAnsi="Times New Roman" w:cs="Times New Roman"/>
          <w:sz w:val="20"/>
          <w:szCs w:val="20"/>
          <w:lang w:eastAsia="ja-JP"/>
        </w:rPr>
        <w:t>The specification impact could relatively be smaller if we take Option 2</w:t>
      </w:r>
      <w:r w:rsidR="00E54638">
        <w:rPr>
          <w:rFonts w:ascii="Times New Roman" w:hAnsi="Times New Roman" w:cs="Times New Roman"/>
          <w:sz w:val="20"/>
          <w:szCs w:val="20"/>
          <w:lang w:eastAsia="ja-JP"/>
        </w:rPr>
        <w:t>, since the SL MAC CE for CSI reporting can mostly be re-</w:t>
      </w:r>
      <w:proofErr w:type="gramStart"/>
      <w:r w:rsidR="00E54638">
        <w:rPr>
          <w:rFonts w:ascii="Times New Roman" w:hAnsi="Times New Roman" w:cs="Times New Roman"/>
          <w:sz w:val="20"/>
          <w:szCs w:val="20"/>
          <w:lang w:eastAsia="ja-JP"/>
        </w:rPr>
        <w:t>used</w:t>
      </w:r>
      <w:proofErr w:type="gramEnd"/>
      <w:r w:rsidR="00F70463">
        <w:rPr>
          <w:rFonts w:ascii="Times New Roman" w:hAnsi="Times New Roman" w:cs="Times New Roman"/>
          <w:sz w:val="20"/>
          <w:szCs w:val="20"/>
          <w:lang w:eastAsia="ja-JP"/>
        </w:rPr>
        <w:t xml:space="preserve"> and no new channel/SCI format is required</w:t>
      </w:r>
      <w:r w:rsidR="00E54638">
        <w:rPr>
          <w:rFonts w:ascii="Times New Roman" w:hAnsi="Times New Roman" w:cs="Times New Roman"/>
          <w:sz w:val="20"/>
          <w:szCs w:val="20"/>
          <w:lang w:eastAsia="ja-JP"/>
        </w:rPr>
        <w:t xml:space="preserve">. </w:t>
      </w:r>
      <w:r w:rsidR="00394975">
        <w:rPr>
          <w:rFonts w:ascii="Times New Roman" w:hAnsi="Times New Roman" w:cs="Times New Roman"/>
          <w:sz w:val="20"/>
          <w:szCs w:val="20"/>
          <w:lang w:eastAsia="ja-JP"/>
        </w:rPr>
        <w:t xml:space="preserve">On the FFS bullet, it is unclear how to realize L1 beam reporting using PC5-RRC; we suggest </w:t>
      </w:r>
      <w:proofErr w:type="gramStart"/>
      <w:r w:rsidR="00394975">
        <w:rPr>
          <w:rFonts w:ascii="Times New Roman" w:hAnsi="Times New Roman" w:cs="Times New Roman"/>
          <w:sz w:val="20"/>
          <w:szCs w:val="20"/>
          <w:lang w:eastAsia="ja-JP"/>
        </w:rPr>
        <w:t>to delete</w:t>
      </w:r>
      <w:proofErr w:type="gramEnd"/>
      <w:r w:rsidR="00394975">
        <w:rPr>
          <w:rFonts w:ascii="Times New Roman" w:hAnsi="Times New Roman" w:cs="Times New Roman"/>
          <w:sz w:val="20"/>
          <w:szCs w:val="20"/>
          <w:lang w:eastAsia="ja-JP"/>
        </w:rPr>
        <w:t xml:space="preserve"> this. </w:t>
      </w:r>
      <w:r w:rsidR="001300B2">
        <w:rPr>
          <w:rFonts w:ascii="Times New Roman" w:hAnsi="Times New Roman" w:cs="Times New Roman"/>
          <w:sz w:val="20"/>
          <w:szCs w:val="20"/>
          <w:lang w:eastAsia="ja-JP"/>
        </w:rPr>
        <w:t xml:space="preserve">On the other hand, </w:t>
      </w:r>
      <w:proofErr w:type="spellStart"/>
      <w:r w:rsidR="001300B2">
        <w:rPr>
          <w:rFonts w:ascii="Times New Roman" w:hAnsi="Times New Roman" w:cs="Times New Roman"/>
          <w:sz w:val="20"/>
          <w:szCs w:val="20"/>
          <w:lang w:eastAsia="ja-JP"/>
        </w:rPr>
        <w:t>signalling</w:t>
      </w:r>
      <w:proofErr w:type="spellEnd"/>
      <w:r w:rsidR="001300B2">
        <w:rPr>
          <w:rFonts w:ascii="Times New Roman" w:hAnsi="Times New Roman" w:cs="Times New Roman"/>
          <w:sz w:val="20"/>
          <w:szCs w:val="20"/>
          <w:lang w:eastAsia="ja-JP"/>
        </w:rPr>
        <w:t xml:space="preserve"> over </w:t>
      </w:r>
      <w:proofErr w:type="spellStart"/>
      <w:r w:rsidR="001300B2">
        <w:rPr>
          <w:rFonts w:ascii="Times New Roman" w:hAnsi="Times New Roman" w:cs="Times New Roman"/>
          <w:sz w:val="20"/>
          <w:szCs w:val="20"/>
          <w:lang w:eastAsia="ja-JP"/>
        </w:rPr>
        <w:t>Uu</w:t>
      </w:r>
      <w:proofErr w:type="spellEnd"/>
      <w:r w:rsidR="001300B2">
        <w:rPr>
          <w:rFonts w:ascii="Times New Roman" w:hAnsi="Times New Roman" w:cs="Times New Roman"/>
          <w:sz w:val="20"/>
          <w:szCs w:val="20"/>
          <w:lang w:eastAsia="ja-JP"/>
        </w:rPr>
        <w:t xml:space="preserve"> link (e.g., UCI) could be potential enhancement that improves the network’s visibility of SL </w:t>
      </w:r>
      <w:r w:rsidR="00882D7C">
        <w:rPr>
          <w:rFonts w:ascii="Times New Roman" w:hAnsi="Times New Roman" w:cs="Times New Roman"/>
          <w:sz w:val="20"/>
          <w:szCs w:val="20"/>
          <w:lang w:eastAsia="ja-JP"/>
        </w:rPr>
        <w:t xml:space="preserve">link </w:t>
      </w:r>
      <w:r w:rsidR="001300B2">
        <w:rPr>
          <w:rFonts w:ascii="Times New Roman" w:hAnsi="Times New Roman" w:cs="Times New Roman"/>
          <w:sz w:val="20"/>
          <w:szCs w:val="20"/>
          <w:lang w:eastAsia="ja-JP"/>
        </w:rPr>
        <w:t>status.</w:t>
      </w:r>
      <w:r w:rsidR="0017383C">
        <w:rPr>
          <w:rFonts w:ascii="Times New Roman" w:hAnsi="Times New Roman" w:cs="Times New Roman"/>
          <w:sz w:val="20"/>
          <w:szCs w:val="20"/>
          <w:lang w:eastAsia="ja-JP"/>
        </w:rPr>
        <w:t xml:space="preserve"> </w:t>
      </w:r>
      <w:r w:rsidR="00882D7C">
        <w:rPr>
          <w:rFonts w:ascii="Times New Roman" w:hAnsi="Times New Roman" w:cs="Times New Roman"/>
          <w:sz w:val="20"/>
          <w:szCs w:val="20"/>
          <w:lang w:eastAsia="ja-JP"/>
        </w:rPr>
        <w:t xml:space="preserve">Similar to the </w:t>
      </w:r>
      <w:proofErr w:type="spellStart"/>
      <w:r w:rsidR="0017383C">
        <w:rPr>
          <w:rFonts w:ascii="Times New Roman" w:hAnsi="Times New Roman" w:cs="Times New Roman"/>
          <w:sz w:val="20"/>
          <w:szCs w:val="20"/>
          <w:lang w:eastAsia="ja-JP"/>
        </w:rPr>
        <w:t>Uu</w:t>
      </w:r>
      <w:proofErr w:type="spellEnd"/>
      <w:r w:rsidR="0017383C">
        <w:rPr>
          <w:rFonts w:ascii="Times New Roman" w:hAnsi="Times New Roman" w:cs="Times New Roman"/>
          <w:sz w:val="20"/>
          <w:szCs w:val="20"/>
          <w:lang w:eastAsia="ja-JP"/>
        </w:rPr>
        <w:t xml:space="preserve"> beam measurement </w:t>
      </w:r>
      <w:r w:rsidR="00882D7C">
        <w:rPr>
          <w:rFonts w:ascii="Times New Roman" w:hAnsi="Times New Roman" w:cs="Times New Roman"/>
          <w:sz w:val="20"/>
          <w:szCs w:val="20"/>
          <w:lang w:eastAsia="ja-JP"/>
        </w:rPr>
        <w:t>e</w:t>
      </w:r>
      <w:r w:rsidR="00945349">
        <w:rPr>
          <w:rFonts w:ascii="Times New Roman" w:hAnsi="Times New Roman" w:cs="Times New Roman"/>
          <w:sz w:val="20"/>
          <w:szCs w:val="20"/>
          <w:lang w:eastAsia="ja-JP"/>
        </w:rPr>
        <w:t>nabl</w:t>
      </w:r>
      <w:r w:rsidR="00882D7C">
        <w:rPr>
          <w:rFonts w:ascii="Times New Roman" w:hAnsi="Times New Roman" w:cs="Times New Roman"/>
          <w:sz w:val="20"/>
          <w:szCs w:val="20"/>
          <w:lang w:eastAsia="ja-JP"/>
        </w:rPr>
        <w:t>ing</w:t>
      </w:r>
      <w:r w:rsidR="00945349">
        <w:rPr>
          <w:rFonts w:ascii="Times New Roman" w:hAnsi="Times New Roman" w:cs="Times New Roman"/>
          <w:sz w:val="20"/>
          <w:szCs w:val="20"/>
          <w:lang w:eastAsia="ja-JP"/>
        </w:rPr>
        <w:t xml:space="preserve"> beam measurement</w:t>
      </w:r>
      <w:r w:rsidR="00882D7C">
        <w:rPr>
          <w:rFonts w:ascii="Times New Roman" w:hAnsi="Times New Roman" w:cs="Times New Roman"/>
          <w:sz w:val="20"/>
          <w:szCs w:val="20"/>
          <w:lang w:eastAsia="ja-JP"/>
        </w:rPr>
        <w:t xml:space="preserve"> for </w:t>
      </w:r>
      <w:r w:rsidR="00945349">
        <w:rPr>
          <w:rFonts w:ascii="Times New Roman" w:hAnsi="Times New Roman" w:cs="Times New Roman"/>
          <w:sz w:val="20"/>
          <w:szCs w:val="20"/>
          <w:lang w:eastAsia="ja-JP"/>
        </w:rPr>
        <w:t>non-serving cell</w:t>
      </w:r>
      <w:r w:rsidR="00882D7C">
        <w:rPr>
          <w:rFonts w:ascii="Times New Roman" w:hAnsi="Times New Roman" w:cs="Times New Roman"/>
          <w:sz w:val="20"/>
          <w:szCs w:val="20"/>
          <w:lang w:eastAsia="ja-JP"/>
        </w:rPr>
        <w:t xml:space="preserve">, </w:t>
      </w:r>
      <w:r w:rsidR="00477FBD">
        <w:rPr>
          <w:rFonts w:ascii="Times New Roman" w:hAnsi="Times New Roman" w:cs="Times New Roman"/>
          <w:sz w:val="20"/>
          <w:szCs w:val="20"/>
          <w:lang w:eastAsia="ja-JP"/>
        </w:rPr>
        <w:t xml:space="preserve">enhancement of </w:t>
      </w:r>
      <w:proofErr w:type="spellStart"/>
      <w:r w:rsidR="00477FBD">
        <w:rPr>
          <w:rFonts w:ascii="Times New Roman" w:hAnsi="Times New Roman" w:cs="Times New Roman"/>
          <w:sz w:val="20"/>
          <w:szCs w:val="20"/>
          <w:lang w:eastAsia="ja-JP"/>
        </w:rPr>
        <w:t>Uu</w:t>
      </w:r>
      <w:proofErr w:type="spellEnd"/>
      <w:r w:rsidR="00477FBD">
        <w:rPr>
          <w:rFonts w:ascii="Times New Roman" w:hAnsi="Times New Roman" w:cs="Times New Roman"/>
          <w:sz w:val="20"/>
          <w:szCs w:val="20"/>
          <w:lang w:eastAsia="ja-JP"/>
        </w:rPr>
        <w:t xml:space="preserve"> beam measurement reporting f</w:t>
      </w:r>
      <w:r w:rsidR="00097729">
        <w:rPr>
          <w:rFonts w:ascii="Times New Roman" w:hAnsi="Times New Roman" w:cs="Times New Roman"/>
          <w:sz w:val="20"/>
          <w:szCs w:val="20"/>
          <w:lang w:eastAsia="ja-JP"/>
        </w:rPr>
        <w:t xml:space="preserve">ramework could </w:t>
      </w:r>
      <w:r w:rsidR="00477FBD">
        <w:rPr>
          <w:rFonts w:ascii="Times New Roman" w:hAnsi="Times New Roman" w:cs="Times New Roman"/>
          <w:sz w:val="20"/>
          <w:szCs w:val="20"/>
          <w:lang w:eastAsia="ja-JP"/>
        </w:rPr>
        <w:t xml:space="preserve">be considered to enable </w:t>
      </w:r>
      <w:proofErr w:type="spellStart"/>
      <w:r w:rsidR="00097729">
        <w:rPr>
          <w:rFonts w:ascii="Times New Roman" w:hAnsi="Times New Roman" w:cs="Times New Roman"/>
          <w:sz w:val="20"/>
          <w:szCs w:val="20"/>
          <w:lang w:eastAsia="ja-JP"/>
        </w:rPr>
        <w:t>sidelink</w:t>
      </w:r>
      <w:proofErr w:type="spellEnd"/>
      <w:r w:rsidR="00097729">
        <w:rPr>
          <w:rFonts w:ascii="Times New Roman" w:hAnsi="Times New Roman" w:cs="Times New Roman"/>
          <w:sz w:val="20"/>
          <w:szCs w:val="20"/>
          <w:lang w:eastAsia="ja-JP"/>
        </w:rPr>
        <w:t xml:space="preserve"> beam reporting over </w:t>
      </w:r>
      <w:proofErr w:type="spellStart"/>
      <w:r w:rsidR="00097729">
        <w:rPr>
          <w:rFonts w:ascii="Times New Roman" w:hAnsi="Times New Roman" w:cs="Times New Roman"/>
          <w:sz w:val="20"/>
          <w:szCs w:val="20"/>
          <w:lang w:eastAsia="ja-JP"/>
        </w:rPr>
        <w:t>Uu</w:t>
      </w:r>
      <w:proofErr w:type="spellEnd"/>
      <w:r w:rsidR="00097729">
        <w:rPr>
          <w:rFonts w:ascii="Times New Roman" w:hAnsi="Times New Roman" w:cs="Times New Roman"/>
          <w:sz w:val="20"/>
          <w:szCs w:val="20"/>
          <w:lang w:eastAsia="ja-JP"/>
        </w:rPr>
        <w:t xml:space="preserve"> link (e.g., UCI).</w:t>
      </w:r>
    </w:p>
    <w:p w14:paraId="6412B759" w14:textId="77777777" w:rsidR="001757DF" w:rsidRDefault="001757DF" w:rsidP="0079481E">
      <w:pPr>
        <w:jc w:val="both"/>
        <w:rPr>
          <w:rFonts w:ascii="Times New Roman" w:hAnsi="Times New Roman" w:cs="Times New Roman"/>
          <w:sz w:val="20"/>
          <w:szCs w:val="20"/>
          <w:lang w:eastAsia="ja-JP"/>
        </w:rPr>
      </w:pPr>
    </w:p>
    <w:p w14:paraId="2F8B0109" w14:textId="274DA7F6" w:rsidR="005B7234" w:rsidRPr="0079481E" w:rsidRDefault="005B7234" w:rsidP="005B7234">
      <w:pPr>
        <w:jc w:val="both"/>
        <w:rPr>
          <w:rFonts w:ascii="Times New Roman" w:hAnsi="Times New Roman" w:cs="Times New Roman"/>
          <w:b/>
          <w:bCs/>
          <w:sz w:val="20"/>
          <w:szCs w:val="20"/>
          <w:u w:val="single"/>
          <w:lang w:eastAsia="ja-JP"/>
        </w:rPr>
      </w:pPr>
      <w:r w:rsidRPr="0079481E">
        <w:rPr>
          <w:rFonts w:ascii="Times New Roman" w:hAnsi="Times New Roman" w:cs="Times New Roman" w:hint="eastAsia"/>
          <w:b/>
          <w:bCs/>
          <w:sz w:val="20"/>
          <w:szCs w:val="20"/>
          <w:u w:val="single"/>
          <w:lang w:eastAsia="ja-JP"/>
        </w:rPr>
        <w:t>P</w:t>
      </w:r>
      <w:r w:rsidRPr="0079481E">
        <w:rPr>
          <w:rFonts w:ascii="Times New Roman" w:hAnsi="Times New Roman" w:cs="Times New Roman"/>
          <w:b/>
          <w:bCs/>
          <w:sz w:val="20"/>
          <w:szCs w:val="20"/>
          <w:u w:val="single"/>
          <w:lang w:eastAsia="ja-JP"/>
        </w:rPr>
        <w:t>roposal</w:t>
      </w:r>
      <w:r w:rsidR="00091D28" w:rsidRPr="0079481E">
        <w:rPr>
          <w:rFonts w:ascii="Times New Roman" w:hAnsi="Times New Roman" w:cs="Times New Roman"/>
          <w:b/>
          <w:bCs/>
          <w:sz w:val="20"/>
          <w:szCs w:val="20"/>
          <w:u w:val="single"/>
          <w:lang w:eastAsia="ja-JP"/>
        </w:rPr>
        <w:t xml:space="preserve"> 2-</w:t>
      </w:r>
      <w:r w:rsidR="00E87BA3">
        <w:rPr>
          <w:rFonts w:ascii="Times New Roman" w:hAnsi="Times New Roman" w:cs="Times New Roman"/>
          <w:b/>
          <w:bCs/>
          <w:sz w:val="20"/>
          <w:szCs w:val="20"/>
          <w:u w:val="single"/>
          <w:lang w:eastAsia="ja-JP"/>
        </w:rPr>
        <w:t>3</w:t>
      </w:r>
      <w:r w:rsidRPr="0079481E">
        <w:rPr>
          <w:rFonts w:ascii="Times New Roman" w:hAnsi="Times New Roman" w:cs="Times New Roman"/>
          <w:b/>
          <w:bCs/>
          <w:sz w:val="20"/>
          <w:szCs w:val="20"/>
          <w:u w:val="single"/>
          <w:lang w:eastAsia="ja-JP"/>
        </w:rPr>
        <w:t>:</w:t>
      </w:r>
    </w:p>
    <w:p w14:paraId="02B381CD" w14:textId="42EFC6EA" w:rsidR="005B7234" w:rsidRPr="00477FBD" w:rsidRDefault="00091D28" w:rsidP="005B7234">
      <w:pPr>
        <w:pStyle w:val="ListParagraph"/>
        <w:numPr>
          <w:ilvl w:val="0"/>
          <w:numId w:val="21"/>
        </w:numPr>
        <w:ind w:leftChars="0"/>
        <w:jc w:val="both"/>
        <w:rPr>
          <w:rFonts w:ascii="Times New Roman" w:hAnsi="Times New Roman" w:cs="Times New Roman"/>
          <w:i/>
          <w:iCs/>
          <w:sz w:val="20"/>
          <w:szCs w:val="20"/>
          <w:lang w:eastAsia="ja-JP"/>
        </w:rPr>
      </w:pPr>
      <w:r w:rsidRPr="00477FBD">
        <w:rPr>
          <w:rFonts w:ascii="Times New Roman" w:hAnsi="Times New Roman" w:cs="Times New Roman"/>
          <w:i/>
          <w:iCs/>
          <w:sz w:val="20"/>
          <w:szCs w:val="20"/>
          <w:lang w:eastAsia="ja-JP"/>
        </w:rPr>
        <w:t>On beam reporting, u</w:t>
      </w:r>
      <w:r w:rsidR="008C06F5" w:rsidRPr="00477FBD">
        <w:rPr>
          <w:rFonts w:ascii="Times New Roman" w:hAnsi="Times New Roman" w:cs="Times New Roman"/>
          <w:i/>
          <w:iCs/>
          <w:sz w:val="20"/>
          <w:szCs w:val="20"/>
          <w:lang w:eastAsia="ja-JP"/>
        </w:rPr>
        <w:t xml:space="preserve">pdates the </w:t>
      </w:r>
      <w:r w:rsidR="00097729" w:rsidRPr="00477FBD">
        <w:rPr>
          <w:rFonts w:ascii="Times New Roman" w:hAnsi="Times New Roman" w:cs="Times New Roman"/>
          <w:i/>
          <w:iCs/>
          <w:sz w:val="20"/>
          <w:szCs w:val="20"/>
          <w:lang w:eastAsia="ja-JP"/>
        </w:rPr>
        <w:t xml:space="preserve">RAN1#112bis-e </w:t>
      </w:r>
      <w:r w:rsidR="008C06F5" w:rsidRPr="00477FBD">
        <w:rPr>
          <w:rFonts w:ascii="Times New Roman" w:hAnsi="Times New Roman" w:cs="Times New Roman"/>
          <w:i/>
          <w:iCs/>
          <w:sz w:val="20"/>
          <w:szCs w:val="20"/>
          <w:lang w:eastAsia="ja-JP"/>
        </w:rPr>
        <w:t xml:space="preserve">agreements as </w:t>
      </w:r>
      <w:proofErr w:type="gramStart"/>
      <w:r w:rsidR="008C06F5" w:rsidRPr="00477FBD">
        <w:rPr>
          <w:rFonts w:ascii="Times New Roman" w:hAnsi="Times New Roman" w:cs="Times New Roman"/>
          <w:i/>
          <w:iCs/>
          <w:sz w:val="20"/>
          <w:szCs w:val="20"/>
          <w:lang w:eastAsia="ja-JP"/>
        </w:rPr>
        <w:t>follows</w:t>
      </w:r>
      <w:proofErr w:type="gramEnd"/>
    </w:p>
    <w:p w14:paraId="7FD1DA83" w14:textId="77777777" w:rsidR="008C06F5" w:rsidRPr="00477FBD" w:rsidRDefault="008C06F5" w:rsidP="008C06F5">
      <w:pPr>
        <w:pStyle w:val="ListParagraph"/>
        <w:numPr>
          <w:ilvl w:val="1"/>
          <w:numId w:val="21"/>
        </w:numPr>
        <w:ind w:leftChars="0"/>
        <w:jc w:val="both"/>
        <w:rPr>
          <w:rFonts w:ascii="Times New Roman" w:hAnsi="Times New Roman" w:cs="Times New Roman"/>
          <w:i/>
          <w:iCs/>
          <w:sz w:val="20"/>
          <w:szCs w:val="20"/>
          <w:lang w:eastAsia="ja-JP"/>
        </w:rPr>
      </w:pPr>
      <w:r w:rsidRPr="00477FBD">
        <w:rPr>
          <w:rFonts w:ascii="Times New Roman" w:hAnsi="Times New Roman" w:cs="Times New Roman"/>
          <w:i/>
          <w:iCs/>
          <w:sz w:val="20"/>
          <w:szCs w:val="20"/>
          <w:lang w:eastAsia="ja-JP"/>
        </w:rPr>
        <w:t xml:space="preserve">Consider one or more of the following items as </w:t>
      </w:r>
      <w:proofErr w:type="spellStart"/>
      <w:r w:rsidRPr="00477FBD">
        <w:rPr>
          <w:rFonts w:ascii="Times New Roman" w:hAnsi="Times New Roman" w:cs="Times New Roman"/>
          <w:i/>
          <w:iCs/>
          <w:sz w:val="20"/>
          <w:szCs w:val="20"/>
          <w:lang w:eastAsia="ja-JP"/>
        </w:rPr>
        <w:t>sidelink</w:t>
      </w:r>
      <w:proofErr w:type="spellEnd"/>
      <w:r w:rsidRPr="00477FBD">
        <w:rPr>
          <w:rFonts w:ascii="Times New Roman" w:hAnsi="Times New Roman" w:cs="Times New Roman"/>
          <w:i/>
          <w:iCs/>
          <w:sz w:val="20"/>
          <w:szCs w:val="20"/>
          <w:lang w:eastAsia="ja-JP"/>
        </w:rPr>
        <w:t xml:space="preserve"> beam reporting contents for beam maintenance: </w:t>
      </w:r>
    </w:p>
    <w:p w14:paraId="30B8E1CE" w14:textId="77777777" w:rsidR="008C06F5" w:rsidRPr="00477FBD" w:rsidRDefault="008C06F5" w:rsidP="008C06F5">
      <w:pPr>
        <w:pStyle w:val="ListParagraph"/>
        <w:numPr>
          <w:ilvl w:val="2"/>
          <w:numId w:val="21"/>
        </w:numPr>
        <w:ind w:leftChars="0"/>
        <w:jc w:val="both"/>
        <w:rPr>
          <w:rFonts w:ascii="Times New Roman" w:hAnsi="Times New Roman" w:cs="Times New Roman"/>
          <w:i/>
          <w:iCs/>
          <w:sz w:val="20"/>
          <w:szCs w:val="20"/>
          <w:lang w:eastAsia="ja-JP"/>
        </w:rPr>
      </w:pPr>
      <w:r w:rsidRPr="00477FBD">
        <w:rPr>
          <w:rFonts w:ascii="Times New Roman" w:hAnsi="Times New Roman" w:cs="Times New Roman"/>
          <w:i/>
          <w:iCs/>
          <w:sz w:val="20"/>
          <w:szCs w:val="20"/>
          <w:lang w:eastAsia="ja-JP"/>
        </w:rPr>
        <w:t>Beam indication (e.g., CRI)</w:t>
      </w:r>
    </w:p>
    <w:p w14:paraId="3FBB6C62" w14:textId="77777777" w:rsidR="008C06F5" w:rsidRPr="00477FBD" w:rsidRDefault="008C06F5" w:rsidP="008C06F5">
      <w:pPr>
        <w:pStyle w:val="ListParagraph"/>
        <w:numPr>
          <w:ilvl w:val="2"/>
          <w:numId w:val="21"/>
        </w:numPr>
        <w:ind w:leftChars="0"/>
        <w:jc w:val="both"/>
        <w:rPr>
          <w:rFonts w:ascii="Times New Roman" w:hAnsi="Times New Roman" w:cs="Times New Roman"/>
          <w:i/>
          <w:iCs/>
          <w:sz w:val="20"/>
          <w:szCs w:val="20"/>
          <w:lang w:eastAsia="ja-JP"/>
        </w:rPr>
      </w:pPr>
      <w:r w:rsidRPr="00477FBD">
        <w:rPr>
          <w:rFonts w:ascii="Times New Roman" w:hAnsi="Times New Roman" w:cs="Times New Roman"/>
          <w:i/>
          <w:iCs/>
          <w:sz w:val="20"/>
          <w:szCs w:val="20"/>
          <w:lang w:eastAsia="ja-JP"/>
        </w:rPr>
        <w:t>L1-RSRP</w:t>
      </w:r>
    </w:p>
    <w:p w14:paraId="1439CF8F" w14:textId="77777777" w:rsidR="008C06F5" w:rsidRPr="00477FBD" w:rsidRDefault="008C06F5" w:rsidP="008C06F5">
      <w:pPr>
        <w:pStyle w:val="ListParagraph"/>
        <w:numPr>
          <w:ilvl w:val="2"/>
          <w:numId w:val="21"/>
        </w:numPr>
        <w:ind w:leftChars="0"/>
        <w:jc w:val="both"/>
        <w:rPr>
          <w:rFonts w:ascii="Times New Roman" w:hAnsi="Times New Roman" w:cs="Times New Roman"/>
          <w:i/>
          <w:iCs/>
          <w:sz w:val="20"/>
          <w:szCs w:val="20"/>
          <w:lang w:eastAsia="ja-JP"/>
        </w:rPr>
      </w:pPr>
      <w:r w:rsidRPr="00477FBD">
        <w:rPr>
          <w:rFonts w:ascii="Times New Roman" w:hAnsi="Times New Roman" w:cs="Times New Roman"/>
          <w:i/>
          <w:iCs/>
          <w:sz w:val="20"/>
          <w:szCs w:val="20"/>
          <w:lang w:eastAsia="ja-JP"/>
        </w:rPr>
        <w:t>FFS: L1-SINR</w:t>
      </w:r>
      <w:r w:rsidRPr="00477FBD">
        <w:rPr>
          <w:rFonts w:ascii="Times New Roman" w:hAnsi="Times New Roman" w:cs="Times New Roman"/>
          <w:i/>
          <w:iCs/>
          <w:strike/>
          <w:color w:val="FF0000"/>
          <w:sz w:val="20"/>
          <w:szCs w:val="20"/>
          <w:lang w:eastAsia="ja-JP"/>
        </w:rPr>
        <w:t xml:space="preserve"> or other reporting contents if </w:t>
      </w:r>
      <w:proofErr w:type="gramStart"/>
      <w:r w:rsidRPr="00477FBD">
        <w:rPr>
          <w:rFonts w:ascii="Times New Roman" w:hAnsi="Times New Roman" w:cs="Times New Roman"/>
          <w:i/>
          <w:iCs/>
          <w:strike/>
          <w:color w:val="FF0000"/>
          <w:sz w:val="20"/>
          <w:szCs w:val="20"/>
          <w:lang w:eastAsia="ja-JP"/>
        </w:rPr>
        <w:t>necessary</w:t>
      </w:r>
      <w:proofErr w:type="gramEnd"/>
      <w:r w:rsidRPr="00477FBD">
        <w:rPr>
          <w:rFonts w:ascii="Times New Roman" w:hAnsi="Times New Roman" w:cs="Times New Roman"/>
          <w:i/>
          <w:iCs/>
          <w:strike/>
          <w:color w:val="FF0000"/>
          <w:sz w:val="20"/>
          <w:szCs w:val="20"/>
          <w:lang w:eastAsia="ja-JP"/>
        </w:rPr>
        <w:t xml:space="preserve"> enhancement is identified. </w:t>
      </w:r>
    </w:p>
    <w:p w14:paraId="08DC6044" w14:textId="77777777" w:rsidR="008C06F5" w:rsidRPr="00477FBD" w:rsidRDefault="008C06F5" w:rsidP="008C06F5">
      <w:pPr>
        <w:pStyle w:val="ListParagraph"/>
        <w:numPr>
          <w:ilvl w:val="2"/>
          <w:numId w:val="21"/>
        </w:numPr>
        <w:ind w:leftChars="0"/>
        <w:jc w:val="both"/>
        <w:rPr>
          <w:rFonts w:ascii="Times New Roman" w:hAnsi="Times New Roman" w:cs="Times New Roman"/>
          <w:i/>
          <w:iCs/>
          <w:sz w:val="20"/>
          <w:szCs w:val="20"/>
          <w:lang w:eastAsia="ja-JP"/>
        </w:rPr>
      </w:pPr>
      <w:r w:rsidRPr="00477FBD">
        <w:rPr>
          <w:rFonts w:ascii="Times New Roman" w:hAnsi="Times New Roman" w:cs="Times New Roman"/>
          <w:i/>
          <w:iCs/>
          <w:sz w:val="20"/>
          <w:szCs w:val="20"/>
          <w:lang w:eastAsia="ja-JP"/>
        </w:rPr>
        <w:t>Note: This does not preclude performing beam maintenance without any beam reporting</w:t>
      </w:r>
    </w:p>
    <w:p w14:paraId="087E8655" w14:textId="77777777" w:rsidR="008C06F5" w:rsidRPr="00477FBD" w:rsidRDefault="008C06F5" w:rsidP="008C06F5">
      <w:pPr>
        <w:pStyle w:val="ListParagraph"/>
        <w:numPr>
          <w:ilvl w:val="1"/>
          <w:numId w:val="21"/>
        </w:numPr>
        <w:ind w:leftChars="0"/>
        <w:jc w:val="both"/>
        <w:rPr>
          <w:rFonts w:ascii="Times New Roman" w:hAnsi="Times New Roman" w:cs="Times New Roman"/>
          <w:i/>
          <w:iCs/>
          <w:sz w:val="20"/>
          <w:szCs w:val="20"/>
          <w:lang w:eastAsia="ja-JP"/>
        </w:rPr>
      </w:pPr>
      <w:r w:rsidRPr="00477FBD">
        <w:rPr>
          <w:rFonts w:ascii="Times New Roman" w:hAnsi="Times New Roman" w:cs="Times New Roman"/>
          <w:i/>
          <w:iCs/>
          <w:sz w:val="20"/>
          <w:szCs w:val="20"/>
          <w:lang w:eastAsia="ja-JP"/>
        </w:rPr>
        <w:t xml:space="preserve">The container(s) of </w:t>
      </w:r>
      <w:proofErr w:type="spellStart"/>
      <w:r w:rsidRPr="00477FBD">
        <w:rPr>
          <w:rFonts w:ascii="Times New Roman" w:hAnsi="Times New Roman" w:cs="Times New Roman"/>
          <w:i/>
          <w:iCs/>
          <w:sz w:val="20"/>
          <w:szCs w:val="20"/>
          <w:lang w:eastAsia="ja-JP"/>
        </w:rPr>
        <w:t>sidelink</w:t>
      </w:r>
      <w:proofErr w:type="spellEnd"/>
      <w:r w:rsidRPr="00477FBD">
        <w:rPr>
          <w:rFonts w:ascii="Times New Roman" w:hAnsi="Times New Roman" w:cs="Times New Roman"/>
          <w:i/>
          <w:iCs/>
          <w:sz w:val="20"/>
          <w:szCs w:val="20"/>
          <w:lang w:eastAsia="ja-JP"/>
        </w:rPr>
        <w:t xml:space="preserve"> beam reporting for beam maintenance is at least selected from the following options:</w:t>
      </w:r>
    </w:p>
    <w:p w14:paraId="78F42013" w14:textId="77777777" w:rsidR="008C06F5" w:rsidRPr="00477FBD" w:rsidRDefault="008C06F5" w:rsidP="008C06F5">
      <w:pPr>
        <w:pStyle w:val="ListParagraph"/>
        <w:numPr>
          <w:ilvl w:val="2"/>
          <w:numId w:val="21"/>
        </w:numPr>
        <w:ind w:leftChars="0"/>
        <w:jc w:val="both"/>
        <w:rPr>
          <w:rFonts w:ascii="Times New Roman" w:hAnsi="Times New Roman" w:cs="Times New Roman"/>
          <w:i/>
          <w:iCs/>
          <w:sz w:val="20"/>
          <w:szCs w:val="20"/>
          <w:lang w:eastAsia="ja-JP"/>
        </w:rPr>
      </w:pPr>
      <w:r w:rsidRPr="00477FBD">
        <w:rPr>
          <w:rFonts w:ascii="Times New Roman" w:hAnsi="Times New Roman" w:cs="Times New Roman"/>
          <w:i/>
          <w:iCs/>
          <w:sz w:val="20"/>
          <w:szCs w:val="20"/>
          <w:lang w:eastAsia="ja-JP"/>
        </w:rPr>
        <w:t>Option 1: SL PHY layer signal (e.g., PSFCH, SCI)</w:t>
      </w:r>
    </w:p>
    <w:p w14:paraId="487F77C1" w14:textId="77777777" w:rsidR="008C06F5" w:rsidRPr="00477FBD" w:rsidRDefault="008C06F5" w:rsidP="008C06F5">
      <w:pPr>
        <w:pStyle w:val="ListParagraph"/>
        <w:numPr>
          <w:ilvl w:val="2"/>
          <w:numId w:val="21"/>
        </w:numPr>
        <w:ind w:leftChars="0"/>
        <w:jc w:val="both"/>
        <w:rPr>
          <w:rFonts w:ascii="Times New Roman" w:hAnsi="Times New Roman" w:cs="Times New Roman"/>
          <w:i/>
          <w:iCs/>
          <w:sz w:val="20"/>
          <w:szCs w:val="20"/>
          <w:lang w:eastAsia="ja-JP"/>
        </w:rPr>
      </w:pPr>
      <w:r w:rsidRPr="00477FBD">
        <w:rPr>
          <w:rFonts w:ascii="Times New Roman" w:hAnsi="Times New Roman" w:cs="Times New Roman"/>
          <w:i/>
          <w:iCs/>
          <w:sz w:val="20"/>
          <w:szCs w:val="20"/>
          <w:lang w:eastAsia="ja-JP"/>
        </w:rPr>
        <w:t>Option 2: SL MAC CE</w:t>
      </w:r>
    </w:p>
    <w:p w14:paraId="3852EE51" w14:textId="5D2214E2" w:rsidR="008C06F5" w:rsidRPr="00477FBD" w:rsidRDefault="008C06F5" w:rsidP="008C06F5">
      <w:pPr>
        <w:pStyle w:val="ListParagraph"/>
        <w:numPr>
          <w:ilvl w:val="2"/>
          <w:numId w:val="21"/>
        </w:numPr>
        <w:ind w:leftChars="0"/>
        <w:jc w:val="both"/>
        <w:rPr>
          <w:rFonts w:ascii="Times New Roman" w:hAnsi="Times New Roman" w:cs="Times New Roman"/>
          <w:i/>
          <w:iCs/>
          <w:sz w:val="20"/>
          <w:szCs w:val="20"/>
          <w:lang w:eastAsia="ja-JP"/>
        </w:rPr>
      </w:pPr>
      <w:r w:rsidRPr="00477FBD">
        <w:rPr>
          <w:rFonts w:ascii="Times New Roman" w:hAnsi="Times New Roman" w:cs="Times New Roman"/>
          <w:i/>
          <w:iCs/>
          <w:strike/>
          <w:color w:val="FF0000"/>
          <w:sz w:val="20"/>
          <w:szCs w:val="20"/>
          <w:lang w:eastAsia="ja-JP"/>
        </w:rPr>
        <w:t xml:space="preserve">FFS: PC5-RRC, </w:t>
      </w:r>
      <w:r w:rsidRPr="00477FBD">
        <w:rPr>
          <w:rFonts w:ascii="Times New Roman" w:hAnsi="Times New Roman" w:cs="Times New Roman"/>
          <w:i/>
          <w:iCs/>
          <w:sz w:val="20"/>
          <w:szCs w:val="20"/>
          <w:lang w:eastAsia="ja-JP"/>
        </w:rPr>
        <w:t xml:space="preserve">Signaling over </w:t>
      </w:r>
      <w:proofErr w:type="spellStart"/>
      <w:r w:rsidRPr="00477FBD">
        <w:rPr>
          <w:rFonts w:ascii="Times New Roman" w:hAnsi="Times New Roman" w:cs="Times New Roman"/>
          <w:i/>
          <w:iCs/>
          <w:sz w:val="20"/>
          <w:szCs w:val="20"/>
          <w:lang w:eastAsia="ja-JP"/>
        </w:rPr>
        <w:t>Uu</w:t>
      </w:r>
      <w:proofErr w:type="spellEnd"/>
      <w:r w:rsidRPr="00477FBD">
        <w:rPr>
          <w:rFonts w:ascii="Times New Roman" w:hAnsi="Times New Roman" w:cs="Times New Roman"/>
          <w:i/>
          <w:iCs/>
          <w:sz w:val="20"/>
          <w:szCs w:val="20"/>
          <w:lang w:eastAsia="ja-JP"/>
        </w:rPr>
        <w:t xml:space="preserve"> link (e.g., UCI)</w:t>
      </w:r>
    </w:p>
    <w:p w14:paraId="6A14804D" w14:textId="77777777" w:rsidR="005B7234" w:rsidRPr="005B7234" w:rsidRDefault="005B7234" w:rsidP="001650C1">
      <w:pPr>
        <w:jc w:val="both"/>
        <w:rPr>
          <w:rFonts w:ascii="Times New Roman" w:hAnsi="Times New Roman" w:cs="Times New Roman"/>
          <w:sz w:val="20"/>
          <w:szCs w:val="20"/>
          <w:lang w:eastAsia="ja-JP"/>
        </w:rPr>
      </w:pPr>
    </w:p>
    <w:p w14:paraId="333F6616" w14:textId="597A38F2" w:rsidR="00011892" w:rsidRPr="0021439C" w:rsidRDefault="00743527">
      <w:pPr>
        <w:pStyle w:val="Heading2"/>
        <w:numPr>
          <w:ilvl w:val="1"/>
          <w:numId w:val="15"/>
        </w:numPr>
        <w:rPr>
          <w:rFonts w:ascii="Times New Roman" w:hAnsi="Times New Roman" w:cs="Times New Roman"/>
          <w:b/>
          <w:lang w:eastAsia="ja-JP"/>
        </w:rPr>
      </w:pPr>
      <w:r>
        <w:rPr>
          <w:rFonts w:ascii="Times New Roman" w:hAnsi="Times New Roman" w:cs="Times New Roman"/>
          <w:b/>
          <w:lang w:eastAsia="ja-JP"/>
        </w:rPr>
        <w:t>Tx/Rx b</w:t>
      </w:r>
      <w:r w:rsidR="00011892">
        <w:rPr>
          <w:rFonts w:ascii="Times New Roman" w:hAnsi="Times New Roman" w:cs="Times New Roman"/>
          <w:b/>
          <w:lang w:eastAsia="ja-JP"/>
        </w:rPr>
        <w:t>eam</w:t>
      </w:r>
      <w:r>
        <w:rPr>
          <w:rFonts w:ascii="Times New Roman" w:hAnsi="Times New Roman" w:cs="Times New Roman"/>
          <w:b/>
          <w:lang w:eastAsia="ja-JP"/>
        </w:rPr>
        <w:t>s for a paired UE</w:t>
      </w:r>
    </w:p>
    <w:p w14:paraId="03AF0CAC" w14:textId="78483E2D" w:rsidR="00011892" w:rsidRDefault="005B7234"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ollowing was agreed:</w:t>
      </w:r>
    </w:p>
    <w:tbl>
      <w:tblPr>
        <w:tblStyle w:val="TableGrid"/>
        <w:tblW w:w="0" w:type="auto"/>
        <w:tblLook w:val="04A0" w:firstRow="1" w:lastRow="0" w:firstColumn="1" w:lastColumn="0" w:noHBand="0" w:noVBand="1"/>
      </w:tblPr>
      <w:tblGrid>
        <w:gridCol w:w="9350"/>
      </w:tblGrid>
      <w:tr w:rsidR="00301F70" w:rsidRPr="00301F70" w14:paraId="169E5A6E" w14:textId="77777777" w:rsidTr="00301F70">
        <w:tc>
          <w:tcPr>
            <w:tcW w:w="9350" w:type="dxa"/>
          </w:tcPr>
          <w:p w14:paraId="53FFFD16" w14:textId="77777777" w:rsidR="00301F70" w:rsidRPr="00301F70" w:rsidRDefault="00301F70" w:rsidP="00301F70">
            <w:pPr>
              <w:jc w:val="both"/>
              <w:rPr>
                <w:rFonts w:ascii="Calibri" w:hAnsi="Calibri" w:cs="Calibri"/>
                <w:b/>
                <w:iCs/>
                <w:color w:val="000000"/>
                <w:sz w:val="20"/>
                <w:szCs w:val="20"/>
              </w:rPr>
            </w:pPr>
            <w:r w:rsidRPr="00301F70">
              <w:rPr>
                <w:rFonts w:ascii="Calibri" w:hAnsi="Calibri" w:cs="Calibri"/>
                <w:b/>
                <w:iCs/>
                <w:color w:val="000000"/>
                <w:sz w:val="20"/>
                <w:szCs w:val="20"/>
                <w:highlight w:val="green"/>
              </w:rPr>
              <w:t>Agreement</w:t>
            </w:r>
          </w:p>
          <w:p w14:paraId="1E9D07A4" w14:textId="77777777" w:rsidR="00301F70" w:rsidRPr="00301F70" w:rsidRDefault="00301F70" w:rsidP="00301F70">
            <w:pPr>
              <w:jc w:val="both"/>
              <w:rPr>
                <w:rFonts w:ascii="Calibri" w:hAnsi="Calibri" w:cs="Calibri"/>
                <w:iCs/>
                <w:color w:val="000000"/>
                <w:sz w:val="20"/>
                <w:szCs w:val="20"/>
              </w:rPr>
            </w:pPr>
            <w:r w:rsidRPr="00301F70">
              <w:rPr>
                <w:rFonts w:ascii="Calibri" w:hAnsi="Calibri" w:cs="Calibri"/>
                <w:iCs/>
                <w:color w:val="000000"/>
                <w:sz w:val="20"/>
                <w:szCs w:val="20"/>
              </w:rPr>
              <w:t>Consider the following two options for determining PSFCH transmit/receive beam for a single PSFCH transmission/reception in a slot.  </w:t>
            </w:r>
          </w:p>
          <w:p w14:paraId="093ADF78" w14:textId="77777777" w:rsidR="00301F70" w:rsidRPr="00301F70" w:rsidRDefault="00301F70" w:rsidP="00301F70">
            <w:pPr>
              <w:pStyle w:val="ListParagraph"/>
              <w:numPr>
                <w:ilvl w:val="0"/>
                <w:numId w:val="14"/>
              </w:numPr>
              <w:ind w:leftChars="0"/>
              <w:jc w:val="both"/>
              <w:rPr>
                <w:rFonts w:ascii="Calibri" w:hAnsi="Calibri" w:cs="Calibri"/>
                <w:iCs/>
                <w:color w:val="000000"/>
                <w:sz w:val="20"/>
                <w:szCs w:val="20"/>
              </w:rPr>
            </w:pPr>
            <w:r w:rsidRPr="00301F70">
              <w:rPr>
                <w:rFonts w:ascii="Calibri" w:hAnsi="Calibri" w:cs="Calibri"/>
                <w:iCs/>
                <w:color w:val="000000"/>
                <w:sz w:val="20"/>
                <w:szCs w:val="20"/>
              </w:rPr>
              <w:t>Option 1: PSFCH transmit beam is derived from the corresponding PSCCH/PSSCH receive beam; PSFCH receive beam is derived from the corresponding PSCCH/PSSCH transmit beam.</w:t>
            </w:r>
          </w:p>
          <w:p w14:paraId="329BBD9C" w14:textId="77777777" w:rsidR="00301F70" w:rsidRPr="00301F70" w:rsidRDefault="00301F70" w:rsidP="00301F70">
            <w:pPr>
              <w:pStyle w:val="ListParagraph"/>
              <w:numPr>
                <w:ilvl w:val="1"/>
                <w:numId w:val="14"/>
              </w:numPr>
              <w:ind w:leftChars="0"/>
              <w:jc w:val="both"/>
              <w:rPr>
                <w:rFonts w:ascii="Calibri" w:hAnsi="Calibri" w:cs="Calibri"/>
                <w:iCs/>
                <w:color w:val="000000"/>
                <w:sz w:val="20"/>
                <w:szCs w:val="20"/>
              </w:rPr>
            </w:pPr>
            <w:r w:rsidRPr="00301F70">
              <w:rPr>
                <w:rFonts w:ascii="Calibri" w:hAnsi="Calibri" w:cs="Calibri"/>
                <w:iCs/>
                <w:color w:val="000000"/>
                <w:sz w:val="20"/>
                <w:szCs w:val="20"/>
              </w:rPr>
              <w:t xml:space="preserve">Note this is based on </w:t>
            </w:r>
            <w:proofErr w:type="spellStart"/>
            <w:r w:rsidRPr="00301F70">
              <w:rPr>
                <w:rFonts w:ascii="Calibri" w:hAnsi="Calibri" w:cs="Calibri"/>
                <w:iCs/>
                <w:color w:val="000000"/>
                <w:sz w:val="20"/>
                <w:szCs w:val="20"/>
              </w:rPr>
              <w:t>sidelink</w:t>
            </w:r>
            <w:proofErr w:type="spellEnd"/>
            <w:r w:rsidRPr="00301F70">
              <w:rPr>
                <w:rFonts w:ascii="Calibri" w:hAnsi="Calibri" w:cs="Calibri"/>
                <w:iCs/>
                <w:color w:val="000000"/>
                <w:sz w:val="20"/>
                <w:szCs w:val="20"/>
              </w:rPr>
              <w:t xml:space="preserve"> beam </w:t>
            </w:r>
            <w:proofErr w:type="gramStart"/>
            <w:r w:rsidRPr="00301F70">
              <w:rPr>
                <w:rFonts w:ascii="Calibri" w:hAnsi="Calibri" w:cs="Calibri"/>
                <w:iCs/>
                <w:color w:val="000000"/>
                <w:sz w:val="20"/>
                <w:szCs w:val="20"/>
              </w:rPr>
              <w:t>correspondence</w:t>
            </w:r>
            <w:proofErr w:type="gramEnd"/>
          </w:p>
          <w:p w14:paraId="1BC5DA4C" w14:textId="77777777" w:rsidR="00301F70" w:rsidRPr="00301F70" w:rsidRDefault="00301F70" w:rsidP="00301F70">
            <w:pPr>
              <w:pStyle w:val="ListParagraph"/>
              <w:numPr>
                <w:ilvl w:val="0"/>
                <w:numId w:val="14"/>
              </w:numPr>
              <w:ind w:leftChars="0"/>
              <w:jc w:val="both"/>
              <w:rPr>
                <w:rFonts w:ascii="Calibri" w:hAnsi="Calibri" w:cs="Calibri"/>
                <w:iCs/>
                <w:color w:val="000000"/>
                <w:sz w:val="20"/>
                <w:szCs w:val="20"/>
              </w:rPr>
            </w:pPr>
            <w:r w:rsidRPr="00301F70">
              <w:rPr>
                <w:rFonts w:ascii="Calibri" w:hAnsi="Calibri" w:cs="Calibri"/>
                <w:iCs/>
                <w:color w:val="000000"/>
                <w:sz w:val="20"/>
                <w:szCs w:val="20"/>
              </w:rPr>
              <w:t>Option 2: PSFCH transmit beam is derived from the PSCCH/PSSCH transmit beam for reverse data transmission; PSFCH receive beam is derived from the PSCCH/PSSCH receive beam for reverse data transmission.  </w:t>
            </w:r>
          </w:p>
          <w:p w14:paraId="10545A2C" w14:textId="77777777" w:rsidR="00301F70" w:rsidRPr="00301F70" w:rsidRDefault="00301F70" w:rsidP="00301F70">
            <w:pPr>
              <w:pStyle w:val="ListParagraph"/>
              <w:numPr>
                <w:ilvl w:val="1"/>
                <w:numId w:val="14"/>
              </w:numPr>
              <w:ind w:leftChars="0"/>
              <w:jc w:val="both"/>
              <w:rPr>
                <w:rFonts w:ascii="Calibri" w:hAnsi="Calibri" w:cs="Calibri"/>
                <w:iCs/>
                <w:color w:val="000000"/>
                <w:sz w:val="20"/>
                <w:szCs w:val="20"/>
              </w:rPr>
            </w:pPr>
            <w:r w:rsidRPr="00301F70">
              <w:rPr>
                <w:rFonts w:ascii="Calibri" w:hAnsi="Calibri" w:cs="Calibri"/>
                <w:iCs/>
                <w:color w:val="000000"/>
                <w:sz w:val="20"/>
                <w:szCs w:val="20"/>
              </w:rPr>
              <w:t xml:space="preserve">Note this is based on beam training for reverse data </w:t>
            </w:r>
            <w:proofErr w:type="gramStart"/>
            <w:r w:rsidRPr="00301F70">
              <w:rPr>
                <w:rFonts w:ascii="Calibri" w:hAnsi="Calibri" w:cs="Calibri"/>
                <w:iCs/>
                <w:color w:val="000000"/>
                <w:sz w:val="20"/>
                <w:szCs w:val="20"/>
              </w:rPr>
              <w:t>transmission</w:t>
            </w:r>
            <w:proofErr w:type="gramEnd"/>
          </w:p>
          <w:p w14:paraId="0F14052E" w14:textId="77777777" w:rsidR="00301F70" w:rsidRPr="00301F70" w:rsidRDefault="00301F70" w:rsidP="00301F70">
            <w:pPr>
              <w:pStyle w:val="ListParagraph"/>
              <w:numPr>
                <w:ilvl w:val="1"/>
                <w:numId w:val="14"/>
              </w:numPr>
              <w:ind w:leftChars="0"/>
              <w:jc w:val="both"/>
              <w:rPr>
                <w:rFonts w:ascii="Calibri" w:hAnsi="Calibri" w:cs="Calibri"/>
                <w:iCs/>
                <w:color w:val="000000"/>
                <w:sz w:val="20"/>
                <w:szCs w:val="20"/>
              </w:rPr>
            </w:pPr>
            <w:r w:rsidRPr="00301F70">
              <w:rPr>
                <w:rFonts w:ascii="Calibri" w:hAnsi="Calibri" w:cs="Calibri"/>
                <w:iCs/>
                <w:color w:val="000000"/>
                <w:sz w:val="20"/>
                <w:szCs w:val="20"/>
              </w:rPr>
              <w:t>Note: The PSFCH transmit/receive beam can be the same as PSCCH/PSSCH transmit/receive beam used for the reverse data transmission.</w:t>
            </w:r>
          </w:p>
          <w:p w14:paraId="2C676BC6" w14:textId="51A00B6B" w:rsidR="00301F70" w:rsidRPr="00301F70" w:rsidRDefault="00301F70" w:rsidP="001650C1">
            <w:pPr>
              <w:pStyle w:val="ListParagraph"/>
              <w:numPr>
                <w:ilvl w:val="0"/>
                <w:numId w:val="14"/>
              </w:numPr>
              <w:ind w:leftChars="0"/>
              <w:jc w:val="both"/>
              <w:rPr>
                <w:rFonts w:ascii="Calibri" w:hAnsi="Calibri" w:cs="Calibri"/>
                <w:iCs/>
                <w:color w:val="000000"/>
                <w:sz w:val="20"/>
                <w:szCs w:val="20"/>
              </w:rPr>
            </w:pPr>
            <w:r w:rsidRPr="00301F70">
              <w:rPr>
                <w:rFonts w:ascii="Calibri" w:hAnsi="Calibri" w:cs="Calibri"/>
                <w:iCs/>
                <w:color w:val="000000"/>
                <w:sz w:val="20"/>
                <w:szCs w:val="20"/>
              </w:rPr>
              <w:t xml:space="preserve">FFS: support both options </w:t>
            </w:r>
            <w:proofErr w:type="gramStart"/>
            <w:r w:rsidRPr="00301F70">
              <w:rPr>
                <w:rFonts w:ascii="Calibri" w:hAnsi="Calibri" w:cs="Calibri"/>
                <w:iCs/>
                <w:color w:val="000000"/>
                <w:sz w:val="20"/>
                <w:szCs w:val="20"/>
              </w:rPr>
              <w:t>or</w:t>
            </w:r>
            <w:proofErr w:type="gramEnd"/>
            <w:r w:rsidRPr="00301F70">
              <w:rPr>
                <w:rFonts w:ascii="Calibri" w:hAnsi="Calibri" w:cs="Calibri"/>
                <w:iCs/>
                <w:color w:val="000000"/>
                <w:sz w:val="20"/>
                <w:szCs w:val="20"/>
              </w:rPr>
              <w:t xml:space="preserve"> down select one option.</w:t>
            </w:r>
          </w:p>
        </w:tc>
      </w:tr>
    </w:tbl>
    <w:p w14:paraId="068631AC" w14:textId="681C6ABB" w:rsidR="005B7234" w:rsidRDefault="005B7234" w:rsidP="001650C1">
      <w:pPr>
        <w:jc w:val="both"/>
        <w:rPr>
          <w:rFonts w:ascii="Times New Roman" w:hAnsi="Times New Roman" w:cs="Times New Roman"/>
          <w:sz w:val="20"/>
          <w:szCs w:val="20"/>
          <w:lang w:eastAsia="ja-JP"/>
        </w:rPr>
      </w:pPr>
    </w:p>
    <w:p w14:paraId="6E2A04B7" w14:textId="5ECE5CD4" w:rsidR="0087683A" w:rsidRDefault="00942DFB" w:rsidP="001650C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this discussion, we need to consider </w:t>
      </w:r>
      <w:r w:rsidR="0087683A">
        <w:rPr>
          <w:rFonts w:ascii="Times New Roman" w:hAnsi="Times New Roman" w:cs="Times New Roman"/>
          <w:sz w:val="20"/>
          <w:szCs w:val="20"/>
          <w:lang w:eastAsia="ja-JP"/>
        </w:rPr>
        <w:t>Tx/Rx beam correspondence</w:t>
      </w:r>
      <w:r>
        <w:rPr>
          <w:rFonts w:ascii="Times New Roman" w:hAnsi="Times New Roman" w:cs="Times New Roman"/>
          <w:sz w:val="20"/>
          <w:szCs w:val="20"/>
          <w:lang w:eastAsia="ja-JP"/>
        </w:rPr>
        <w:t>.</w:t>
      </w:r>
      <w:r w:rsidR="0087683A">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F</w:t>
      </w:r>
      <w:r w:rsidR="00BC176A">
        <w:rPr>
          <w:rFonts w:ascii="Times New Roman" w:hAnsi="Times New Roman" w:cs="Times New Roman"/>
          <w:sz w:val="20"/>
          <w:szCs w:val="20"/>
          <w:lang w:eastAsia="ja-JP"/>
        </w:rPr>
        <w:t>or various legacy FR2 WIs,</w:t>
      </w:r>
      <w:r w:rsidR="005A3607">
        <w:rPr>
          <w:rFonts w:ascii="Times New Roman" w:hAnsi="Times New Roman" w:cs="Times New Roman"/>
          <w:sz w:val="20"/>
          <w:szCs w:val="20"/>
          <w:lang w:eastAsia="ja-JP"/>
        </w:rPr>
        <w:t xml:space="preserve"> beam correspondence availability was commonly assumed. We believe the same for FR2-SL.</w:t>
      </w:r>
      <w:r w:rsidR="00A63685">
        <w:rPr>
          <w:rFonts w:ascii="Times New Roman" w:hAnsi="Times New Roman" w:cs="Times New Roman"/>
          <w:sz w:val="20"/>
          <w:szCs w:val="20"/>
          <w:lang w:eastAsia="ja-JP"/>
        </w:rPr>
        <w:t xml:space="preserve"> </w:t>
      </w:r>
    </w:p>
    <w:p w14:paraId="2DCC1C2A" w14:textId="0A61475C" w:rsidR="00804157" w:rsidRDefault="00804157" w:rsidP="001650C1">
      <w:pPr>
        <w:jc w:val="both"/>
        <w:rPr>
          <w:rFonts w:ascii="Times New Roman" w:hAnsi="Times New Roman" w:cs="Times New Roman"/>
          <w:sz w:val="20"/>
          <w:szCs w:val="20"/>
          <w:lang w:eastAsia="ja-JP"/>
        </w:rPr>
      </w:pPr>
    </w:p>
    <w:p w14:paraId="6924251D" w14:textId="5D6548A4" w:rsidR="004063C2" w:rsidRDefault="00804157"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I</w:t>
      </w:r>
      <w:r>
        <w:rPr>
          <w:rFonts w:ascii="Times New Roman" w:hAnsi="Times New Roman" w:cs="Times New Roman"/>
          <w:sz w:val="20"/>
          <w:szCs w:val="20"/>
          <w:lang w:eastAsia="ja-JP"/>
        </w:rPr>
        <w:t xml:space="preserve">f beam correspondence is not applicable, SL beam management </w:t>
      </w:r>
      <w:r w:rsidR="00856314">
        <w:rPr>
          <w:rFonts w:ascii="Times New Roman" w:hAnsi="Times New Roman" w:cs="Times New Roman"/>
          <w:sz w:val="20"/>
          <w:szCs w:val="20"/>
          <w:lang w:eastAsia="ja-JP"/>
        </w:rPr>
        <w:t>requires beam refinement in bi-directional manner</w:t>
      </w:r>
      <w:r>
        <w:rPr>
          <w:rFonts w:ascii="Times New Roman" w:hAnsi="Times New Roman" w:cs="Times New Roman"/>
          <w:sz w:val="20"/>
          <w:szCs w:val="20"/>
          <w:lang w:eastAsia="ja-JP"/>
        </w:rPr>
        <w:t xml:space="preserve">. </w:t>
      </w:r>
      <w:r w:rsidR="00031931">
        <w:rPr>
          <w:rFonts w:ascii="Times New Roman" w:hAnsi="Times New Roman" w:cs="Times New Roman"/>
          <w:sz w:val="20"/>
          <w:szCs w:val="20"/>
          <w:lang w:eastAsia="ja-JP"/>
        </w:rPr>
        <w:t xml:space="preserve">More specifically, </w:t>
      </w:r>
      <w:r w:rsidR="00661669">
        <w:rPr>
          <w:rFonts w:ascii="Times New Roman" w:hAnsi="Times New Roman" w:cs="Times New Roman"/>
          <w:sz w:val="20"/>
          <w:szCs w:val="20"/>
          <w:lang w:eastAsia="ja-JP"/>
        </w:rPr>
        <w:t xml:space="preserve">UEs </w:t>
      </w:r>
      <w:r w:rsidR="00BD5B9C">
        <w:rPr>
          <w:rFonts w:ascii="Times New Roman" w:hAnsi="Times New Roman" w:cs="Times New Roman"/>
          <w:sz w:val="20"/>
          <w:szCs w:val="20"/>
          <w:lang w:eastAsia="ja-JP"/>
        </w:rPr>
        <w:t xml:space="preserve">(UE1 and UE2) </w:t>
      </w:r>
      <w:r w:rsidR="00661669">
        <w:rPr>
          <w:rFonts w:ascii="Times New Roman" w:hAnsi="Times New Roman" w:cs="Times New Roman"/>
          <w:sz w:val="20"/>
          <w:szCs w:val="20"/>
          <w:lang w:eastAsia="ja-JP"/>
        </w:rPr>
        <w:t xml:space="preserve">in a </w:t>
      </w:r>
      <w:proofErr w:type="gramStart"/>
      <w:r w:rsidR="00661669">
        <w:rPr>
          <w:rFonts w:ascii="Times New Roman" w:hAnsi="Times New Roman" w:cs="Times New Roman"/>
          <w:sz w:val="20"/>
          <w:szCs w:val="20"/>
          <w:lang w:eastAsia="ja-JP"/>
        </w:rPr>
        <w:t>unicast-link</w:t>
      </w:r>
      <w:proofErr w:type="gramEnd"/>
      <w:r w:rsidR="00661669">
        <w:rPr>
          <w:rFonts w:ascii="Times New Roman" w:hAnsi="Times New Roman" w:cs="Times New Roman"/>
          <w:sz w:val="20"/>
          <w:szCs w:val="20"/>
          <w:lang w:eastAsia="ja-JP"/>
        </w:rPr>
        <w:t xml:space="preserve"> have to refine beams</w:t>
      </w:r>
      <w:r w:rsidR="00BD5B9C">
        <w:rPr>
          <w:rFonts w:ascii="Times New Roman" w:hAnsi="Times New Roman" w:cs="Times New Roman"/>
          <w:sz w:val="20"/>
          <w:szCs w:val="20"/>
          <w:lang w:eastAsia="ja-JP"/>
        </w:rPr>
        <w:t xml:space="preserve"> for two directions (UE1 </w:t>
      </w:r>
      <w:r w:rsidR="00BD5B9C" w:rsidRPr="00BD5B9C">
        <w:rPr>
          <w:rFonts w:ascii="Times New Roman" w:hAnsi="Times New Roman" w:cs="Times New Roman"/>
          <w:sz w:val="20"/>
          <w:szCs w:val="20"/>
          <w:lang w:eastAsia="ja-JP"/>
        </w:rPr>
        <w:sym w:font="Wingdings" w:char="F0E0"/>
      </w:r>
      <w:r w:rsidR="00BD5B9C">
        <w:rPr>
          <w:rFonts w:ascii="Times New Roman" w:hAnsi="Times New Roman" w:cs="Times New Roman"/>
          <w:sz w:val="20"/>
          <w:szCs w:val="20"/>
          <w:lang w:eastAsia="ja-JP"/>
        </w:rPr>
        <w:t xml:space="preserve"> UE2, UE2 </w:t>
      </w:r>
      <w:r w:rsidR="00BD5B9C" w:rsidRPr="00BD5B9C">
        <w:rPr>
          <w:rFonts w:ascii="Times New Roman" w:hAnsi="Times New Roman" w:cs="Times New Roman"/>
          <w:sz w:val="20"/>
          <w:szCs w:val="20"/>
          <w:lang w:eastAsia="ja-JP"/>
        </w:rPr>
        <w:sym w:font="Wingdings" w:char="F0E0"/>
      </w:r>
      <w:r w:rsidR="00BD5B9C">
        <w:rPr>
          <w:rFonts w:ascii="Times New Roman" w:hAnsi="Times New Roman" w:cs="Times New Roman"/>
          <w:sz w:val="20"/>
          <w:szCs w:val="20"/>
          <w:lang w:eastAsia="ja-JP"/>
        </w:rPr>
        <w:t xml:space="preserve"> UE1) </w:t>
      </w:r>
      <w:r w:rsidR="002F0A45">
        <w:rPr>
          <w:rFonts w:ascii="Times New Roman" w:hAnsi="Times New Roman" w:cs="Times New Roman" w:hint="eastAsia"/>
          <w:sz w:val="20"/>
          <w:szCs w:val="20"/>
          <w:lang w:eastAsia="ja-JP"/>
        </w:rPr>
        <w:t>i</w:t>
      </w:r>
      <w:r w:rsidR="002F0A45">
        <w:rPr>
          <w:rFonts w:ascii="Times New Roman" w:hAnsi="Times New Roman" w:cs="Times New Roman"/>
          <w:sz w:val="20"/>
          <w:szCs w:val="20"/>
          <w:lang w:eastAsia="ja-JP"/>
        </w:rPr>
        <w:t xml:space="preserve">ndependently </w:t>
      </w:r>
      <w:r w:rsidR="00BD5B9C">
        <w:rPr>
          <w:rFonts w:ascii="Times New Roman" w:hAnsi="Times New Roman" w:cs="Times New Roman"/>
          <w:sz w:val="20"/>
          <w:szCs w:val="20"/>
          <w:lang w:eastAsia="ja-JP"/>
        </w:rPr>
        <w:t>and report beam measurement each other, and manage the beams for the two directions.</w:t>
      </w:r>
      <w:r w:rsidR="00CA066B">
        <w:rPr>
          <w:rFonts w:ascii="Times New Roman" w:hAnsi="Times New Roman" w:cs="Times New Roman"/>
          <w:sz w:val="20"/>
          <w:szCs w:val="20"/>
          <w:lang w:eastAsia="ja-JP"/>
        </w:rPr>
        <w:t xml:space="preserve"> Beam failure recovery would need to be enabled for both links separately. </w:t>
      </w:r>
      <w:r w:rsidR="00887D3B">
        <w:rPr>
          <w:rFonts w:ascii="Times New Roman" w:hAnsi="Times New Roman" w:cs="Times New Roman"/>
          <w:sz w:val="20"/>
          <w:szCs w:val="20"/>
          <w:lang w:eastAsia="ja-JP"/>
        </w:rPr>
        <w:t xml:space="preserve">If a UE has multiple </w:t>
      </w:r>
      <w:proofErr w:type="gramStart"/>
      <w:r w:rsidR="00887D3B">
        <w:rPr>
          <w:rFonts w:ascii="Times New Roman" w:hAnsi="Times New Roman" w:cs="Times New Roman"/>
          <w:sz w:val="20"/>
          <w:szCs w:val="20"/>
          <w:lang w:eastAsia="ja-JP"/>
        </w:rPr>
        <w:t>unicast-links</w:t>
      </w:r>
      <w:proofErr w:type="gramEnd"/>
      <w:r w:rsidR="00887D3B">
        <w:rPr>
          <w:rFonts w:ascii="Times New Roman" w:hAnsi="Times New Roman" w:cs="Times New Roman"/>
          <w:sz w:val="20"/>
          <w:szCs w:val="20"/>
          <w:lang w:eastAsia="ja-JP"/>
        </w:rPr>
        <w:t xml:space="preserve"> with multiple different UEs, such bi-directional beam management is required for each peer UE.</w:t>
      </w:r>
    </w:p>
    <w:p w14:paraId="4B53060F" w14:textId="77777777" w:rsidR="005A3607" w:rsidRDefault="005A3607" w:rsidP="001650C1">
      <w:pPr>
        <w:jc w:val="both"/>
        <w:rPr>
          <w:rFonts w:ascii="Times New Roman" w:hAnsi="Times New Roman" w:cs="Times New Roman"/>
          <w:sz w:val="20"/>
          <w:szCs w:val="20"/>
          <w:lang w:eastAsia="ja-JP"/>
        </w:rPr>
      </w:pPr>
    </w:p>
    <w:p w14:paraId="4B4AB3BE" w14:textId="7F2867DC" w:rsidR="00A3361B" w:rsidRPr="0079481E" w:rsidRDefault="00A3361B" w:rsidP="00A3361B">
      <w:pPr>
        <w:jc w:val="both"/>
        <w:rPr>
          <w:rFonts w:ascii="Times New Roman" w:hAnsi="Times New Roman" w:cs="Times New Roman"/>
          <w:b/>
          <w:bCs/>
          <w:sz w:val="20"/>
          <w:szCs w:val="20"/>
          <w:u w:val="single"/>
          <w:lang w:eastAsia="ja-JP"/>
        </w:rPr>
      </w:pPr>
      <w:r w:rsidRPr="0079481E">
        <w:rPr>
          <w:rFonts w:ascii="Times New Roman" w:hAnsi="Times New Roman" w:cs="Times New Roman"/>
          <w:b/>
          <w:bCs/>
          <w:sz w:val="20"/>
          <w:szCs w:val="20"/>
          <w:u w:val="single"/>
          <w:lang w:eastAsia="ja-JP"/>
        </w:rPr>
        <w:t>Observation</w:t>
      </w:r>
      <w:r w:rsidR="00CF03D1">
        <w:rPr>
          <w:rFonts w:ascii="Times New Roman" w:hAnsi="Times New Roman" w:cs="Times New Roman"/>
          <w:b/>
          <w:bCs/>
          <w:sz w:val="20"/>
          <w:szCs w:val="20"/>
          <w:u w:val="single"/>
          <w:lang w:eastAsia="ja-JP"/>
        </w:rPr>
        <w:t xml:space="preserve"> 4</w:t>
      </w:r>
      <w:r w:rsidRPr="0079481E">
        <w:rPr>
          <w:rFonts w:ascii="Times New Roman" w:hAnsi="Times New Roman" w:cs="Times New Roman"/>
          <w:b/>
          <w:bCs/>
          <w:sz w:val="20"/>
          <w:szCs w:val="20"/>
          <w:u w:val="single"/>
          <w:lang w:eastAsia="ja-JP"/>
        </w:rPr>
        <w:t>:</w:t>
      </w:r>
    </w:p>
    <w:p w14:paraId="5C74DFF2" w14:textId="2EDA8AB8" w:rsidR="003C4191" w:rsidRPr="00CF03D1" w:rsidRDefault="003C4191" w:rsidP="00A3361B">
      <w:pPr>
        <w:pStyle w:val="ListParagraph"/>
        <w:numPr>
          <w:ilvl w:val="0"/>
          <w:numId w:val="21"/>
        </w:numPr>
        <w:ind w:leftChars="0"/>
        <w:jc w:val="both"/>
        <w:rPr>
          <w:rFonts w:ascii="Times New Roman" w:hAnsi="Times New Roman" w:cs="Times New Roman"/>
          <w:i/>
          <w:iCs/>
          <w:sz w:val="20"/>
          <w:szCs w:val="20"/>
          <w:lang w:eastAsia="ja-JP"/>
        </w:rPr>
      </w:pPr>
      <w:r w:rsidRPr="00CF03D1">
        <w:rPr>
          <w:rFonts w:ascii="Times New Roman" w:hAnsi="Times New Roman" w:cs="Times New Roman" w:hint="eastAsia"/>
          <w:i/>
          <w:iCs/>
          <w:sz w:val="20"/>
          <w:szCs w:val="20"/>
          <w:lang w:eastAsia="ja-JP"/>
        </w:rPr>
        <w:t>I</w:t>
      </w:r>
      <w:r w:rsidRPr="00CF03D1">
        <w:rPr>
          <w:rFonts w:ascii="Times New Roman" w:hAnsi="Times New Roman" w:cs="Times New Roman"/>
          <w:i/>
          <w:iCs/>
          <w:sz w:val="20"/>
          <w:szCs w:val="20"/>
          <w:lang w:eastAsia="ja-JP"/>
        </w:rPr>
        <w:t xml:space="preserve">n reality and in the legacy FR2 WIs, beam correspondence availability is commonly </w:t>
      </w:r>
      <w:proofErr w:type="gramStart"/>
      <w:r w:rsidRPr="00CF03D1">
        <w:rPr>
          <w:rFonts w:ascii="Times New Roman" w:hAnsi="Times New Roman" w:cs="Times New Roman"/>
          <w:i/>
          <w:iCs/>
          <w:sz w:val="20"/>
          <w:szCs w:val="20"/>
          <w:lang w:eastAsia="ja-JP"/>
        </w:rPr>
        <w:t>assumed</w:t>
      </w:r>
      <w:proofErr w:type="gramEnd"/>
    </w:p>
    <w:p w14:paraId="11087E47" w14:textId="19206022" w:rsidR="00E45247" w:rsidRPr="00CF03D1" w:rsidRDefault="00E45247" w:rsidP="00A3361B">
      <w:pPr>
        <w:pStyle w:val="ListParagraph"/>
        <w:numPr>
          <w:ilvl w:val="0"/>
          <w:numId w:val="21"/>
        </w:numPr>
        <w:ind w:leftChars="0"/>
        <w:jc w:val="both"/>
        <w:rPr>
          <w:rFonts w:ascii="Times New Roman" w:hAnsi="Times New Roman" w:cs="Times New Roman"/>
          <w:i/>
          <w:iCs/>
          <w:sz w:val="20"/>
          <w:szCs w:val="20"/>
          <w:lang w:eastAsia="ja-JP"/>
        </w:rPr>
      </w:pPr>
      <w:r w:rsidRPr="00CF03D1">
        <w:rPr>
          <w:rFonts w:ascii="Times New Roman" w:hAnsi="Times New Roman" w:cs="Times New Roman" w:hint="eastAsia"/>
          <w:i/>
          <w:iCs/>
          <w:sz w:val="20"/>
          <w:szCs w:val="20"/>
          <w:lang w:eastAsia="ja-JP"/>
        </w:rPr>
        <w:t>I</w:t>
      </w:r>
      <w:r w:rsidRPr="00CF03D1">
        <w:rPr>
          <w:rFonts w:ascii="Times New Roman" w:hAnsi="Times New Roman" w:cs="Times New Roman"/>
          <w:i/>
          <w:iCs/>
          <w:sz w:val="20"/>
          <w:szCs w:val="20"/>
          <w:lang w:eastAsia="ja-JP"/>
        </w:rPr>
        <w:t xml:space="preserve">f beam correspondence is not applicable, </w:t>
      </w:r>
      <w:r w:rsidR="00FA6996" w:rsidRPr="00CF03D1">
        <w:rPr>
          <w:rFonts w:ascii="Times New Roman" w:hAnsi="Times New Roman" w:cs="Times New Roman"/>
          <w:i/>
          <w:iCs/>
          <w:sz w:val="20"/>
          <w:szCs w:val="20"/>
          <w:lang w:eastAsia="ja-JP"/>
        </w:rPr>
        <w:t>dual beam management</w:t>
      </w:r>
      <w:r w:rsidR="00B032C6" w:rsidRPr="00CF03D1">
        <w:rPr>
          <w:rFonts w:ascii="Times New Roman" w:hAnsi="Times New Roman" w:cs="Times New Roman"/>
          <w:i/>
          <w:iCs/>
          <w:sz w:val="20"/>
          <w:szCs w:val="20"/>
          <w:lang w:eastAsia="ja-JP"/>
        </w:rPr>
        <w:t>s</w:t>
      </w:r>
      <w:r w:rsidR="00FA6996" w:rsidRPr="00CF03D1">
        <w:rPr>
          <w:rFonts w:ascii="Times New Roman" w:hAnsi="Times New Roman" w:cs="Times New Roman"/>
          <w:i/>
          <w:iCs/>
          <w:sz w:val="20"/>
          <w:szCs w:val="20"/>
          <w:lang w:eastAsia="ja-JP"/>
        </w:rPr>
        <w:t xml:space="preserve"> </w:t>
      </w:r>
      <w:r w:rsidR="001D3DB6" w:rsidRPr="00CF03D1">
        <w:rPr>
          <w:rFonts w:ascii="Times New Roman" w:hAnsi="Times New Roman" w:cs="Times New Roman"/>
          <w:i/>
          <w:iCs/>
          <w:sz w:val="20"/>
          <w:szCs w:val="20"/>
          <w:lang w:eastAsia="ja-JP"/>
        </w:rPr>
        <w:t xml:space="preserve">for </w:t>
      </w:r>
      <w:r w:rsidR="00ED51DF" w:rsidRPr="00CF03D1">
        <w:rPr>
          <w:rFonts w:ascii="Times New Roman" w:hAnsi="Times New Roman" w:cs="Times New Roman"/>
          <w:i/>
          <w:iCs/>
          <w:sz w:val="20"/>
          <w:szCs w:val="20"/>
          <w:lang w:eastAsia="ja-JP"/>
        </w:rPr>
        <w:t xml:space="preserve">forward-link and reverse-link of </w:t>
      </w:r>
      <w:r w:rsidR="001D3DB6" w:rsidRPr="00CF03D1">
        <w:rPr>
          <w:rFonts w:ascii="Times New Roman" w:hAnsi="Times New Roman" w:cs="Times New Roman"/>
          <w:i/>
          <w:iCs/>
          <w:sz w:val="20"/>
          <w:szCs w:val="20"/>
          <w:lang w:eastAsia="ja-JP"/>
        </w:rPr>
        <w:t xml:space="preserve">each unicast-link </w:t>
      </w:r>
      <w:r w:rsidR="003B74B2" w:rsidRPr="00CF03D1">
        <w:rPr>
          <w:rFonts w:ascii="Times New Roman" w:hAnsi="Times New Roman" w:cs="Times New Roman"/>
          <w:i/>
          <w:iCs/>
          <w:sz w:val="20"/>
          <w:szCs w:val="20"/>
          <w:lang w:eastAsia="ja-JP"/>
        </w:rPr>
        <w:t xml:space="preserve">pair </w:t>
      </w:r>
      <w:r w:rsidR="00FA6996" w:rsidRPr="00CF03D1">
        <w:rPr>
          <w:rFonts w:ascii="Times New Roman" w:hAnsi="Times New Roman" w:cs="Times New Roman"/>
          <w:i/>
          <w:iCs/>
          <w:sz w:val="20"/>
          <w:szCs w:val="20"/>
          <w:lang w:eastAsia="ja-JP"/>
        </w:rPr>
        <w:t>(UE1</w:t>
      </w:r>
      <w:r w:rsidR="00FA6996" w:rsidRPr="00CF03D1">
        <w:rPr>
          <w:rFonts w:ascii="Times New Roman" w:hAnsi="Times New Roman" w:cs="Times New Roman"/>
          <w:i/>
          <w:iCs/>
          <w:sz w:val="20"/>
          <w:szCs w:val="20"/>
          <w:lang w:eastAsia="ja-JP"/>
        </w:rPr>
        <w:sym w:font="Wingdings" w:char="F0E0"/>
      </w:r>
      <w:r w:rsidR="00FA6996" w:rsidRPr="00CF03D1">
        <w:rPr>
          <w:rFonts w:ascii="Times New Roman" w:hAnsi="Times New Roman" w:cs="Times New Roman"/>
          <w:i/>
          <w:iCs/>
          <w:sz w:val="20"/>
          <w:szCs w:val="20"/>
          <w:lang w:eastAsia="ja-JP"/>
        </w:rPr>
        <w:t>UE2, UE2</w:t>
      </w:r>
      <w:r w:rsidR="00FA6996" w:rsidRPr="00CF03D1">
        <w:rPr>
          <w:rFonts w:ascii="Times New Roman" w:hAnsi="Times New Roman" w:cs="Times New Roman"/>
          <w:i/>
          <w:iCs/>
          <w:sz w:val="20"/>
          <w:szCs w:val="20"/>
          <w:lang w:eastAsia="ja-JP"/>
        </w:rPr>
        <w:sym w:font="Wingdings" w:char="F0E0"/>
      </w:r>
      <w:r w:rsidR="00FA6996" w:rsidRPr="00CF03D1">
        <w:rPr>
          <w:rFonts w:ascii="Times New Roman" w:hAnsi="Times New Roman" w:cs="Times New Roman"/>
          <w:i/>
          <w:iCs/>
          <w:sz w:val="20"/>
          <w:szCs w:val="20"/>
          <w:lang w:eastAsia="ja-JP"/>
        </w:rPr>
        <w:t xml:space="preserve">UE1) are </w:t>
      </w:r>
      <w:proofErr w:type="gramStart"/>
      <w:r w:rsidR="00FA6996" w:rsidRPr="00CF03D1">
        <w:rPr>
          <w:rFonts w:ascii="Times New Roman" w:hAnsi="Times New Roman" w:cs="Times New Roman"/>
          <w:i/>
          <w:iCs/>
          <w:sz w:val="20"/>
          <w:szCs w:val="20"/>
          <w:lang w:eastAsia="ja-JP"/>
        </w:rPr>
        <w:t>necessary</w:t>
      </w:r>
      <w:proofErr w:type="gramEnd"/>
    </w:p>
    <w:p w14:paraId="6EC21C00" w14:textId="24D72031" w:rsidR="005B7234" w:rsidRDefault="005B7234" w:rsidP="001650C1">
      <w:pPr>
        <w:jc w:val="both"/>
        <w:rPr>
          <w:rFonts w:ascii="Times New Roman" w:hAnsi="Times New Roman" w:cs="Times New Roman"/>
          <w:sz w:val="20"/>
          <w:szCs w:val="20"/>
          <w:lang w:eastAsia="ja-JP"/>
        </w:rPr>
      </w:pPr>
    </w:p>
    <w:p w14:paraId="6BFAB71D" w14:textId="69325C55" w:rsidR="004063C2" w:rsidRDefault="004063C2"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O</w:t>
      </w:r>
      <w:r>
        <w:rPr>
          <w:rFonts w:ascii="Times New Roman" w:hAnsi="Times New Roman" w:cs="Times New Roman"/>
          <w:sz w:val="20"/>
          <w:szCs w:val="20"/>
          <w:lang w:eastAsia="ja-JP"/>
        </w:rPr>
        <w:t xml:space="preserve">nce we agree that Tx/Rx beam correspondence is applicable to FR2-SL, </w:t>
      </w:r>
      <w:r w:rsidR="00AE6F94">
        <w:rPr>
          <w:rFonts w:ascii="Times New Roman" w:hAnsi="Times New Roman" w:cs="Times New Roman"/>
          <w:sz w:val="20"/>
          <w:szCs w:val="20"/>
          <w:lang w:eastAsia="ja-JP"/>
        </w:rPr>
        <w:t>the beam determination for PSCCH/PSSCH transmission/reception and PSFCH reception/transmission should be Option 1</w:t>
      </w:r>
      <w:r w:rsidR="00D00017">
        <w:rPr>
          <w:rFonts w:ascii="Times New Roman" w:hAnsi="Times New Roman" w:cs="Times New Roman"/>
          <w:sz w:val="20"/>
          <w:szCs w:val="20"/>
          <w:lang w:eastAsia="ja-JP"/>
        </w:rPr>
        <w:t xml:space="preserve"> unless t</w:t>
      </w:r>
      <w:r>
        <w:rPr>
          <w:rFonts w:ascii="Times New Roman" w:hAnsi="Times New Roman" w:cs="Times New Roman"/>
          <w:sz w:val="20"/>
          <w:szCs w:val="20"/>
          <w:lang w:eastAsia="ja-JP"/>
        </w:rPr>
        <w:t xml:space="preserve">here is </w:t>
      </w:r>
      <w:r w:rsidR="00F47EBD">
        <w:rPr>
          <w:rFonts w:ascii="Times New Roman" w:hAnsi="Times New Roman" w:cs="Times New Roman"/>
          <w:sz w:val="20"/>
          <w:szCs w:val="20"/>
          <w:lang w:eastAsia="ja-JP"/>
        </w:rPr>
        <w:t xml:space="preserve">apparent </w:t>
      </w:r>
      <w:r>
        <w:rPr>
          <w:rFonts w:ascii="Times New Roman" w:hAnsi="Times New Roman" w:cs="Times New Roman"/>
          <w:sz w:val="20"/>
          <w:szCs w:val="20"/>
          <w:lang w:eastAsia="ja-JP"/>
        </w:rPr>
        <w:t>benefit to go with Option 2.</w:t>
      </w:r>
    </w:p>
    <w:p w14:paraId="6A86CD58" w14:textId="77777777" w:rsidR="004063C2" w:rsidRDefault="004063C2" w:rsidP="001650C1">
      <w:pPr>
        <w:jc w:val="both"/>
        <w:rPr>
          <w:rFonts w:ascii="Times New Roman" w:hAnsi="Times New Roman" w:cs="Times New Roman"/>
          <w:sz w:val="20"/>
          <w:szCs w:val="20"/>
          <w:lang w:eastAsia="ja-JP"/>
        </w:rPr>
      </w:pPr>
    </w:p>
    <w:p w14:paraId="3F64F0CC" w14:textId="036596BB" w:rsidR="00FB3004" w:rsidRPr="0079481E" w:rsidRDefault="00FB3004" w:rsidP="00FB3004">
      <w:pPr>
        <w:jc w:val="both"/>
        <w:rPr>
          <w:rFonts w:ascii="Times New Roman" w:hAnsi="Times New Roman" w:cs="Times New Roman"/>
          <w:b/>
          <w:bCs/>
          <w:sz w:val="20"/>
          <w:szCs w:val="20"/>
          <w:u w:val="single"/>
          <w:lang w:eastAsia="ja-JP"/>
        </w:rPr>
      </w:pPr>
      <w:r w:rsidRPr="0079481E">
        <w:rPr>
          <w:rFonts w:ascii="Times New Roman" w:hAnsi="Times New Roman" w:cs="Times New Roman"/>
          <w:b/>
          <w:bCs/>
          <w:sz w:val="20"/>
          <w:szCs w:val="20"/>
          <w:u w:val="single"/>
          <w:lang w:eastAsia="ja-JP"/>
        </w:rPr>
        <w:t>Proposal</w:t>
      </w:r>
      <w:r w:rsidR="00091D28" w:rsidRPr="0079481E">
        <w:rPr>
          <w:rFonts w:ascii="Times New Roman" w:hAnsi="Times New Roman" w:cs="Times New Roman"/>
          <w:b/>
          <w:bCs/>
          <w:sz w:val="20"/>
          <w:szCs w:val="20"/>
          <w:u w:val="single"/>
          <w:lang w:eastAsia="ja-JP"/>
        </w:rPr>
        <w:t xml:space="preserve"> 2-</w:t>
      </w:r>
      <w:r w:rsidR="000226EE">
        <w:rPr>
          <w:rFonts w:ascii="Times New Roman" w:hAnsi="Times New Roman" w:cs="Times New Roman"/>
          <w:b/>
          <w:bCs/>
          <w:sz w:val="20"/>
          <w:szCs w:val="20"/>
          <w:u w:val="single"/>
          <w:lang w:eastAsia="ja-JP"/>
        </w:rPr>
        <w:t>4</w:t>
      </w:r>
      <w:r w:rsidRPr="0079481E">
        <w:rPr>
          <w:rFonts w:ascii="Times New Roman" w:hAnsi="Times New Roman" w:cs="Times New Roman"/>
          <w:b/>
          <w:bCs/>
          <w:sz w:val="20"/>
          <w:szCs w:val="20"/>
          <w:u w:val="single"/>
          <w:lang w:eastAsia="ja-JP"/>
        </w:rPr>
        <w:t>:</w:t>
      </w:r>
    </w:p>
    <w:p w14:paraId="44CB92AD" w14:textId="77777777" w:rsidR="003B5A30" w:rsidRDefault="00524362" w:rsidP="001650C1">
      <w:pPr>
        <w:pStyle w:val="ListParagraph"/>
        <w:numPr>
          <w:ilvl w:val="0"/>
          <w:numId w:val="21"/>
        </w:numPr>
        <w:ind w:leftChars="0"/>
        <w:jc w:val="both"/>
        <w:rPr>
          <w:rFonts w:ascii="Times New Roman" w:hAnsi="Times New Roman" w:cs="Times New Roman"/>
          <w:i/>
          <w:iCs/>
          <w:sz w:val="20"/>
          <w:szCs w:val="20"/>
          <w:lang w:eastAsia="ja-JP"/>
        </w:rPr>
      </w:pPr>
      <w:r w:rsidRPr="00F26F8A">
        <w:rPr>
          <w:rFonts w:ascii="Times New Roman" w:hAnsi="Times New Roman" w:cs="Times New Roman"/>
          <w:i/>
          <w:iCs/>
          <w:sz w:val="20"/>
          <w:szCs w:val="20"/>
          <w:lang w:eastAsia="ja-JP"/>
        </w:rPr>
        <w:t>C</w:t>
      </w:r>
      <w:r w:rsidR="00625A92" w:rsidRPr="00F26F8A">
        <w:rPr>
          <w:rFonts w:ascii="Times New Roman" w:hAnsi="Times New Roman" w:cs="Times New Roman"/>
          <w:i/>
          <w:iCs/>
          <w:sz w:val="20"/>
          <w:szCs w:val="20"/>
          <w:lang w:eastAsia="ja-JP"/>
        </w:rPr>
        <w:t xml:space="preserve">onclude beam correspondence is </w:t>
      </w:r>
      <w:proofErr w:type="gramStart"/>
      <w:r w:rsidR="00625A92" w:rsidRPr="00F26F8A">
        <w:rPr>
          <w:rFonts w:ascii="Times New Roman" w:hAnsi="Times New Roman" w:cs="Times New Roman"/>
          <w:i/>
          <w:iCs/>
          <w:sz w:val="20"/>
          <w:szCs w:val="20"/>
          <w:lang w:eastAsia="ja-JP"/>
        </w:rPr>
        <w:t>applicable</w:t>
      </w:r>
      <w:proofErr w:type="gramEnd"/>
    </w:p>
    <w:p w14:paraId="4985F4D2" w14:textId="71E99D5E" w:rsidR="00FB3004" w:rsidRPr="00F26F8A" w:rsidRDefault="003B5A30" w:rsidP="001650C1">
      <w:pPr>
        <w:pStyle w:val="ListParagraph"/>
        <w:numPr>
          <w:ilvl w:val="0"/>
          <w:numId w:val="21"/>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A</w:t>
      </w:r>
      <w:r w:rsidR="00524362" w:rsidRPr="00F26F8A">
        <w:rPr>
          <w:rFonts w:ascii="Times New Roman" w:hAnsi="Times New Roman" w:cs="Times New Roman"/>
          <w:i/>
          <w:iCs/>
          <w:sz w:val="20"/>
          <w:szCs w:val="20"/>
          <w:lang w:eastAsia="ja-JP"/>
        </w:rPr>
        <w:t>dopt Option 1</w:t>
      </w:r>
      <w:r>
        <w:rPr>
          <w:rFonts w:ascii="Times New Roman" w:hAnsi="Times New Roman" w:cs="Times New Roman"/>
          <w:i/>
          <w:iCs/>
          <w:sz w:val="20"/>
          <w:szCs w:val="20"/>
          <w:lang w:eastAsia="ja-JP"/>
        </w:rPr>
        <w:t xml:space="preserve"> for FR2-SL</w:t>
      </w:r>
    </w:p>
    <w:p w14:paraId="58AF75F0" w14:textId="688DA717" w:rsidR="00091D28" w:rsidRPr="00F26F8A" w:rsidRDefault="00091D28" w:rsidP="00091D28">
      <w:pPr>
        <w:pStyle w:val="ListParagraph"/>
        <w:numPr>
          <w:ilvl w:val="1"/>
          <w:numId w:val="21"/>
        </w:numPr>
        <w:ind w:leftChars="0"/>
        <w:jc w:val="both"/>
        <w:rPr>
          <w:rFonts w:ascii="Times New Roman" w:hAnsi="Times New Roman" w:cs="Times New Roman"/>
          <w:i/>
          <w:iCs/>
          <w:sz w:val="20"/>
          <w:szCs w:val="20"/>
          <w:lang w:eastAsia="ja-JP"/>
        </w:rPr>
      </w:pPr>
      <w:r w:rsidRPr="00F26F8A">
        <w:rPr>
          <w:rFonts w:ascii="Times New Roman" w:hAnsi="Times New Roman" w:cs="Times New Roman"/>
          <w:i/>
          <w:iCs/>
          <w:sz w:val="20"/>
          <w:szCs w:val="20"/>
          <w:lang w:eastAsia="ja-JP"/>
        </w:rPr>
        <w:t xml:space="preserve">PSFCH transmit beam is derived from the corresponding PSCCH/PSSCH receive beam; PSFCH receive beam is derived from the corresponding PSCCH/PSSCH transmit </w:t>
      </w:r>
      <w:proofErr w:type="gramStart"/>
      <w:r w:rsidRPr="00F26F8A">
        <w:rPr>
          <w:rFonts w:ascii="Times New Roman" w:hAnsi="Times New Roman" w:cs="Times New Roman"/>
          <w:i/>
          <w:iCs/>
          <w:sz w:val="20"/>
          <w:szCs w:val="20"/>
          <w:lang w:eastAsia="ja-JP"/>
        </w:rPr>
        <w:t>beam</w:t>
      </w:r>
      <w:proofErr w:type="gramEnd"/>
    </w:p>
    <w:p w14:paraId="5737C9A3" w14:textId="77777777" w:rsidR="00743527" w:rsidRDefault="00743527" w:rsidP="001650C1">
      <w:pPr>
        <w:jc w:val="both"/>
        <w:rPr>
          <w:rFonts w:ascii="Times New Roman" w:hAnsi="Times New Roman" w:cs="Times New Roman"/>
          <w:sz w:val="20"/>
          <w:szCs w:val="20"/>
          <w:lang w:eastAsia="ja-JP"/>
        </w:rPr>
      </w:pPr>
    </w:p>
    <w:p w14:paraId="0C3B2C2A" w14:textId="5BCD5C5D" w:rsidR="00743527" w:rsidRPr="0021439C" w:rsidRDefault="00743527" w:rsidP="00743527">
      <w:pPr>
        <w:pStyle w:val="Heading2"/>
        <w:numPr>
          <w:ilvl w:val="1"/>
          <w:numId w:val="15"/>
        </w:numPr>
        <w:rPr>
          <w:rFonts w:ascii="Times New Roman" w:hAnsi="Times New Roman" w:cs="Times New Roman"/>
          <w:b/>
          <w:lang w:eastAsia="ja-JP"/>
        </w:rPr>
      </w:pPr>
      <w:r>
        <w:rPr>
          <w:rFonts w:ascii="Times New Roman" w:hAnsi="Times New Roman" w:cs="Times New Roman"/>
          <w:b/>
          <w:lang w:eastAsia="ja-JP"/>
        </w:rPr>
        <w:t>Beam indication/switch</w:t>
      </w:r>
    </w:p>
    <w:p w14:paraId="61297EB4" w14:textId="74FD87AA" w:rsidR="00743527" w:rsidRDefault="00B50F73" w:rsidP="00743527">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w:t>
      </w:r>
      <w:proofErr w:type="spellStart"/>
      <w:r>
        <w:rPr>
          <w:rFonts w:ascii="Times New Roman" w:hAnsi="Times New Roman" w:cs="Times New Roman"/>
          <w:sz w:val="20"/>
          <w:szCs w:val="20"/>
          <w:lang w:eastAsia="ja-JP"/>
        </w:rPr>
        <w:t>Uu</w:t>
      </w:r>
      <w:proofErr w:type="spellEnd"/>
      <w:r>
        <w:rPr>
          <w:rFonts w:ascii="Times New Roman" w:hAnsi="Times New Roman" w:cs="Times New Roman"/>
          <w:sz w:val="20"/>
          <w:szCs w:val="20"/>
          <w:lang w:eastAsia="ja-JP"/>
        </w:rPr>
        <w:t xml:space="preserve">, various </w:t>
      </w:r>
      <w:r w:rsidR="00D2256C">
        <w:rPr>
          <w:rFonts w:ascii="Times New Roman" w:hAnsi="Times New Roman" w:cs="Times New Roman"/>
          <w:sz w:val="20"/>
          <w:szCs w:val="20"/>
          <w:lang w:eastAsia="ja-JP"/>
        </w:rPr>
        <w:t xml:space="preserve">beam management related enhancements (e.g., Rel-18 LTM) </w:t>
      </w:r>
      <w:r w:rsidR="00DA1D4A">
        <w:rPr>
          <w:rFonts w:ascii="Times New Roman" w:hAnsi="Times New Roman" w:cs="Times New Roman"/>
          <w:sz w:val="20"/>
          <w:szCs w:val="20"/>
          <w:lang w:eastAsia="ja-JP"/>
        </w:rPr>
        <w:t>are</w:t>
      </w:r>
      <w:r w:rsidR="00D2256C">
        <w:rPr>
          <w:rFonts w:ascii="Times New Roman" w:hAnsi="Times New Roman" w:cs="Times New Roman"/>
          <w:sz w:val="20"/>
          <w:szCs w:val="20"/>
          <w:lang w:eastAsia="ja-JP"/>
        </w:rPr>
        <w:t xml:space="preserve"> </w:t>
      </w:r>
      <w:r w:rsidR="005E33FF">
        <w:rPr>
          <w:rFonts w:ascii="Times New Roman" w:hAnsi="Times New Roman" w:cs="Times New Roman"/>
          <w:sz w:val="20"/>
          <w:szCs w:val="20"/>
          <w:lang w:eastAsia="ja-JP"/>
        </w:rPr>
        <w:t xml:space="preserve">now </w:t>
      </w:r>
      <w:r w:rsidR="00D2256C">
        <w:rPr>
          <w:rFonts w:ascii="Times New Roman" w:hAnsi="Times New Roman" w:cs="Times New Roman"/>
          <w:sz w:val="20"/>
          <w:szCs w:val="20"/>
          <w:lang w:eastAsia="ja-JP"/>
        </w:rPr>
        <w:t xml:space="preserve">based on unified-TCI framework. For SL beam management, the same approach should be taken. </w:t>
      </w:r>
      <w:r w:rsidR="001F0ECE">
        <w:rPr>
          <w:rFonts w:ascii="Times New Roman" w:hAnsi="Times New Roman" w:cs="Times New Roman" w:hint="eastAsia"/>
          <w:sz w:val="20"/>
          <w:szCs w:val="20"/>
          <w:lang w:eastAsia="ja-JP"/>
        </w:rPr>
        <w:t xml:space="preserve">For the </w:t>
      </w:r>
      <w:r w:rsidR="001F0ECE">
        <w:rPr>
          <w:rFonts w:ascii="Times New Roman" w:hAnsi="Times New Roman" w:cs="Times New Roman"/>
          <w:sz w:val="20"/>
          <w:szCs w:val="20"/>
          <w:lang w:eastAsia="ja-JP"/>
        </w:rPr>
        <w:t>FR2-</w:t>
      </w:r>
      <w:r w:rsidR="001F0ECE">
        <w:rPr>
          <w:rFonts w:ascii="Times New Roman" w:hAnsi="Times New Roman" w:cs="Times New Roman" w:hint="eastAsia"/>
          <w:sz w:val="20"/>
          <w:szCs w:val="20"/>
          <w:lang w:eastAsia="ja-JP"/>
        </w:rPr>
        <w:t>SL</w:t>
      </w:r>
      <w:r w:rsidR="001F0ECE">
        <w:rPr>
          <w:rFonts w:ascii="Times New Roman" w:hAnsi="Times New Roman" w:cs="Times New Roman"/>
          <w:sz w:val="20"/>
          <w:szCs w:val="20"/>
          <w:lang w:eastAsia="ja-JP"/>
        </w:rPr>
        <w:t>,</w:t>
      </w:r>
      <w:r w:rsidR="001A7CB2">
        <w:rPr>
          <w:rFonts w:ascii="Times New Roman" w:hAnsi="Times New Roman" w:cs="Times New Roman"/>
          <w:sz w:val="20"/>
          <w:szCs w:val="20"/>
          <w:lang w:eastAsia="ja-JP"/>
        </w:rPr>
        <w:t xml:space="preserve"> the beam-indication/switch can be realized in a simple way</w:t>
      </w:r>
      <w:r w:rsidR="005E33FF">
        <w:rPr>
          <w:rFonts w:ascii="Times New Roman" w:hAnsi="Times New Roman" w:cs="Times New Roman"/>
          <w:sz w:val="20"/>
          <w:szCs w:val="20"/>
          <w:lang w:eastAsia="ja-JP"/>
        </w:rPr>
        <w:t xml:space="preserve"> – one RS is used as the </w:t>
      </w:r>
      <w:r w:rsidR="004B20D3">
        <w:rPr>
          <w:rFonts w:ascii="Times New Roman" w:hAnsi="Times New Roman" w:cs="Times New Roman"/>
          <w:sz w:val="20"/>
          <w:szCs w:val="20"/>
          <w:lang w:eastAsia="ja-JP"/>
        </w:rPr>
        <w:t>source for Tx/Rx spatial filter for transmission/reception of channels/signals with the target peer UE as illustrated in Fig. 9</w:t>
      </w:r>
      <w:r w:rsidR="001A7CB2">
        <w:rPr>
          <w:rFonts w:ascii="Times New Roman" w:hAnsi="Times New Roman" w:cs="Times New Roman"/>
          <w:sz w:val="20"/>
          <w:szCs w:val="20"/>
          <w:lang w:eastAsia="ja-JP"/>
        </w:rPr>
        <w:t>. For example, a</w:t>
      </w:r>
      <w:r w:rsidR="006A2D42">
        <w:rPr>
          <w:rFonts w:ascii="Times New Roman" w:hAnsi="Times New Roman" w:cs="Times New Roman"/>
          <w:sz w:val="20"/>
          <w:szCs w:val="20"/>
          <w:lang w:eastAsia="ja-JP"/>
        </w:rPr>
        <w:t xml:space="preserve"> SCI format </w:t>
      </w:r>
      <w:r w:rsidR="00044A17">
        <w:rPr>
          <w:rFonts w:ascii="Times New Roman" w:hAnsi="Times New Roman" w:cs="Times New Roman"/>
          <w:sz w:val="20"/>
          <w:szCs w:val="20"/>
          <w:lang w:eastAsia="ja-JP"/>
        </w:rPr>
        <w:t xml:space="preserve">from a UE in a paired UEs </w:t>
      </w:r>
      <w:r w:rsidR="00D565C0">
        <w:rPr>
          <w:rFonts w:ascii="Times New Roman" w:hAnsi="Times New Roman" w:cs="Times New Roman"/>
          <w:sz w:val="20"/>
          <w:szCs w:val="20"/>
          <w:lang w:eastAsia="ja-JP"/>
        </w:rPr>
        <w:t xml:space="preserve">indicates </w:t>
      </w:r>
      <w:r w:rsidR="00743527">
        <w:rPr>
          <w:rFonts w:ascii="Times New Roman" w:hAnsi="Times New Roman" w:cs="Times New Roman"/>
          <w:sz w:val="20"/>
          <w:szCs w:val="20"/>
          <w:lang w:eastAsia="ja-JP"/>
        </w:rPr>
        <w:t>beam switch</w:t>
      </w:r>
      <w:r w:rsidR="00044A17">
        <w:rPr>
          <w:rFonts w:ascii="Times New Roman" w:hAnsi="Times New Roman" w:cs="Times New Roman"/>
          <w:sz w:val="20"/>
          <w:szCs w:val="20"/>
          <w:lang w:eastAsia="ja-JP"/>
        </w:rPr>
        <w:t xml:space="preserve">, and based on that, both UEs switch </w:t>
      </w:r>
      <w:r w:rsidR="000A1E17">
        <w:rPr>
          <w:rFonts w:ascii="Times New Roman" w:hAnsi="Times New Roman" w:cs="Times New Roman"/>
          <w:sz w:val="20"/>
          <w:szCs w:val="20"/>
          <w:lang w:eastAsia="ja-JP"/>
        </w:rPr>
        <w:t>their</w:t>
      </w:r>
      <w:r w:rsidR="00044A17">
        <w:rPr>
          <w:rFonts w:ascii="Times New Roman" w:hAnsi="Times New Roman" w:cs="Times New Roman"/>
          <w:sz w:val="20"/>
          <w:szCs w:val="20"/>
          <w:lang w:eastAsia="ja-JP"/>
        </w:rPr>
        <w:t xml:space="preserve"> </w:t>
      </w:r>
      <w:r w:rsidR="000A1E17">
        <w:rPr>
          <w:rFonts w:ascii="Times New Roman" w:hAnsi="Times New Roman" w:cs="Times New Roman"/>
          <w:sz w:val="20"/>
          <w:szCs w:val="20"/>
          <w:lang w:eastAsia="ja-JP"/>
        </w:rPr>
        <w:t xml:space="preserve">beams for </w:t>
      </w:r>
      <w:r w:rsidR="00044A17">
        <w:rPr>
          <w:rFonts w:ascii="Times New Roman" w:hAnsi="Times New Roman" w:cs="Times New Roman"/>
          <w:sz w:val="20"/>
          <w:szCs w:val="20"/>
          <w:lang w:eastAsia="ja-JP"/>
        </w:rPr>
        <w:t>transmi</w:t>
      </w:r>
      <w:r w:rsidR="000A1E17">
        <w:rPr>
          <w:rFonts w:ascii="Times New Roman" w:hAnsi="Times New Roman" w:cs="Times New Roman"/>
          <w:sz w:val="20"/>
          <w:szCs w:val="20"/>
          <w:lang w:eastAsia="ja-JP"/>
        </w:rPr>
        <w:t>ssion</w:t>
      </w:r>
      <w:r w:rsidR="00044A17">
        <w:rPr>
          <w:rFonts w:ascii="Times New Roman" w:hAnsi="Times New Roman" w:cs="Times New Roman"/>
          <w:sz w:val="20"/>
          <w:szCs w:val="20"/>
          <w:lang w:eastAsia="ja-JP"/>
        </w:rPr>
        <w:t>/rece</w:t>
      </w:r>
      <w:r w:rsidR="000A1E17">
        <w:rPr>
          <w:rFonts w:ascii="Times New Roman" w:hAnsi="Times New Roman" w:cs="Times New Roman"/>
          <w:sz w:val="20"/>
          <w:szCs w:val="20"/>
          <w:lang w:eastAsia="ja-JP"/>
        </w:rPr>
        <w:t>ption</w:t>
      </w:r>
      <w:r w:rsidR="00044A17">
        <w:rPr>
          <w:rFonts w:ascii="Times New Roman" w:hAnsi="Times New Roman" w:cs="Times New Roman"/>
          <w:sz w:val="20"/>
          <w:szCs w:val="20"/>
          <w:lang w:eastAsia="ja-JP"/>
        </w:rPr>
        <w:t xml:space="preserve"> for the </w:t>
      </w:r>
      <w:proofErr w:type="gramStart"/>
      <w:r w:rsidR="00044A17">
        <w:rPr>
          <w:rFonts w:ascii="Times New Roman" w:hAnsi="Times New Roman" w:cs="Times New Roman"/>
          <w:sz w:val="20"/>
          <w:szCs w:val="20"/>
          <w:lang w:eastAsia="ja-JP"/>
        </w:rPr>
        <w:t>unicast-link</w:t>
      </w:r>
      <w:proofErr w:type="gramEnd"/>
      <w:r w:rsidR="00743527">
        <w:rPr>
          <w:rFonts w:ascii="Times New Roman" w:hAnsi="Times New Roman" w:cs="Times New Roman"/>
          <w:sz w:val="20"/>
          <w:szCs w:val="20"/>
          <w:lang w:eastAsia="ja-JP"/>
        </w:rPr>
        <w:t>. Note that a UE receiving a SCI format requires a certain time gap until it completes the process of the received SCI format and switch the beam accordingly. The necessary time gap should be part of the study.</w:t>
      </w:r>
    </w:p>
    <w:p w14:paraId="1488D0F7" w14:textId="43F5E303" w:rsidR="00743527" w:rsidRDefault="00743527" w:rsidP="00743527">
      <w:pPr>
        <w:jc w:val="both"/>
        <w:rPr>
          <w:rFonts w:ascii="Times New Roman" w:hAnsi="Times New Roman" w:cs="Times New Roman"/>
          <w:sz w:val="20"/>
          <w:szCs w:val="20"/>
          <w:lang w:eastAsia="ja-JP"/>
        </w:rPr>
      </w:pPr>
    </w:p>
    <w:p w14:paraId="277DCF75" w14:textId="77777777" w:rsidR="00AD243D" w:rsidRDefault="00AD243D" w:rsidP="00AD243D">
      <w:pPr>
        <w:jc w:val="center"/>
        <w:rPr>
          <w:rFonts w:ascii="Times New Roman" w:hAnsi="Times New Roman" w:cs="Times New Roman"/>
          <w:sz w:val="20"/>
          <w:szCs w:val="20"/>
          <w:lang w:eastAsia="ja-JP"/>
        </w:rPr>
      </w:pPr>
      <w:r w:rsidRPr="000226EE">
        <w:rPr>
          <w:noProof/>
        </w:rPr>
        <w:drawing>
          <wp:inline distT="0" distB="0" distL="0" distR="0" wp14:anchorId="497E62D8" wp14:editId="10A2C832">
            <wp:extent cx="5029200" cy="22131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35166" cy="2215795"/>
                    </a:xfrm>
                    <a:prstGeom prst="rect">
                      <a:avLst/>
                    </a:prstGeom>
                    <a:noFill/>
                    <a:ln>
                      <a:noFill/>
                    </a:ln>
                  </pic:spPr>
                </pic:pic>
              </a:graphicData>
            </a:graphic>
          </wp:inline>
        </w:drawing>
      </w:r>
    </w:p>
    <w:p w14:paraId="208C82B0" w14:textId="77777777" w:rsidR="00AD243D" w:rsidRDefault="00AD243D" w:rsidP="00AD243D">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ig. 9</w:t>
      </w:r>
      <w:r>
        <w:rPr>
          <w:rFonts w:ascii="Times New Roman" w:hAnsi="Times New Roman" w:cs="Times New Roman"/>
          <w:sz w:val="20"/>
          <w:szCs w:val="20"/>
          <w:lang w:eastAsia="ja-JP"/>
        </w:rPr>
        <w:tab/>
        <w:t xml:space="preserve">Tx/Rx spatial filter for transmission/reception for a </w:t>
      </w:r>
      <w:proofErr w:type="gramStart"/>
      <w:r>
        <w:rPr>
          <w:rFonts w:ascii="Times New Roman" w:hAnsi="Times New Roman" w:cs="Times New Roman"/>
          <w:sz w:val="20"/>
          <w:szCs w:val="20"/>
          <w:lang w:eastAsia="ja-JP"/>
        </w:rPr>
        <w:t>unicast-link</w:t>
      </w:r>
      <w:proofErr w:type="gramEnd"/>
      <w:r>
        <w:rPr>
          <w:rFonts w:ascii="Times New Roman" w:hAnsi="Times New Roman" w:cs="Times New Roman"/>
          <w:sz w:val="20"/>
          <w:szCs w:val="20"/>
          <w:lang w:eastAsia="ja-JP"/>
        </w:rPr>
        <w:t xml:space="preserve"> with a paired UE</w:t>
      </w:r>
    </w:p>
    <w:p w14:paraId="4B12B385" w14:textId="77777777" w:rsidR="00AD243D" w:rsidRPr="00AD243D" w:rsidRDefault="00AD243D" w:rsidP="00743527">
      <w:pPr>
        <w:jc w:val="both"/>
        <w:rPr>
          <w:rFonts w:ascii="Times New Roman" w:hAnsi="Times New Roman" w:cs="Times New Roman"/>
          <w:sz w:val="20"/>
          <w:szCs w:val="20"/>
          <w:lang w:eastAsia="ja-JP"/>
        </w:rPr>
      </w:pPr>
    </w:p>
    <w:p w14:paraId="5FC53D8A" w14:textId="196B627B" w:rsidR="00743527" w:rsidRPr="001D3DB6" w:rsidRDefault="00743527" w:rsidP="00743527">
      <w:pPr>
        <w:jc w:val="both"/>
        <w:rPr>
          <w:rFonts w:ascii="Times New Roman" w:hAnsi="Times New Roman" w:cs="Times New Roman"/>
          <w:b/>
          <w:bCs/>
          <w:sz w:val="20"/>
          <w:szCs w:val="20"/>
          <w:u w:val="single"/>
          <w:lang w:eastAsia="ja-JP"/>
        </w:rPr>
      </w:pPr>
      <w:r w:rsidRPr="001D3DB6">
        <w:rPr>
          <w:rFonts w:ascii="Times New Roman" w:hAnsi="Times New Roman" w:cs="Times New Roman"/>
          <w:b/>
          <w:bCs/>
          <w:sz w:val="20"/>
          <w:szCs w:val="20"/>
          <w:u w:val="single"/>
          <w:lang w:eastAsia="ja-JP"/>
        </w:rPr>
        <w:t>Proposal</w:t>
      </w:r>
      <w:r w:rsidR="00091D28" w:rsidRPr="001D3DB6">
        <w:rPr>
          <w:rFonts w:ascii="Times New Roman" w:hAnsi="Times New Roman" w:cs="Times New Roman"/>
          <w:b/>
          <w:bCs/>
          <w:sz w:val="20"/>
          <w:szCs w:val="20"/>
          <w:u w:val="single"/>
          <w:lang w:eastAsia="ja-JP"/>
        </w:rPr>
        <w:t xml:space="preserve"> 2-</w:t>
      </w:r>
      <w:r w:rsidR="000226EE">
        <w:rPr>
          <w:rFonts w:ascii="Times New Roman" w:hAnsi="Times New Roman" w:cs="Times New Roman"/>
          <w:b/>
          <w:bCs/>
          <w:sz w:val="20"/>
          <w:szCs w:val="20"/>
          <w:u w:val="single"/>
          <w:lang w:eastAsia="ja-JP"/>
        </w:rPr>
        <w:t>5</w:t>
      </w:r>
      <w:r w:rsidRPr="001D3DB6">
        <w:rPr>
          <w:rFonts w:ascii="Times New Roman" w:hAnsi="Times New Roman" w:cs="Times New Roman"/>
          <w:b/>
          <w:bCs/>
          <w:sz w:val="20"/>
          <w:szCs w:val="20"/>
          <w:u w:val="single"/>
          <w:lang w:eastAsia="ja-JP"/>
        </w:rPr>
        <w:t>:</w:t>
      </w:r>
    </w:p>
    <w:p w14:paraId="46C81624" w14:textId="092278AB" w:rsidR="00743527" w:rsidRPr="007F51AA" w:rsidRDefault="00161936" w:rsidP="00743527">
      <w:pPr>
        <w:pStyle w:val="ListParagraph"/>
        <w:numPr>
          <w:ilvl w:val="0"/>
          <w:numId w:val="10"/>
        </w:numPr>
        <w:ind w:leftChars="0"/>
        <w:jc w:val="both"/>
        <w:rPr>
          <w:rFonts w:ascii="Times New Roman" w:hAnsi="Times New Roman" w:cs="Times New Roman"/>
          <w:i/>
          <w:iCs/>
          <w:sz w:val="20"/>
          <w:szCs w:val="20"/>
          <w:lang w:eastAsia="ja-JP"/>
        </w:rPr>
      </w:pPr>
      <w:r w:rsidRPr="007F51AA">
        <w:rPr>
          <w:rFonts w:ascii="Times New Roman" w:hAnsi="Times New Roman" w:cs="Times New Roman"/>
          <w:i/>
          <w:iCs/>
          <w:sz w:val="20"/>
          <w:szCs w:val="20"/>
          <w:lang w:eastAsia="ja-JP"/>
        </w:rPr>
        <w:t>Re-use</w:t>
      </w:r>
      <w:r w:rsidR="00743527" w:rsidRPr="007F51AA">
        <w:rPr>
          <w:rFonts w:ascii="Times New Roman" w:hAnsi="Times New Roman" w:cs="Times New Roman"/>
          <w:i/>
          <w:iCs/>
          <w:sz w:val="20"/>
          <w:szCs w:val="20"/>
          <w:lang w:eastAsia="ja-JP"/>
        </w:rPr>
        <w:t xml:space="preserve"> the concept of </w:t>
      </w:r>
      <w:proofErr w:type="spellStart"/>
      <w:r w:rsidR="00743527" w:rsidRPr="007F51AA">
        <w:rPr>
          <w:rFonts w:ascii="Times New Roman" w:hAnsi="Times New Roman" w:cs="Times New Roman"/>
          <w:i/>
          <w:iCs/>
          <w:sz w:val="20"/>
          <w:szCs w:val="20"/>
          <w:lang w:eastAsia="ja-JP"/>
        </w:rPr>
        <w:t>Uu</w:t>
      </w:r>
      <w:proofErr w:type="spellEnd"/>
      <w:r w:rsidR="00743527" w:rsidRPr="007F51AA">
        <w:rPr>
          <w:rFonts w:ascii="Times New Roman" w:hAnsi="Times New Roman" w:cs="Times New Roman"/>
          <w:i/>
          <w:iCs/>
          <w:sz w:val="20"/>
          <w:szCs w:val="20"/>
          <w:lang w:eastAsia="ja-JP"/>
        </w:rPr>
        <w:t xml:space="preserve"> Unified-TCI </w:t>
      </w:r>
      <w:proofErr w:type="gramStart"/>
      <w:r w:rsidR="00743527" w:rsidRPr="007F51AA">
        <w:rPr>
          <w:rFonts w:ascii="Times New Roman" w:hAnsi="Times New Roman" w:cs="Times New Roman"/>
          <w:i/>
          <w:iCs/>
          <w:sz w:val="20"/>
          <w:szCs w:val="20"/>
          <w:lang w:eastAsia="ja-JP"/>
        </w:rPr>
        <w:t>framework</w:t>
      </w:r>
      <w:proofErr w:type="gramEnd"/>
    </w:p>
    <w:p w14:paraId="05063880" w14:textId="77777777" w:rsidR="00743527" w:rsidRPr="007F51AA" w:rsidRDefault="00743527" w:rsidP="00743527">
      <w:pPr>
        <w:pStyle w:val="ListParagraph"/>
        <w:numPr>
          <w:ilvl w:val="1"/>
          <w:numId w:val="10"/>
        </w:numPr>
        <w:ind w:leftChars="0"/>
        <w:jc w:val="both"/>
        <w:rPr>
          <w:rFonts w:ascii="Times New Roman" w:hAnsi="Times New Roman" w:cs="Times New Roman"/>
          <w:i/>
          <w:iCs/>
          <w:sz w:val="20"/>
          <w:szCs w:val="20"/>
          <w:lang w:eastAsia="ja-JP"/>
        </w:rPr>
      </w:pPr>
      <w:r w:rsidRPr="007F51AA">
        <w:rPr>
          <w:rFonts w:ascii="Times New Roman" w:hAnsi="Times New Roman" w:cs="Times New Roman" w:hint="eastAsia"/>
          <w:i/>
          <w:iCs/>
          <w:sz w:val="20"/>
          <w:szCs w:val="20"/>
          <w:lang w:eastAsia="ja-JP"/>
        </w:rPr>
        <w:t>F</w:t>
      </w:r>
      <w:r w:rsidRPr="007F51AA">
        <w:rPr>
          <w:rFonts w:ascii="Times New Roman" w:hAnsi="Times New Roman" w:cs="Times New Roman"/>
          <w:i/>
          <w:iCs/>
          <w:sz w:val="20"/>
          <w:szCs w:val="20"/>
          <w:lang w:eastAsia="ja-JP"/>
        </w:rPr>
        <w:t>or a paired UE, one or multiple spatial filter(s) for transmissions to/receptions from the paired UE can be configured/</w:t>
      </w:r>
      <w:proofErr w:type="gramStart"/>
      <w:r w:rsidRPr="007F51AA">
        <w:rPr>
          <w:rFonts w:ascii="Times New Roman" w:hAnsi="Times New Roman" w:cs="Times New Roman"/>
          <w:i/>
          <w:iCs/>
          <w:sz w:val="20"/>
          <w:szCs w:val="20"/>
          <w:lang w:eastAsia="ja-JP"/>
        </w:rPr>
        <w:t>active</w:t>
      </w:r>
      <w:proofErr w:type="gramEnd"/>
    </w:p>
    <w:p w14:paraId="5AB23CAC" w14:textId="77777777" w:rsidR="00743527" w:rsidRPr="007F51AA" w:rsidRDefault="00743527" w:rsidP="00743527">
      <w:pPr>
        <w:pStyle w:val="ListParagraph"/>
        <w:numPr>
          <w:ilvl w:val="1"/>
          <w:numId w:val="10"/>
        </w:numPr>
        <w:ind w:leftChars="0"/>
        <w:jc w:val="both"/>
        <w:rPr>
          <w:rFonts w:ascii="Times New Roman" w:hAnsi="Times New Roman" w:cs="Times New Roman"/>
          <w:i/>
          <w:iCs/>
          <w:sz w:val="20"/>
          <w:szCs w:val="20"/>
          <w:lang w:eastAsia="ja-JP"/>
        </w:rPr>
      </w:pPr>
      <w:r w:rsidRPr="007F51AA">
        <w:rPr>
          <w:rFonts w:ascii="Times New Roman" w:hAnsi="Times New Roman" w:cs="Times New Roman"/>
          <w:i/>
          <w:iCs/>
          <w:sz w:val="20"/>
          <w:szCs w:val="20"/>
          <w:lang w:eastAsia="ja-JP"/>
        </w:rPr>
        <w:t xml:space="preserve">If one spatial filter is configured/active for a paired UE, the spatial filter is used for transmissions to /receptions from the paired </w:t>
      </w:r>
      <w:proofErr w:type="gramStart"/>
      <w:r w:rsidRPr="007F51AA">
        <w:rPr>
          <w:rFonts w:ascii="Times New Roman" w:hAnsi="Times New Roman" w:cs="Times New Roman"/>
          <w:i/>
          <w:iCs/>
          <w:sz w:val="20"/>
          <w:szCs w:val="20"/>
          <w:lang w:eastAsia="ja-JP"/>
        </w:rPr>
        <w:t>UE</w:t>
      </w:r>
      <w:proofErr w:type="gramEnd"/>
    </w:p>
    <w:p w14:paraId="02CE78D7" w14:textId="77777777" w:rsidR="00743527" w:rsidRPr="007F51AA" w:rsidRDefault="00743527" w:rsidP="00743527">
      <w:pPr>
        <w:pStyle w:val="ListParagraph"/>
        <w:numPr>
          <w:ilvl w:val="1"/>
          <w:numId w:val="10"/>
        </w:numPr>
        <w:ind w:leftChars="0"/>
        <w:jc w:val="both"/>
        <w:rPr>
          <w:rFonts w:ascii="Times New Roman" w:hAnsi="Times New Roman" w:cs="Times New Roman"/>
          <w:i/>
          <w:iCs/>
          <w:sz w:val="20"/>
          <w:szCs w:val="20"/>
          <w:lang w:eastAsia="ja-JP"/>
        </w:rPr>
      </w:pPr>
      <w:r w:rsidRPr="007F51AA">
        <w:rPr>
          <w:rFonts w:ascii="Times New Roman" w:hAnsi="Times New Roman" w:cs="Times New Roman"/>
          <w:i/>
          <w:iCs/>
          <w:sz w:val="20"/>
          <w:szCs w:val="20"/>
          <w:lang w:eastAsia="ja-JP"/>
        </w:rPr>
        <w:lastRenderedPageBreak/>
        <w:t xml:space="preserve">If multiple spatial </w:t>
      </w:r>
      <w:proofErr w:type="gramStart"/>
      <w:r w:rsidRPr="007F51AA">
        <w:rPr>
          <w:rFonts w:ascii="Times New Roman" w:hAnsi="Times New Roman" w:cs="Times New Roman"/>
          <w:i/>
          <w:iCs/>
          <w:sz w:val="20"/>
          <w:szCs w:val="20"/>
          <w:lang w:eastAsia="ja-JP"/>
        </w:rPr>
        <w:t>filter</w:t>
      </w:r>
      <w:proofErr w:type="gramEnd"/>
      <w:r w:rsidRPr="007F51AA">
        <w:rPr>
          <w:rFonts w:ascii="Times New Roman" w:hAnsi="Times New Roman" w:cs="Times New Roman"/>
          <w:i/>
          <w:iCs/>
          <w:sz w:val="20"/>
          <w:szCs w:val="20"/>
          <w:lang w:eastAsia="ja-JP"/>
        </w:rPr>
        <w:t xml:space="preserve"> are configured/active for a paired UE, one of the spatial filter is used for transmissions to/receptions from the paired UE, where: </w:t>
      </w:r>
    </w:p>
    <w:p w14:paraId="45FE883A" w14:textId="77777777" w:rsidR="00743527" w:rsidRPr="007F51AA" w:rsidRDefault="00743527" w:rsidP="00743527">
      <w:pPr>
        <w:pStyle w:val="ListParagraph"/>
        <w:numPr>
          <w:ilvl w:val="2"/>
          <w:numId w:val="10"/>
        </w:numPr>
        <w:ind w:leftChars="0"/>
        <w:jc w:val="both"/>
        <w:rPr>
          <w:rFonts w:ascii="Times New Roman" w:hAnsi="Times New Roman" w:cs="Times New Roman"/>
          <w:i/>
          <w:iCs/>
          <w:sz w:val="20"/>
          <w:szCs w:val="20"/>
          <w:lang w:eastAsia="ja-JP"/>
        </w:rPr>
      </w:pPr>
      <w:r w:rsidRPr="007F51AA">
        <w:rPr>
          <w:rFonts w:ascii="Times New Roman" w:hAnsi="Times New Roman" w:cs="Times New Roman"/>
          <w:i/>
          <w:iCs/>
          <w:sz w:val="20"/>
          <w:szCs w:val="20"/>
          <w:lang w:eastAsia="ja-JP"/>
        </w:rPr>
        <w:t>The spatial filter can be switched/selected according to the indication by a SCI format with a certain time gap (FFS the gap)</w:t>
      </w:r>
    </w:p>
    <w:p w14:paraId="463E1AB0" w14:textId="77777777" w:rsidR="007A52D4" w:rsidRPr="00743527" w:rsidRDefault="007A52D4" w:rsidP="001650C1">
      <w:pPr>
        <w:jc w:val="both"/>
        <w:rPr>
          <w:rFonts w:ascii="Times New Roman" w:hAnsi="Times New Roman" w:cs="Times New Roman"/>
          <w:sz w:val="20"/>
          <w:szCs w:val="20"/>
          <w:lang w:eastAsia="ja-JP"/>
        </w:rPr>
      </w:pPr>
    </w:p>
    <w:p w14:paraId="251A9C84" w14:textId="77777777" w:rsidR="00D52E76" w:rsidRPr="000916E0" w:rsidRDefault="00D52E76" w:rsidP="001650C1">
      <w:pPr>
        <w:jc w:val="both"/>
        <w:rPr>
          <w:rFonts w:ascii="Times New Roman" w:hAnsi="Times New Roman" w:cs="Times New Roman"/>
          <w:sz w:val="20"/>
          <w:szCs w:val="20"/>
          <w:lang w:eastAsia="ja-JP"/>
        </w:rPr>
      </w:pPr>
    </w:p>
    <w:p w14:paraId="22FCBF9C" w14:textId="7921A89F" w:rsidR="00354809" w:rsidRDefault="00354809" w:rsidP="00354809">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Beam failure recovery</w:t>
      </w:r>
    </w:p>
    <w:p w14:paraId="3E7E0791" w14:textId="01E89FDF" w:rsidR="00286D2F" w:rsidRPr="0021439C" w:rsidRDefault="001F68FD" w:rsidP="00286D2F">
      <w:pPr>
        <w:pStyle w:val="Heading2"/>
        <w:numPr>
          <w:ilvl w:val="1"/>
          <w:numId w:val="23"/>
        </w:numPr>
        <w:rPr>
          <w:rFonts w:ascii="Times New Roman" w:hAnsi="Times New Roman" w:cs="Times New Roman"/>
          <w:b/>
          <w:lang w:eastAsia="ja-JP"/>
        </w:rPr>
      </w:pPr>
      <w:r>
        <w:rPr>
          <w:rFonts w:ascii="Times New Roman" w:hAnsi="Times New Roman" w:cs="Times New Roman"/>
          <w:b/>
          <w:lang w:eastAsia="ja-JP"/>
        </w:rPr>
        <w:t xml:space="preserve">BFR based on the measurement of reference signal for </w:t>
      </w:r>
      <w:proofErr w:type="gramStart"/>
      <w:r>
        <w:rPr>
          <w:rFonts w:ascii="Times New Roman" w:hAnsi="Times New Roman" w:cs="Times New Roman"/>
          <w:b/>
          <w:lang w:eastAsia="ja-JP"/>
        </w:rPr>
        <w:t>BFD</w:t>
      </w:r>
      <w:proofErr w:type="gramEnd"/>
    </w:p>
    <w:p w14:paraId="56132068" w14:textId="04D2A5F2" w:rsidR="008F43B7" w:rsidRDefault="008F43B7" w:rsidP="00354809">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ollowing agreement was achieved:</w:t>
      </w:r>
    </w:p>
    <w:tbl>
      <w:tblPr>
        <w:tblStyle w:val="TableGrid"/>
        <w:tblW w:w="0" w:type="auto"/>
        <w:tblLook w:val="04A0" w:firstRow="1" w:lastRow="0" w:firstColumn="1" w:lastColumn="0" w:noHBand="0" w:noVBand="1"/>
      </w:tblPr>
      <w:tblGrid>
        <w:gridCol w:w="9350"/>
      </w:tblGrid>
      <w:tr w:rsidR="008F43B7" w:rsidRPr="00F27B73" w14:paraId="70107FB6" w14:textId="77777777" w:rsidTr="008F43B7">
        <w:tc>
          <w:tcPr>
            <w:tcW w:w="9350" w:type="dxa"/>
          </w:tcPr>
          <w:p w14:paraId="440064E6" w14:textId="77777777" w:rsidR="008F43B7" w:rsidRPr="00F27B73" w:rsidRDefault="008F43B7" w:rsidP="008F43B7">
            <w:pPr>
              <w:jc w:val="both"/>
              <w:rPr>
                <w:rFonts w:ascii="Calibri" w:hAnsi="Calibri" w:cs="Calibri"/>
                <w:b/>
                <w:iCs/>
                <w:color w:val="000000"/>
                <w:sz w:val="20"/>
                <w:szCs w:val="20"/>
              </w:rPr>
            </w:pPr>
            <w:r w:rsidRPr="00F27B73">
              <w:rPr>
                <w:rFonts w:ascii="Calibri" w:hAnsi="Calibri" w:cs="Calibri"/>
                <w:b/>
                <w:iCs/>
                <w:color w:val="000000"/>
                <w:sz w:val="20"/>
                <w:szCs w:val="20"/>
                <w:highlight w:val="green"/>
              </w:rPr>
              <w:t>Agreement</w:t>
            </w:r>
          </w:p>
          <w:p w14:paraId="5E2BA817" w14:textId="77777777" w:rsidR="008F43B7" w:rsidRPr="00F27B73" w:rsidRDefault="008F43B7" w:rsidP="008F43B7">
            <w:pPr>
              <w:jc w:val="both"/>
              <w:rPr>
                <w:rFonts w:ascii="Calibri" w:hAnsi="Calibri" w:cs="Calibri"/>
                <w:iCs/>
                <w:color w:val="000000"/>
                <w:sz w:val="20"/>
                <w:szCs w:val="20"/>
              </w:rPr>
            </w:pPr>
            <w:r w:rsidRPr="00F27B73">
              <w:rPr>
                <w:rFonts w:ascii="Calibri" w:hAnsi="Calibri" w:cs="Calibri"/>
                <w:iCs/>
                <w:color w:val="000000"/>
                <w:sz w:val="20"/>
                <w:szCs w:val="20"/>
              </w:rPr>
              <w:t xml:space="preserve">RAN1 is to study </w:t>
            </w:r>
            <w:proofErr w:type="spellStart"/>
            <w:r w:rsidRPr="00F27B73">
              <w:rPr>
                <w:rFonts w:ascii="Calibri" w:hAnsi="Calibri" w:cs="Calibri"/>
                <w:iCs/>
                <w:color w:val="000000"/>
                <w:sz w:val="20"/>
                <w:szCs w:val="20"/>
              </w:rPr>
              <w:t>sidelink</w:t>
            </w:r>
            <w:proofErr w:type="spellEnd"/>
            <w:r w:rsidRPr="00F27B73">
              <w:rPr>
                <w:rFonts w:ascii="Calibri" w:hAnsi="Calibri" w:cs="Calibri"/>
                <w:iCs/>
                <w:color w:val="000000"/>
                <w:sz w:val="20"/>
                <w:szCs w:val="20"/>
              </w:rPr>
              <w:t xml:space="preserve"> Beam Failure Recovery (BFR) mechanism at least for the scheme where SL BFI is triggered based on the measurement of reference signal for BFD (if supported), </w:t>
            </w:r>
            <w:proofErr w:type="gramStart"/>
            <w:r w:rsidRPr="00F27B73">
              <w:rPr>
                <w:rFonts w:ascii="Calibri" w:hAnsi="Calibri" w:cs="Calibri"/>
                <w:iCs/>
                <w:color w:val="000000"/>
                <w:sz w:val="20"/>
                <w:szCs w:val="20"/>
              </w:rPr>
              <w:t>including</w:t>
            </w:r>
            <w:proofErr w:type="gramEnd"/>
          </w:p>
          <w:p w14:paraId="4BDC60B5" w14:textId="77777777" w:rsidR="008F43B7" w:rsidRPr="00F27B73" w:rsidRDefault="008F43B7">
            <w:pPr>
              <w:pStyle w:val="ListParagraph"/>
              <w:numPr>
                <w:ilvl w:val="0"/>
                <w:numId w:val="14"/>
              </w:numPr>
              <w:ind w:leftChars="0"/>
              <w:jc w:val="both"/>
              <w:rPr>
                <w:rFonts w:ascii="Calibri" w:hAnsi="Calibri" w:cs="Calibri"/>
                <w:iCs/>
                <w:color w:val="000000"/>
                <w:sz w:val="20"/>
                <w:szCs w:val="20"/>
              </w:rPr>
            </w:pPr>
            <w:r w:rsidRPr="00F27B73">
              <w:rPr>
                <w:rFonts w:ascii="Calibri" w:hAnsi="Calibri" w:cs="Calibri"/>
                <w:iCs/>
                <w:color w:val="000000"/>
                <w:sz w:val="20"/>
                <w:szCs w:val="20"/>
              </w:rPr>
              <w:t>candidate beam(s) identification</w:t>
            </w:r>
          </w:p>
          <w:p w14:paraId="6076DE3D" w14:textId="77777777" w:rsidR="008F43B7" w:rsidRPr="00F27B73" w:rsidRDefault="008F43B7">
            <w:pPr>
              <w:pStyle w:val="ListParagraph"/>
              <w:numPr>
                <w:ilvl w:val="1"/>
                <w:numId w:val="14"/>
              </w:numPr>
              <w:ind w:leftChars="0"/>
              <w:jc w:val="both"/>
              <w:rPr>
                <w:rFonts w:ascii="Calibri" w:hAnsi="Calibri" w:cs="Calibri"/>
                <w:iCs/>
                <w:color w:val="000000"/>
                <w:sz w:val="20"/>
                <w:szCs w:val="20"/>
              </w:rPr>
            </w:pPr>
            <w:r w:rsidRPr="00F27B73">
              <w:rPr>
                <w:rFonts w:ascii="Calibri" w:hAnsi="Calibri" w:cs="Calibri"/>
                <w:iCs/>
                <w:color w:val="000000"/>
                <w:sz w:val="20"/>
                <w:szCs w:val="20"/>
              </w:rPr>
              <w:t>FFS details on reference signals for candidate beam identification, including structure, procedure, timing.</w:t>
            </w:r>
          </w:p>
          <w:p w14:paraId="4B38A5DF" w14:textId="77777777" w:rsidR="008F43B7" w:rsidRPr="00F27B73" w:rsidRDefault="008F43B7">
            <w:pPr>
              <w:pStyle w:val="ListParagraph"/>
              <w:numPr>
                <w:ilvl w:val="0"/>
                <w:numId w:val="14"/>
              </w:numPr>
              <w:ind w:leftChars="0"/>
              <w:jc w:val="both"/>
              <w:rPr>
                <w:rFonts w:ascii="Calibri" w:hAnsi="Calibri" w:cs="Calibri"/>
                <w:iCs/>
                <w:color w:val="000000"/>
                <w:sz w:val="20"/>
                <w:szCs w:val="20"/>
              </w:rPr>
            </w:pPr>
            <w:proofErr w:type="spellStart"/>
            <w:r w:rsidRPr="00F27B73">
              <w:rPr>
                <w:rFonts w:ascii="Calibri" w:hAnsi="Calibri" w:cs="Calibri"/>
                <w:iCs/>
                <w:color w:val="000000"/>
                <w:sz w:val="20"/>
                <w:szCs w:val="20"/>
              </w:rPr>
              <w:t>sidelink</w:t>
            </w:r>
            <w:proofErr w:type="spellEnd"/>
            <w:r w:rsidRPr="00F27B73">
              <w:rPr>
                <w:rFonts w:ascii="Calibri" w:hAnsi="Calibri" w:cs="Calibri"/>
                <w:iCs/>
                <w:color w:val="000000"/>
                <w:sz w:val="20"/>
                <w:szCs w:val="20"/>
              </w:rPr>
              <w:t xml:space="preserve"> BFR request (BFRQ), including resources, transmit and/or receive beams, container, timing, etc. </w:t>
            </w:r>
          </w:p>
          <w:p w14:paraId="57404270" w14:textId="77777777" w:rsidR="008F43B7" w:rsidRPr="00F27B73" w:rsidRDefault="008F43B7">
            <w:pPr>
              <w:pStyle w:val="ListParagraph"/>
              <w:numPr>
                <w:ilvl w:val="0"/>
                <w:numId w:val="14"/>
              </w:numPr>
              <w:ind w:leftChars="0"/>
              <w:jc w:val="both"/>
              <w:rPr>
                <w:rFonts w:ascii="Calibri" w:hAnsi="Calibri" w:cs="Calibri"/>
                <w:iCs/>
                <w:color w:val="000000"/>
                <w:sz w:val="20"/>
                <w:szCs w:val="20"/>
              </w:rPr>
            </w:pPr>
            <w:proofErr w:type="spellStart"/>
            <w:r w:rsidRPr="00F27B73">
              <w:rPr>
                <w:rFonts w:ascii="Calibri" w:hAnsi="Calibri" w:cs="Calibri"/>
                <w:iCs/>
                <w:color w:val="000000"/>
                <w:sz w:val="20"/>
                <w:szCs w:val="20"/>
              </w:rPr>
              <w:t>sidelink</w:t>
            </w:r>
            <w:proofErr w:type="spellEnd"/>
            <w:r w:rsidRPr="00F27B73">
              <w:rPr>
                <w:rFonts w:ascii="Calibri" w:hAnsi="Calibri" w:cs="Calibri"/>
                <w:iCs/>
                <w:color w:val="000000"/>
                <w:sz w:val="20"/>
                <w:szCs w:val="20"/>
              </w:rPr>
              <w:t xml:space="preserve"> BFR response (BFRR), including container, procedure, timing, etc.</w:t>
            </w:r>
          </w:p>
          <w:p w14:paraId="4AC12E0D" w14:textId="322D6745" w:rsidR="008F43B7" w:rsidRPr="00F27B73" w:rsidRDefault="008F43B7">
            <w:pPr>
              <w:pStyle w:val="ListParagraph"/>
              <w:numPr>
                <w:ilvl w:val="0"/>
                <w:numId w:val="14"/>
              </w:numPr>
              <w:ind w:leftChars="0"/>
              <w:jc w:val="both"/>
              <w:rPr>
                <w:rFonts w:ascii="Times New Roman" w:hAnsi="Times New Roman"/>
                <w:iCs/>
                <w:color w:val="000000"/>
                <w:sz w:val="20"/>
                <w:szCs w:val="20"/>
              </w:rPr>
            </w:pPr>
            <w:r w:rsidRPr="00F27B73">
              <w:rPr>
                <w:rFonts w:ascii="Calibri" w:hAnsi="Calibri" w:cs="Calibri"/>
                <w:iCs/>
                <w:color w:val="000000"/>
                <w:sz w:val="20"/>
                <w:szCs w:val="20"/>
              </w:rPr>
              <w:t>FFS applicability to the scheme where SL BFI is triggered based on SL HARQ feedback (if supported).</w:t>
            </w:r>
          </w:p>
        </w:tc>
      </w:tr>
    </w:tbl>
    <w:p w14:paraId="2034EE76" w14:textId="0B1E1769" w:rsidR="008F43B7" w:rsidRDefault="008F43B7" w:rsidP="00354809">
      <w:pPr>
        <w:jc w:val="both"/>
        <w:rPr>
          <w:rFonts w:ascii="Times New Roman" w:hAnsi="Times New Roman" w:cs="Times New Roman"/>
          <w:sz w:val="20"/>
          <w:szCs w:val="20"/>
          <w:lang w:eastAsia="ja-JP"/>
        </w:rPr>
      </w:pPr>
    </w:p>
    <w:p w14:paraId="4AAD237B" w14:textId="10D8DD8C" w:rsidR="00AA6A7D" w:rsidRDefault="003A10D7" w:rsidP="00AA6A7D">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The exact mechanism highly relies on how beam maintenance </w:t>
      </w:r>
      <w:r w:rsidR="002D72DF">
        <w:rPr>
          <w:rFonts w:ascii="Times New Roman" w:hAnsi="Times New Roman" w:cs="Times New Roman"/>
          <w:sz w:val="20"/>
          <w:szCs w:val="20"/>
          <w:lang w:eastAsia="ja-JP"/>
        </w:rPr>
        <w:t xml:space="preserve">/ initial beam-pairing </w:t>
      </w:r>
      <w:r>
        <w:rPr>
          <w:rFonts w:ascii="Times New Roman" w:hAnsi="Times New Roman" w:cs="Times New Roman"/>
          <w:sz w:val="20"/>
          <w:szCs w:val="20"/>
          <w:lang w:eastAsia="ja-JP"/>
        </w:rPr>
        <w:t xml:space="preserve">is enabled. Suppose beam maintenance </w:t>
      </w:r>
      <w:r w:rsidR="002D72DF">
        <w:rPr>
          <w:rFonts w:ascii="Times New Roman" w:hAnsi="Times New Roman" w:cs="Times New Roman"/>
          <w:sz w:val="20"/>
          <w:szCs w:val="20"/>
          <w:lang w:eastAsia="ja-JP"/>
        </w:rPr>
        <w:t xml:space="preserve">/ initial beam-pairing </w:t>
      </w:r>
      <w:r>
        <w:rPr>
          <w:rFonts w:ascii="Times New Roman" w:hAnsi="Times New Roman" w:cs="Times New Roman"/>
          <w:sz w:val="20"/>
          <w:szCs w:val="20"/>
          <w:lang w:eastAsia="ja-JP"/>
        </w:rPr>
        <w:t xml:space="preserve">is </w:t>
      </w:r>
      <w:r w:rsidR="002D72DF">
        <w:rPr>
          <w:rFonts w:ascii="Times New Roman" w:hAnsi="Times New Roman" w:cs="Times New Roman"/>
          <w:sz w:val="20"/>
          <w:szCs w:val="20"/>
          <w:lang w:eastAsia="ja-JP"/>
        </w:rPr>
        <w:t xml:space="preserve">enabled by using stand-alone periodic </w:t>
      </w:r>
      <w:r>
        <w:rPr>
          <w:rFonts w:ascii="Times New Roman" w:hAnsi="Times New Roman" w:cs="Times New Roman"/>
          <w:sz w:val="20"/>
          <w:szCs w:val="20"/>
          <w:lang w:eastAsia="ja-JP"/>
        </w:rPr>
        <w:t xml:space="preserve">SL CSI-RS transmissions. </w:t>
      </w:r>
      <w:r w:rsidR="002D72DF">
        <w:rPr>
          <w:rFonts w:ascii="Times New Roman" w:hAnsi="Times New Roman" w:cs="Times New Roman"/>
          <w:sz w:val="20"/>
          <w:szCs w:val="20"/>
          <w:lang w:eastAsia="ja-JP"/>
        </w:rPr>
        <w:t xml:space="preserve">Then it is quite straightforward to enable </w:t>
      </w:r>
      <w:r w:rsidR="00E9689E">
        <w:rPr>
          <w:rFonts w:ascii="Times New Roman" w:hAnsi="Times New Roman" w:cs="Times New Roman"/>
          <w:sz w:val="20"/>
          <w:szCs w:val="20"/>
          <w:lang w:eastAsia="ja-JP"/>
        </w:rPr>
        <w:t>BFD and CBD based on periodic SL CSI-RS transmissions</w:t>
      </w:r>
      <w:r w:rsidR="0057275D">
        <w:rPr>
          <w:rFonts w:ascii="Times New Roman" w:hAnsi="Times New Roman" w:cs="Times New Roman"/>
          <w:sz w:val="20"/>
          <w:szCs w:val="20"/>
          <w:lang w:eastAsia="ja-JP"/>
        </w:rPr>
        <w:t xml:space="preserve"> as well</w:t>
      </w:r>
      <w:r w:rsidR="00E9689E">
        <w:rPr>
          <w:rFonts w:ascii="Times New Roman" w:hAnsi="Times New Roman" w:cs="Times New Roman"/>
          <w:sz w:val="20"/>
          <w:szCs w:val="20"/>
          <w:lang w:eastAsia="ja-JP"/>
        </w:rPr>
        <w:t>.</w:t>
      </w:r>
    </w:p>
    <w:p w14:paraId="63F31F4A" w14:textId="01043A8B" w:rsidR="00E9689E" w:rsidRDefault="00E9689E" w:rsidP="00AA6A7D">
      <w:pPr>
        <w:jc w:val="both"/>
        <w:rPr>
          <w:rFonts w:ascii="Times New Roman" w:hAnsi="Times New Roman" w:cs="Times New Roman"/>
          <w:sz w:val="20"/>
          <w:szCs w:val="20"/>
          <w:lang w:eastAsia="ja-JP"/>
        </w:rPr>
      </w:pPr>
    </w:p>
    <w:p w14:paraId="1A46A61D" w14:textId="0DD24425" w:rsidR="00E9689E" w:rsidRDefault="00E9689E" w:rsidP="00AA6A7D">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N</w:t>
      </w:r>
      <w:r>
        <w:rPr>
          <w:rFonts w:ascii="Times New Roman" w:hAnsi="Times New Roman" w:cs="Times New Roman"/>
          <w:sz w:val="20"/>
          <w:szCs w:val="20"/>
          <w:lang w:eastAsia="ja-JP"/>
        </w:rPr>
        <w:t xml:space="preserve">ote that for </w:t>
      </w:r>
      <w:proofErr w:type="spellStart"/>
      <w:r>
        <w:rPr>
          <w:rFonts w:ascii="Times New Roman" w:hAnsi="Times New Roman" w:cs="Times New Roman"/>
          <w:sz w:val="20"/>
          <w:szCs w:val="20"/>
          <w:lang w:eastAsia="ja-JP"/>
        </w:rPr>
        <w:t>Uu</w:t>
      </w:r>
      <w:proofErr w:type="spellEnd"/>
      <w:r>
        <w:rPr>
          <w:rFonts w:ascii="Times New Roman" w:hAnsi="Times New Roman" w:cs="Times New Roman"/>
          <w:sz w:val="20"/>
          <w:szCs w:val="20"/>
          <w:lang w:eastAsia="ja-JP"/>
        </w:rPr>
        <w:t xml:space="preserve"> BFR, BFR and CBD are based on periodic RS transmissions (either CSI-RS or SSB). </w:t>
      </w:r>
      <w:r w:rsidR="0082701A">
        <w:rPr>
          <w:rFonts w:ascii="Times New Roman" w:hAnsi="Times New Roman" w:cs="Times New Roman"/>
          <w:sz w:val="20"/>
          <w:szCs w:val="20"/>
          <w:lang w:eastAsia="ja-JP"/>
        </w:rPr>
        <w:t>Based on the WID statement that</w:t>
      </w:r>
      <w:r w:rsidR="00A354B9">
        <w:rPr>
          <w:rFonts w:ascii="Times New Roman" w:hAnsi="Times New Roman" w:cs="Times New Roman"/>
          <w:sz w:val="20"/>
          <w:szCs w:val="20"/>
          <w:lang w:eastAsia="ja-JP"/>
        </w:rPr>
        <w:t xml:space="preserve"> </w:t>
      </w:r>
      <w:proofErr w:type="spellStart"/>
      <w:r w:rsidR="00A354B9">
        <w:rPr>
          <w:rFonts w:ascii="Times New Roman" w:hAnsi="Times New Roman" w:cs="Times New Roman"/>
          <w:sz w:val="20"/>
          <w:szCs w:val="20"/>
          <w:lang w:eastAsia="ja-JP"/>
        </w:rPr>
        <w:t>Uu</w:t>
      </w:r>
      <w:proofErr w:type="spellEnd"/>
      <w:r w:rsidR="00A354B9">
        <w:rPr>
          <w:rFonts w:ascii="Times New Roman" w:hAnsi="Times New Roman" w:cs="Times New Roman"/>
          <w:sz w:val="20"/>
          <w:szCs w:val="20"/>
          <w:lang w:eastAsia="ja-JP"/>
        </w:rPr>
        <w:t xml:space="preserve"> beam management framework</w:t>
      </w:r>
      <w:r w:rsidR="0082701A">
        <w:rPr>
          <w:rFonts w:ascii="Times New Roman" w:hAnsi="Times New Roman" w:cs="Times New Roman"/>
          <w:sz w:val="20"/>
          <w:szCs w:val="20"/>
          <w:lang w:eastAsia="ja-JP"/>
        </w:rPr>
        <w:t xml:space="preserve"> should be re-used</w:t>
      </w:r>
      <w:r w:rsidR="00A354B9">
        <w:rPr>
          <w:rFonts w:ascii="Times New Roman" w:hAnsi="Times New Roman" w:cs="Times New Roman"/>
          <w:sz w:val="20"/>
          <w:szCs w:val="20"/>
          <w:lang w:eastAsia="ja-JP"/>
        </w:rPr>
        <w:t>, it is necessary to enable periodic RS transmissions for SL BFR.</w:t>
      </w:r>
    </w:p>
    <w:p w14:paraId="1C74DF74" w14:textId="77777777" w:rsidR="00AA6A7D" w:rsidRPr="00A354B9" w:rsidRDefault="00AA6A7D" w:rsidP="00354809">
      <w:pPr>
        <w:jc w:val="both"/>
        <w:rPr>
          <w:rFonts w:ascii="Times New Roman" w:hAnsi="Times New Roman" w:cs="Times New Roman"/>
          <w:sz w:val="20"/>
          <w:szCs w:val="20"/>
          <w:lang w:eastAsia="ja-JP"/>
        </w:rPr>
      </w:pPr>
    </w:p>
    <w:p w14:paraId="103658FA" w14:textId="0DF9F77B" w:rsidR="00810488" w:rsidRPr="00AA6A7D" w:rsidRDefault="00860053" w:rsidP="00810488">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Proposal 3-1</w:t>
      </w:r>
      <w:r w:rsidR="00810488" w:rsidRPr="00AA6A7D">
        <w:rPr>
          <w:rFonts w:ascii="Times New Roman" w:hAnsi="Times New Roman" w:cs="Times New Roman"/>
          <w:b/>
          <w:bCs/>
          <w:sz w:val="20"/>
          <w:szCs w:val="20"/>
          <w:u w:val="single"/>
          <w:lang w:eastAsia="ja-JP"/>
        </w:rPr>
        <w:t>:</w:t>
      </w:r>
    </w:p>
    <w:p w14:paraId="24CA9FD4" w14:textId="77777777" w:rsidR="00860053" w:rsidRPr="000F4440" w:rsidRDefault="00860053" w:rsidP="00860053">
      <w:pPr>
        <w:pStyle w:val="ListParagraph"/>
        <w:numPr>
          <w:ilvl w:val="0"/>
          <w:numId w:val="10"/>
        </w:numPr>
        <w:ind w:leftChars="0"/>
        <w:jc w:val="both"/>
        <w:rPr>
          <w:rFonts w:ascii="Times New Roman" w:hAnsi="Times New Roman" w:cs="Times New Roman"/>
          <w:i/>
          <w:iCs/>
          <w:sz w:val="20"/>
          <w:szCs w:val="20"/>
          <w:lang w:eastAsia="ja-JP"/>
        </w:rPr>
      </w:pPr>
      <w:r w:rsidRPr="000F4440">
        <w:rPr>
          <w:rFonts w:ascii="Times New Roman" w:hAnsi="Times New Roman" w:cs="Times New Roman"/>
          <w:i/>
          <w:iCs/>
          <w:sz w:val="20"/>
          <w:szCs w:val="20"/>
          <w:lang w:eastAsia="ja-JP"/>
        </w:rPr>
        <w:t xml:space="preserve">For FR2-SL, beam failure detection re-uses the concept of </w:t>
      </w:r>
      <w:proofErr w:type="spellStart"/>
      <w:r w:rsidRPr="000F4440">
        <w:rPr>
          <w:rFonts w:ascii="Times New Roman" w:hAnsi="Times New Roman" w:cs="Times New Roman"/>
          <w:i/>
          <w:iCs/>
          <w:sz w:val="20"/>
          <w:szCs w:val="20"/>
          <w:lang w:eastAsia="ja-JP"/>
        </w:rPr>
        <w:t>Uu</w:t>
      </w:r>
      <w:proofErr w:type="spellEnd"/>
      <w:r w:rsidRPr="000F4440">
        <w:rPr>
          <w:rFonts w:ascii="Times New Roman" w:hAnsi="Times New Roman" w:cs="Times New Roman"/>
          <w:i/>
          <w:iCs/>
          <w:sz w:val="20"/>
          <w:szCs w:val="20"/>
          <w:lang w:eastAsia="ja-JP"/>
        </w:rPr>
        <w:t xml:space="preserve"> BFR procedure:</w:t>
      </w:r>
    </w:p>
    <w:p w14:paraId="0C624DED" w14:textId="30DFEC15" w:rsidR="00860053" w:rsidRPr="000F4440" w:rsidRDefault="00860053" w:rsidP="00860053">
      <w:pPr>
        <w:pStyle w:val="ListParagraph"/>
        <w:numPr>
          <w:ilvl w:val="1"/>
          <w:numId w:val="10"/>
        </w:numPr>
        <w:ind w:leftChars="0"/>
        <w:jc w:val="both"/>
        <w:rPr>
          <w:rFonts w:ascii="Times New Roman" w:hAnsi="Times New Roman" w:cs="Times New Roman"/>
          <w:i/>
          <w:iCs/>
          <w:sz w:val="20"/>
          <w:szCs w:val="20"/>
          <w:lang w:eastAsia="ja-JP"/>
        </w:rPr>
      </w:pPr>
      <w:r w:rsidRPr="000F4440">
        <w:rPr>
          <w:rFonts w:ascii="Times New Roman" w:hAnsi="Times New Roman" w:cs="Times New Roman" w:hint="eastAsia"/>
          <w:i/>
          <w:iCs/>
          <w:sz w:val="20"/>
          <w:szCs w:val="20"/>
          <w:lang w:eastAsia="ja-JP"/>
        </w:rPr>
        <w:t>A</w:t>
      </w:r>
      <w:r w:rsidRPr="000F4440">
        <w:rPr>
          <w:rFonts w:ascii="Times New Roman" w:hAnsi="Times New Roman" w:cs="Times New Roman"/>
          <w:i/>
          <w:iCs/>
          <w:sz w:val="20"/>
          <w:szCs w:val="20"/>
          <w:lang w:eastAsia="ja-JP"/>
        </w:rPr>
        <w:t xml:space="preserve"> UE is configured to monitor periodic transmissions of BFD-RS and CBD-RSs</w:t>
      </w:r>
    </w:p>
    <w:p w14:paraId="1970AEE2" w14:textId="7473E8A2" w:rsidR="00157E68" w:rsidRPr="000F4440" w:rsidRDefault="00157E68" w:rsidP="00157E68">
      <w:pPr>
        <w:pStyle w:val="ListParagraph"/>
        <w:numPr>
          <w:ilvl w:val="2"/>
          <w:numId w:val="10"/>
        </w:numPr>
        <w:ind w:leftChars="0"/>
        <w:jc w:val="both"/>
        <w:rPr>
          <w:rFonts w:ascii="Times New Roman" w:hAnsi="Times New Roman" w:cs="Times New Roman"/>
          <w:i/>
          <w:iCs/>
          <w:sz w:val="20"/>
          <w:szCs w:val="20"/>
          <w:lang w:eastAsia="ja-JP"/>
        </w:rPr>
      </w:pPr>
      <w:r w:rsidRPr="000F4440">
        <w:rPr>
          <w:rFonts w:ascii="Times New Roman" w:hAnsi="Times New Roman" w:cs="Times New Roman" w:hint="eastAsia"/>
          <w:i/>
          <w:iCs/>
          <w:sz w:val="20"/>
          <w:szCs w:val="20"/>
          <w:lang w:eastAsia="ja-JP"/>
        </w:rPr>
        <w:t>T</w:t>
      </w:r>
      <w:r w:rsidRPr="000F4440">
        <w:rPr>
          <w:rFonts w:ascii="Times New Roman" w:hAnsi="Times New Roman" w:cs="Times New Roman"/>
          <w:i/>
          <w:iCs/>
          <w:sz w:val="20"/>
          <w:szCs w:val="20"/>
          <w:lang w:eastAsia="ja-JP"/>
        </w:rPr>
        <w:t xml:space="preserve">he BFD-RS and CBD-RSs can be at least SL CSI-RS </w:t>
      </w:r>
      <w:proofErr w:type="gramStart"/>
      <w:r w:rsidRPr="000F4440">
        <w:rPr>
          <w:rFonts w:ascii="Times New Roman" w:hAnsi="Times New Roman" w:cs="Times New Roman"/>
          <w:i/>
          <w:iCs/>
          <w:sz w:val="20"/>
          <w:szCs w:val="20"/>
          <w:lang w:eastAsia="ja-JP"/>
        </w:rPr>
        <w:t>transmissions</w:t>
      </w:r>
      <w:proofErr w:type="gramEnd"/>
    </w:p>
    <w:p w14:paraId="325442A2" w14:textId="76576278" w:rsidR="00860053" w:rsidRPr="000F4440" w:rsidRDefault="00860053" w:rsidP="00860053">
      <w:pPr>
        <w:pStyle w:val="ListParagraph"/>
        <w:numPr>
          <w:ilvl w:val="1"/>
          <w:numId w:val="10"/>
        </w:numPr>
        <w:ind w:leftChars="0"/>
        <w:jc w:val="both"/>
        <w:rPr>
          <w:rFonts w:ascii="Times New Roman" w:hAnsi="Times New Roman" w:cs="Times New Roman"/>
          <w:i/>
          <w:iCs/>
          <w:sz w:val="20"/>
          <w:szCs w:val="20"/>
          <w:lang w:eastAsia="ja-JP"/>
        </w:rPr>
      </w:pPr>
      <w:r w:rsidRPr="000F4440">
        <w:rPr>
          <w:rFonts w:ascii="Times New Roman" w:hAnsi="Times New Roman" w:cs="Times New Roman" w:hint="eastAsia"/>
          <w:i/>
          <w:iCs/>
          <w:sz w:val="20"/>
          <w:szCs w:val="20"/>
          <w:lang w:eastAsia="ja-JP"/>
        </w:rPr>
        <w:t>I</w:t>
      </w:r>
      <w:r w:rsidRPr="000F4440">
        <w:rPr>
          <w:rFonts w:ascii="Times New Roman" w:hAnsi="Times New Roman" w:cs="Times New Roman"/>
          <w:i/>
          <w:iCs/>
          <w:sz w:val="20"/>
          <w:szCs w:val="20"/>
          <w:lang w:eastAsia="ja-JP"/>
        </w:rPr>
        <w:t xml:space="preserve">f a </w:t>
      </w:r>
      <w:r w:rsidR="00746A2E" w:rsidRPr="000F4440">
        <w:rPr>
          <w:rFonts w:ascii="Times New Roman" w:hAnsi="Times New Roman" w:cs="Times New Roman"/>
          <w:i/>
          <w:iCs/>
          <w:sz w:val="20"/>
          <w:szCs w:val="20"/>
          <w:lang w:eastAsia="ja-JP"/>
        </w:rPr>
        <w:t xml:space="preserve">receiving </w:t>
      </w:r>
      <w:r w:rsidRPr="000F4440">
        <w:rPr>
          <w:rFonts w:ascii="Times New Roman" w:hAnsi="Times New Roman" w:cs="Times New Roman"/>
          <w:i/>
          <w:iCs/>
          <w:sz w:val="20"/>
          <w:szCs w:val="20"/>
          <w:lang w:eastAsia="ja-JP"/>
        </w:rPr>
        <w:t>UE detect BFD condition is met, the UE triggers the BFR procedure.</w:t>
      </w:r>
    </w:p>
    <w:p w14:paraId="3C56D3C6" w14:textId="63DCF6F6" w:rsidR="002F1DE9" w:rsidRDefault="002F1DE9" w:rsidP="002F1DE9">
      <w:pPr>
        <w:jc w:val="both"/>
        <w:rPr>
          <w:rFonts w:ascii="Times New Roman" w:hAnsi="Times New Roman" w:cs="Times New Roman"/>
          <w:sz w:val="20"/>
          <w:szCs w:val="20"/>
          <w:lang w:eastAsia="ja-JP"/>
        </w:rPr>
      </w:pPr>
    </w:p>
    <w:p w14:paraId="57157E4F" w14:textId="662136AC" w:rsidR="00860053" w:rsidRDefault="00C56175" w:rsidP="002F1DE9">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In </w:t>
      </w:r>
      <w:proofErr w:type="spellStart"/>
      <w:r>
        <w:rPr>
          <w:rFonts w:ascii="Times New Roman" w:hAnsi="Times New Roman" w:cs="Times New Roman"/>
          <w:sz w:val="20"/>
          <w:szCs w:val="20"/>
          <w:lang w:eastAsia="ja-JP"/>
        </w:rPr>
        <w:t>Uu</w:t>
      </w:r>
      <w:proofErr w:type="spellEnd"/>
      <w:r>
        <w:rPr>
          <w:rFonts w:ascii="Times New Roman" w:hAnsi="Times New Roman" w:cs="Times New Roman"/>
          <w:sz w:val="20"/>
          <w:szCs w:val="20"/>
          <w:lang w:eastAsia="ja-JP"/>
        </w:rPr>
        <w:t xml:space="preserve"> BFR, once a UE detects beam failure, the UE may request BFR to the BS. This is based on PRACH transmission on a resource associated with the selected periodic RS for </w:t>
      </w:r>
      <w:r w:rsidR="00A04FA5">
        <w:rPr>
          <w:rFonts w:ascii="Times New Roman" w:hAnsi="Times New Roman" w:cs="Times New Roman"/>
          <w:sz w:val="20"/>
          <w:szCs w:val="20"/>
          <w:lang w:eastAsia="ja-JP"/>
        </w:rPr>
        <w:t>CBD</w:t>
      </w:r>
      <w:r>
        <w:rPr>
          <w:rFonts w:ascii="Times New Roman" w:hAnsi="Times New Roman" w:cs="Times New Roman"/>
          <w:sz w:val="20"/>
          <w:szCs w:val="20"/>
          <w:lang w:eastAsia="ja-JP"/>
        </w:rPr>
        <w:t xml:space="preserve"> that is transmitted using the preferred BS’s Tx beam. This mechanism can be re-used for BFR for FR2-SL.</w:t>
      </w:r>
    </w:p>
    <w:p w14:paraId="1A9302DB" w14:textId="77777777" w:rsidR="0080236C" w:rsidRDefault="0080236C" w:rsidP="0080236C">
      <w:pPr>
        <w:jc w:val="both"/>
        <w:rPr>
          <w:rFonts w:ascii="Times New Roman" w:hAnsi="Times New Roman" w:cs="Times New Roman"/>
          <w:sz w:val="20"/>
          <w:szCs w:val="20"/>
          <w:lang w:eastAsia="ja-JP"/>
        </w:rPr>
      </w:pPr>
    </w:p>
    <w:p w14:paraId="14E14003" w14:textId="1E7DFEB8" w:rsidR="0080236C" w:rsidRDefault="0080236C" w:rsidP="0080236C">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he signal for BFR request can re-use the structure of ‘beam-pairing response signal’ for initial beam-pairing</w:t>
      </w:r>
      <w:r w:rsidR="004C15C6">
        <w:rPr>
          <w:rFonts w:ascii="Times New Roman" w:hAnsi="Times New Roman" w:cs="Times New Roman"/>
          <w:sz w:val="20"/>
          <w:szCs w:val="20"/>
          <w:lang w:eastAsia="ja-JP"/>
        </w:rPr>
        <w:t xml:space="preserve"> proposed in section 2</w:t>
      </w:r>
      <w:r>
        <w:rPr>
          <w:rFonts w:ascii="Times New Roman" w:hAnsi="Times New Roman" w:cs="Times New Roman"/>
          <w:sz w:val="20"/>
          <w:szCs w:val="20"/>
          <w:lang w:eastAsia="ja-JP"/>
        </w:rPr>
        <w:t xml:space="preserve">. With this, initial beam-pairing and BFR follows almost the same procedure – the main </w:t>
      </w:r>
      <w:r w:rsidR="004C15C6">
        <w:rPr>
          <w:rFonts w:ascii="Times New Roman" w:hAnsi="Times New Roman" w:cs="Times New Roman"/>
          <w:sz w:val="20"/>
          <w:szCs w:val="20"/>
          <w:lang w:eastAsia="ja-JP"/>
        </w:rPr>
        <w:t xml:space="preserve">(and the only) </w:t>
      </w:r>
      <w:r>
        <w:rPr>
          <w:rFonts w:ascii="Times New Roman" w:hAnsi="Times New Roman" w:cs="Times New Roman"/>
          <w:sz w:val="20"/>
          <w:szCs w:val="20"/>
          <w:lang w:eastAsia="ja-JP"/>
        </w:rPr>
        <w:t>difference is that initial beam-pairing uses a set of resources for ‘beam-pairing response signal’ that is not UE/unicast-link dedicated, while BFR configures a set of resources for ‘BFR request’ in UE/unicast-link specific manner.</w:t>
      </w:r>
    </w:p>
    <w:p w14:paraId="74E71846" w14:textId="46B90DF9" w:rsidR="00C56175" w:rsidRPr="0080236C" w:rsidRDefault="00C56175" w:rsidP="002F1DE9">
      <w:pPr>
        <w:jc w:val="both"/>
        <w:rPr>
          <w:rFonts w:ascii="Times New Roman" w:hAnsi="Times New Roman" w:cs="Times New Roman"/>
          <w:sz w:val="20"/>
          <w:szCs w:val="20"/>
          <w:lang w:eastAsia="ja-JP"/>
        </w:rPr>
      </w:pPr>
    </w:p>
    <w:p w14:paraId="7E48EFD2" w14:textId="3F1EE60C" w:rsidR="00B93BEB" w:rsidRPr="00F821C0" w:rsidRDefault="00B93BEB" w:rsidP="00B93BEB">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Proposal</w:t>
      </w:r>
      <w:r w:rsidRPr="00F821C0">
        <w:rPr>
          <w:rFonts w:ascii="Times New Roman" w:hAnsi="Times New Roman" w:cs="Times New Roman"/>
          <w:b/>
          <w:bCs/>
          <w:sz w:val="20"/>
          <w:szCs w:val="20"/>
          <w:u w:val="single"/>
          <w:lang w:eastAsia="ja-JP"/>
        </w:rPr>
        <w:t xml:space="preserve"> </w:t>
      </w:r>
      <w:r w:rsidR="000F4440">
        <w:rPr>
          <w:rFonts w:ascii="Times New Roman" w:hAnsi="Times New Roman" w:cs="Times New Roman"/>
          <w:b/>
          <w:bCs/>
          <w:sz w:val="20"/>
          <w:szCs w:val="20"/>
          <w:u w:val="single"/>
          <w:lang w:eastAsia="ja-JP"/>
        </w:rPr>
        <w:t>3</w:t>
      </w:r>
      <w:r>
        <w:rPr>
          <w:rFonts w:ascii="Times New Roman" w:hAnsi="Times New Roman" w:cs="Times New Roman"/>
          <w:b/>
          <w:bCs/>
          <w:sz w:val="20"/>
          <w:szCs w:val="20"/>
          <w:u w:val="single"/>
          <w:lang w:eastAsia="ja-JP"/>
        </w:rPr>
        <w:t>-2</w:t>
      </w:r>
      <w:r w:rsidRPr="00F821C0">
        <w:rPr>
          <w:rFonts w:ascii="Times New Roman" w:hAnsi="Times New Roman" w:cs="Times New Roman"/>
          <w:b/>
          <w:bCs/>
          <w:sz w:val="20"/>
          <w:szCs w:val="20"/>
          <w:u w:val="single"/>
          <w:lang w:eastAsia="ja-JP"/>
        </w:rPr>
        <w:t>:</w:t>
      </w:r>
    </w:p>
    <w:p w14:paraId="4F254233" w14:textId="77777777" w:rsidR="00B93BEB" w:rsidRPr="000F4440" w:rsidRDefault="00B93BEB" w:rsidP="00B93BEB">
      <w:pPr>
        <w:pStyle w:val="ListParagraph"/>
        <w:numPr>
          <w:ilvl w:val="0"/>
          <w:numId w:val="10"/>
        </w:numPr>
        <w:ind w:leftChars="0"/>
        <w:jc w:val="both"/>
        <w:rPr>
          <w:rFonts w:ascii="Times New Roman" w:hAnsi="Times New Roman" w:cs="Times New Roman"/>
          <w:i/>
          <w:iCs/>
          <w:sz w:val="20"/>
          <w:szCs w:val="20"/>
          <w:lang w:eastAsia="ja-JP"/>
        </w:rPr>
      </w:pPr>
      <w:r w:rsidRPr="000F4440">
        <w:rPr>
          <w:rFonts w:ascii="Times New Roman" w:hAnsi="Times New Roman" w:cs="Times New Roman"/>
          <w:i/>
          <w:iCs/>
          <w:sz w:val="20"/>
          <w:szCs w:val="20"/>
          <w:lang w:eastAsia="ja-JP"/>
        </w:rPr>
        <w:t xml:space="preserve">For FR2-SL, BFR request re-uses the concept of </w:t>
      </w:r>
      <w:proofErr w:type="spellStart"/>
      <w:r w:rsidRPr="000F4440">
        <w:rPr>
          <w:rFonts w:ascii="Times New Roman" w:hAnsi="Times New Roman" w:cs="Times New Roman"/>
          <w:i/>
          <w:iCs/>
          <w:sz w:val="20"/>
          <w:szCs w:val="20"/>
          <w:lang w:eastAsia="ja-JP"/>
        </w:rPr>
        <w:t>Uu</w:t>
      </w:r>
      <w:proofErr w:type="spellEnd"/>
      <w:r w:rsidRPr="000F4440">
        <w:rPr>
          <w:rFonts w:ascii="Times New Roman" w:hAnsi="Times New Roman" w:cs="Times New Roman"/>
          <w:i/>
          <w:iCs/>
          <w:sz w:val="20"/>
          <w:szCs w:val="20"/>
          <w:lang w:eastAsia="ja-JP"/>
        </w:rPr>
        <w:t xml:space="preserve"> BFR request:</w:t>
      </w:r>
    </w:p>
    <w:p w14:paraId="6369828E" w14:textId="77777777" w:rsidR="00B93BEB" w:rsidRPr="000F4440" w:rsidRDefault="00B93BEB" w:rsidP="00B93BEB">
      <w:pPr>
        <w:pStyle w:val="ListParagraph"/>
        <w:numPr>
          <w:ilvl w:val="1"/>
          <w:numId w:val="10"/>
        </w:numPr>
        <w:ind w:leftChars="0"/>
        <w:jc w:val="both"/>
        <w:rPr>
          <w:rFonts w:ascii="Times New Roman" w:hAnsi="Times New Roman" w:cs="Times New Roman"/>
          <w:i/>
          <w:iCs/>
          <w:sz w:val="20"/>
          <w:szCs w:val="20"/>
          <w:lang w:eastAsia="ja-JP"/>
        </w:rPr>
      </w:pPr>
      <w:r w:rsidRPr="000F4440">
        <w:rPr>
          <w:rFonts w:ascii="Times New Roman" w:hAnsi="Times New Roman" w:cs="Times New Roman"/>
          <w:i/>
          <w:iCs/>
          <w:sz w:val="20"/>
          <w:szCs w:val="20"/>
          <w:lang w:eastAsia="ja-JP"/>
        </w:rPr>
        <w:t xml:space="preserve">Each UE is configured with resources for BFR request associated with UE1’s Tx </w:t>
      </w:r>
      <w:proofErr w:type="gramStart"/>
      <w:r w:rsidRPr="000F4440">
        <w:rPr>
          <w:rFonts w:ascii="Times New Roman" w:hAnsi="Times New Roman" w:cs="Times New Roman"/>
          <w:i/>
          <w:iCs/>
          <w:sz w:val="20"/>
          <w:szCs w:val="20"/>
          <w:lang w:eastAsia="ja-JP"/>
        </w:rPr>
        <w:t>beams</w:t>
      </w:r>
      <w:proofErr w:type="gramEnd"/>
    </w:p>
    <w:p w14:paraId="61C26E3B" w14:textId="7C7FFA1D" w:rsidR="00B93BEB" w:rsidRPr="000F4440" w:rsidRDefault="00B93BEB" w:rsidP="00B93BEB">
      <w:pPr>
        <w:pStyle w:val="ListParagraph"/>
        <w:numPr>
          <w:ilvl w:val="2"/>
          <w:numId w:val="10"/>
        </w:numPr>
        <w:ind w:leftChars="0"/>
        <w:jc w:val="both"/>
        <w:rPr>
          <w:rFonts w:ascii="Times New Roman" w:hAnsi="Times New Roman" w:cs="Times New Roman"/>
          <w:i/>
          <w:iCs/>
          <w:sz w:val="20"/>
          <w:szCs w:val="20"/>
          <w:lang w:eastAsia="ja-JP"/>
        </w:rPr>
      </w:pPr>
      <w:r w:rsidRPr="000F4440">
        <w:rPr>
          <w:rFonts w:ascii="Times New Roman" w:hAnsi="Times New Roman" w:cs="Times New Roman" w:hint="eastAsia"/>
          <w:i/>
          <w:iCs/>
          <w:sz w:val="20"/>
          <w:szCs w:val="20"/>
          <w:lang w:eastAsia="ja-JP"/>
        </w:rPr>
        <w:t>F</w:t>
      </w:r>
      <w:r w:rsidRPr="000F4440">
        <w:rPr>
          <w:rFonts w:ascii="Times New Roman" w:hAnsi="Times New Roman" w:cs="Times New Roman"/>
          <w:i/>
          <w:iCs/>
          <w:sz w:val="20"/>
          <w:szCs w:val="20"/>
          <w:lang w:eastAsia="ja-JP"/>
        </w:rPr>
        <w:t>FS: ‘BFR request’ structure (e.g., re-use of ‘beam-pairing response signal’ for initial beam-pairing)</w:t>
      </w:r>
    </w:p>
    <w:p w14:paraId="7B0BB5CE" w14:textId="77777777" w:rsidR="00B93BEB" w:rsidRPr="000F4440" w:rsidRDefault="00B93BEB" w:rsidP="00B93BEB">
      <w:pPr>
        <w:pStyle w:val="ListParagraph"/>
        <w:numPr>
          <w:ilvl w:val="1"/>
          <w:numId w:val="10"/>
        </w:numPr>
        <w:ind w:leftChars="0"/>
        <w:jc w:val="both"/>
        <w:rPr>
          <w:rFonts w:ascii="Times New Roman" w:hAnsi="Times New Roman" w:cs="Times New Roman"/>
          <w:i/>
          <w:iCs/>
          <w:sz w:val="20"/>
          <w:szCs w:val="20"/>
          <w:lang w:eastAsia="ja-JP"/>
        </w:rPr>
      </w:pPr>
      <w:r w:rsidRPr="000F4440">
        <w:rPr>
          <w:rFonts w:ascii="Times New Roman" w:hAnsi="Times New Roman" w:cs="Times New Roman"/>
          <w:i/>
          <w:iCs/>
          <w:sz w:val="20"/>
          <w:szCs w:val="20"/>
          <w:lang w:eastAsia="ja-JP"/>
        </w:rPr>
        <w:t>Once the UE detects beam failure, the UE transmits a BFR request using the resource associated with the UE1’s preferred Tx beam (= the resource associated with the preferred CBD-RS)</w:t>
      </w:r>
    </w:p>
    <w:p w14:paraId="0B4AA104" w14:textId="77777777" w:rsidR="00B93BEB" w:rsidRPr="000F4440" w:rsidRDefault="00B93BEB" w:rsidP="00B93BEB">
      <w:pPr>
        <w:pStyle w:val="ListParagraph"/>
        <w:numPr>
          <w:ilvl w:val="1"/>
          <w:numId w:val="10"/>
        </w:numPr>
        <w:ind w:leftChars="0"/>
        <w:jc w:val="both"/>
        <w:rPr>
          <w:rFonts w:ascii="Times New Roman" w:hAnsi="Times New Roman" w:cs="Times New Roman"/>
          <w:i/>
          <w:iCs/>
          <w:sz w:val="20"/>
          <w:szCs w:val="20"/>
          <w:lang w:eastAsia="ja-JP"/>
        </w:rPr>
      </w:pPr>
      <w:r w:rsidRPr="000F4440">
        <w:rPr>
          <w:rFonts w:ascii="Times New Roman" w:hAnsi="Times New Roman" w:cs="Times New Roman"/>
          <w:i/>
          <w:iCs/>
          <w:sz w:val="20"/>
          <w:szCs w:val="20"/>
          <w:lang w:eastAsia="ja-JP"/>
        </w:rPr>
        <w:t>For different UE, different set of resources for BFR request can be reserved.</w:t>
      </w:r>
    </w:p>
    <w:p w14:paraId="4459F248" w14:textId="77777777" w:rsidR="00C56175" w:rsidRPr="00B93BEB" w:rsidRDefault="00C56175" w:rsidP="002F1DE9">
      <w:pPr>
        <w:jc w:val="both"/>
        <w:rPr>
          <w:rFonts w:ascii="Times New Roman" w:hAnsi="Times New Roman" w:cs="Times New Roman"/>
          <w:sz w:val="20"/>
          <w:szCs w:val="20"/>
          <w:lang w:eastAsia="ja-JP"/>
        </w:rPr>
      </w:pPr>
    </w:p>
    <w:p w14:paraId="61CB73B5" w14:textId="77777777" w:rsidR="002F1DE9" w:rsidRDefault="002F1DE9" w:rsidP="002F1DE9">
      <w:pPr>
        <w:jc w:val="center"/>
        <w:rPr>
          <w:rFonts w:ascii="Times New Roman" w:hAnsi="Times New Roman" w:cs="Times New Roman"/>
          <w:sz w:val="20"/>
          <w:szCs w:val="20"/>
          <w:lang w:eastAsia="ja-JP"/>
        </w:rPr>
      </w:pPr>
      <w:r w:rsidRPr="00B43124">
        <w:rPr>
          <w:noProof/>
        </w:rPr>
        <w:drawing>
          <wp:inline distT="0" distB="0" distL="0" distR="0" wp14:anchorId="50D8205B" wp14:editId="0E5E20B9">
            <wp:extent cx="5372100" cy="229003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75856" cy="2291631"/>
                    </a:xfrm>
                    <a:prstGeom prst="rect">
                      <a:avLst/>
                    </a:prstGeom>
                    <a:noFill/>
                    <a:ln>
                      <a:noFill/>
                    </a:ln>
                  </pic:spPr>
                </pic:pic>
              </a:graphicData>
            </a:graphic>
          </wp:inline>
        </w:drawing>
      </w:r>
    </w:p>
    <w:p w14:paraId="5522C649" w14:textId="04C98413" w:rsidR="002F1DE9" w:rsidRPr="00DE5D57" w:rsidRDefault="002F1DE9" w:rsidP="002F1DE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 xml:space="preserve">ig. </w:t>
      </w:r>
      <w:r w:rsidR="004A0441">
        <w:rPr>
          <w:rFonts w:ascii="Times New Roman" w:hAnsi="Times New Roman" w:cs="Times New Roman"/>
          <w:sz w:val="20"/>
          <w:szCs w:val="20"/>
          <w:lang w:eastAsia="ja-JP"/>
        </w:rPr>
        <w:t>10</w:t>
      </w:r>
      <w:r>
        <w:rPr>
          <w:rFonts w:ascii="Times New Roman" w:hAnsi="Times New Roman" w:cs="Times New Roman"/>
          <w:sz w:val="20"/>
          <w:szCs w:val="20"/>
          <w:lang w:eastAsia="ja-JP"/>
        </w:rPr>
        <w:tab/>
        <w:t xml:space="preserve">Beam failure recovery for UEs communicating with </w:t>
      </w:r>
      <w:proofErr w:type="gramStart"/>
      <w:r>
        <w:rPr>
          <w:rFonts w:ascii="Times New Roman" w:hAnsi="Times New Roman" w:cs="Times New Roman"/>
          <w:sz w:val="20"/>
          <w:szCs w:val="20"/>
          <w:lang w:eastAsia="ja-JP"/>
        </w:rPr>
        <w:t>UE1</w:t>
      </w:r>
      <w:proofErr w:type="gramEnd"/>
    </w:p>
    <w:p w14:paraId="428BC346" w14:textId="2F03851D" w:rsidR="002E3EA3" w:rsidRDefault="002E3EA3" w:rsidP="00354809">
      <w:pPr>
        <w:jc w:val="both"/>
        <w:rPr>
          <w:rFonts w:ascii="Times New Roman" w:hAnsi="Times New Roman" w:cs="Times New Roman"/>
          <w:sz w:val="20"/>
          <w:szCs w:val="20"/>
          <w:lang w:eastAsia="ja-JP"/>
        </w:rPr>
      </w:pPr>
    </w:p>
    <w:p w14:paraId="351684E0" w14:textId="6CAFD738" w:rsidR="001F68FD" w:rsidRPr="001F68FD" w:rsidRDefault="001F68FD" w:rsidP="001F68FD">
      <w:pPr>
        <w:pStyle w:val="Heading2"/>
        <w:numPr>
          <w:ilvl w:val="1"/>
          <w:numId w:val="23"/>
        </w:numPr>
        <w:jc w:val="both"/>
        <w:rPr>
          <w:rFonts w:ascii="Times New Roman" w:hAnsi="Times New Roman" w:cs="Times New Roman"/>
          <w:b/>
          <w:lang w:eastAsia="ja-JP"/>
        </w:rPr>
      </w:pPr>
      <w:r>
        <w:rPr>
          <w:rFonts w:ascii="Times New Roman" w:hAnsi="Times New Roman" w:cs="Times New Roman"/>
          <w:b/>
          <w:lang w:eastAsia="ja-JP"/>
        </w:rPr>
        <w:t>Other potential BFR procedure</w:t>
      </w:r>
    </w:p>
    <w:p w14:paraId="2E307E45" w14:textId="403D97E1" w:rsidR="00E92DFA" w:rsidRDefault="00E92DFA" w:rsidP="00354809">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 xml:space="preserve">here is another option proposed by some companies – SL BFR based on HARQ feedback. </w:t>
      </w:r>
      <w:r w:rsidR="006D778F">
        <w:rPr>
          <w:rFonts w:ascii="Times New Roman" w:hAnsi="Times New Roman" w:cs="Times New Roman"/>
          <w:sz w:val="20"/>
          <w:szCs w:val="20"/>
          <w:lang w:eastAsia="ja-JP"/>
        </w:rPr>
        <w:t>This option can be a</w:t>
      </w:r>
      <w:r w:rsidR="008B7B6B">
        <w:rPr>
          <w:rFonts w:ascii="Times New Roman" w:hAnsi="Times New Roman" w:cs="Times New Roman"/>
          <w:sz w:val="20"/>
          <w:szCs w:val="20"/>
          <w:lang w:eastAsia="ja-JP"/>
        </w:rPr>
        <w:t xml:space="preserve">n </w:t>
      </w:r>
      <w:r w:rsidR="006D778F">
        <w:rPr>
          <w:rFonts w:ascii="Times New Roman" w:hAnsi="Times New Roman" w:cs="Times New Roman"/>
          <w:sz w:val="20"/>
          <w:szCs w:val="20"/>
          <w:lang w:eastAsia="ja-JP"/>
        </w:rPr>
        <w:t>extension from SL RLF. However, it is quite unclear how to enable beam failure recovery.</w:t>
      </w:r>
      <w:r w:rsidR="00DB21BA">
        <w:rPr>
          <w:rFonts w:ascii="Times New Roman" w:hAnsi="Times New Roman" w:cs="Times New Roman"/>
          <w:sz w:val="20"/>
          <w:szCs w:val="20"/>
          <w:lang w:eastAsia="ja-JP"/>
        </w:rPr>
        <w:t xml:space="preserve"> </w:t>
      </w:r>
      <w:r w:rsidR="00270172">
        <w:rPr>
          <w:rFonts w:ascii="Times New Roman" w:hAnsi="Times New Roman" w:cs="Times New Roman"/>
          <w:sz w:val="20"/>
          <w:szCs w:val="20"/>
          <w:lang w:eastAsia="ja-JP"/>
        </w:rPr>
        <w:t xml:space="preserve">Although Tx UE can </w:t>
      </w:r>
      <w:r w:rsidR="008B7B6B">
        <w:rPr>
          <w:rFonts w:ascii="Times New Roman" w:hAnsi="Times New Roman" w:cs="Times New Roman"/>
          <w:sz w:val="20"/>
          <w:szCs w:val="20"/>
          <w:lang w:eastAsia="ja-JP"/>
        </w:rPr>
        <w:t>detect</w:t>
      </w:r>
      <w:r w:rsidR="00270172">
        <w:rPr>
          <w:rFonts w:ascii="Times New Roman" w:hAnsi="Times New Roman" w:cs="Times New Roman"/>
          <w:sz w:val="20"/>
          <w:szCs w:val="20"/>
          <w:lang w:eastAsia="ja-JP"/>
        </w:rPr>
        <w:t xml:space="preserve"> beam failure based on HARQ feedback, it is not possible for Rx UE to identify the beam failure at the same time, find </w:t>
      </w:r>
      <w:r w:rsidR="008B7B6B">
        <w:rPr>
          <w:rFonts w:ascii="Times New Roman" w:hAnsi="Times New Roman" w:cs="Times New Roman"/>
          <w:sz w:val="20"/>
          <w:szCs w:val="20"/>
          <w:lang w:eastAsia="ja-JP"/>
        </w:rPr>
        <w:t>the other candidate</w:t>
      </w:r>
      <w:r w:rsidR="00270172">
        <w:rPr>
          <w:rFonts w:ascii="Times New Roman" w:hAnsi="Times New Roman" w:cs="Times New Roman"/>
          <w:sz w:val="20"/>
          <w:szCs w:val="20"/>
          <w:lang w:eastAsia="ja-JP"/>
        </w:rPr>
        <w:t xml:space="preserve"> beam for quick recovery, and request Tx UE to switch the beam</w:t>
      </w:r>
      <w:r w:rsidR="008B7B6B">
        <w:rPr>
          <w:rFonts w:ascii="Times New Roman" w:hAnsi="Times New Roman" w:cs="Times New Roman"/>
          <w:sz w:val="20"/>
          <w:szCs w:val="20"/>
          <w:lang w:eastAsia="ja-JP"/>
        </w:rPr>
        <w:t xml:space="preserve"> to the other candidate beam</w:t>
      </w:r>
      <w:r w:rsidR="00270172">
        <w:rPr>
          <w:rFonts w:ascii="Times New Roman" w:hAnsi="Times New Roman" w:cs="Times New Roman"/>
          <w:sz w:val="20"/>
          <w:szCs w:val="20"/>
          <w:lang w:eastAsia="ja-JP"/>
        </w:rPr>
        <w:t xml:space="preserve">. </w:t>
      </w:r>
      <w:r w:rsidR="00F62560">
        <w:rPr>
          <w:rFonts w:ascii="Times New Roman" w:hAnsi="Times New Roman" w:cs="Times New Roman"/>
          <w:sz w:val="20"/>
          <w:szCs w:val="20"/>
          <w:lang w:eastAsia="ja-JP"/>
        </w:rPr>
        <w:t>Without enabling recovery proces</w:t>
      </w:r>
      <w:r w:rsidR="00954986">
        <w:rPr>
          <w:rFonts w:ascii="Times New Roman" w:hAnsi="Times New Roman" w:cs="Times New Roman"/>
          <w:sz w:val="20"/>
          <w:szCs w:val="20"/>
          <w:lang w:eastAsia="ja-JP"/>
        </w:rPr>
        <w:t>s</w:t>
      </w:r>
      <w:r w:rsidR="00EC69AE">
        <w:rPr>
          <w:rFonts w:ascii="Times New Roman" w:hAnsi="Times New Roman" w:cs="Times New Roman"/>
          <w:sz w:val="20"/>
          <w:szCs w:val="20"/>
          <w:lang w:eastAsia="ja-JP"/>
        </w:rPr>
        <w:t xml:space="preserve"> using a better candidate beam</w:t>
      </w:r>
      <w:r w:rsidR="00F62560">
        <w:rPr>
          <w:rFonts w:ascii="Times New Roman" w:hAnsi="Times New Roman" w:cs="Times New Roman"/>
          <w:sz w:val="20"/>
          <w:szCs w:val="20"/>
          <w:lang w:eastAsia="ja-JP"/>
        </w:rPr>
        <w:t>, the option using HARQ feedback cannot be viewed as SL BFR</w:t>
      </w:r>
      <w:r w:rsidR="00F22F20">
        <w:rPr>
          <w:rFonts w:ascii="Times New Roman" w:hAnsi="Times New Roman" w:cs="Times New Roman"/>
          <w:sz w:val="20"/>
          <w:szCs w:val="20"/>
          <w:lang w:eastAsia="ja-JP"/>
        </w:rPr>
        <w:t>.</w:t>
      </w:r>
    </w:p>
    <w:p w14:paraId="21C4E964" w14:textId="1A3A6DE8" w:rsidR="000962BE" w:rsidRDefault="000962BE" w:rsidP="00354809">
      <w:pPr>
        <w:jc w:val="both"/>
        <w:rPr>
          <w:rFonts w:ascii="Times New Roman" w:hAnsi="Times New Roman" w:cs="Times New Roman"/>
          <w:sz w:val="20"/>
          <w:szCs w:val="20"/>
          <w:lang w:eastAsia="ja-JP"/>
        </w:rPr>
      </w:pPr>
    </w:p>
    <w:p w14:paraId="4E97292F" w14:textId="0A3DA36D" w:rsidR="000962BE" w:rsidRDefault="00BC4479" w:rsidP="00354809">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Moreover, this option </w:t>
      </w:r>
      <w:r w:rsidR="00EC69AE">
        <w:rPr>
          <w:rFonts w:ascii="Times New Roman" w:hAnsi="Times New Roman" w:cs="Times New Roman"/>
          <w:sz w:val="20"/>
          <w:szCs w:val="20"/>
          <w:lang w:eastAsia="ja-JP"/>
        </w:rPr>
        <w:t>uses</w:t>
      </w:r>
      <w:r>
        <w:rPr>
          <w:rFonts w:ascii="Times New Roman" w:hAnsi="Times New Roman" w:cs="Times New Roman"/>
          <w:sz w:val="20"/>
          <w:szCs w:val="20"/>
          <w:lang w:eastAsia="ja-JP"/>
        </w:rPr>
        <w:t xml:space="preserve"> consecutive errors of </w:t>
      </w:r>
      <w:proofErr w:type="spellStart"/>
      <w:r>
        <w:rPr>
          <w:rFonts w:ascii="Times New Roman" w:hAnsi="Times New Roman" w:cs="Times New Roman"/>
          <w:sz w:val="20"/>
          <w:szCs w:val="20"/>
          <w:lang w:eastAsia="ja-JP"/>
        </w:rPr>
        <w:t>sidelink</w:t>
      </w:r>
      <w:proofErr w:type="spellEnd"/>
      <w:r>
        <w:rPr>
          <w:rFonts w:ascii="Times New Roman" w:hAnsi="Times New Roman" w:cs="Times New Roman"/>
          <w:sz w:val="20"/>
          <w:szCs w:val="20"/>
          <w:lang w:eastAsia="ja-JP"/>
        </w:rPr>
        <w:t xml:space="preserve"> data communication </w:t>
      </w:r>
      <w:r w:rsidR="00EC69AE">
        <w:rPr>
          <w:rFonts w:ascii="Times New Roman" w:hAnsi="Times New Roman" w:cs="Times New Roman"/>
          <w:sz w:val="20"/>
          <w:szCs w:val="20"/>
          <w:lang w:eastAsia="ja-JP"/>
        </w:rPr>
        <w:t>for beam failure detection</w:t>
      </w:r>
      <w:r>
        <w:rPr>
          <w:rFonts w:ascii="Times New Roman" w:hAnsi="Times New Roman" w:cs="Times New Roman"/>
          <w:sz w:val="20"/>
          <w:szCs w:val="20"/>
          <w:lang w:eastAsia="ja-JP"/>
        </w:rPr>
        <w:t xml:space="preserve">. </w:t>
      </w:r>
      <w:r w:rsidR="00EC69AE">
        <w:rPr>
          <w:rFonts w:ascii="Times New Roman" w:hAnsi="Times New Roman" w:cs="Times New Roman"/>
          <w:sz w:val="20"/>
          <w:szCs w:val="20"/>
          <w:lang w:eastAsia="ja-JP"/>
        </w:rPr>
        <w:t>This implies that traffic/service interruption is unavoidable, which is against</w:t>
      </w:r>
      <w:r w:rsidR="00040802">
        <w:rPr>
          <w:rFonts w:ascii="Times New Roman" w:hAnsi="Times New Roman" w:cs="Times New Roman"/>
          <w:sz w:val="20"/>
          <w:szCs w:val="20"/>
          <w:lang w:eastAsia="ja-JP"/>
        </w:rPr>
        <w:t xml:space="preserve"> the design principle of beam failure recovery</w:t>
      </w:r>
      <w:r w:rsidR="00EC69AE">
        <w:rPr>
          <w:rFonts w:ascii="Times New Roman" w:hAnsi="Times New Roman" w:cs="Times New Roman"/>
          <w:sz w:val="20"/>
          <w:szCs w:val="20"/>
          <w:lang w:eastAsia="ja-JP"/>
        </w:rPr>
        <w:t xml:space="preserve"> – i.e., BFR before such interruption occurs</w:t>
      </w:r>
      <w:r w:rsidR="00040802">
        <w:rPr>
          <w:rFonts w:ascii="Times New Roman" w:hAnsi="Times New Roman" w:cs="Times New Roman"/>
          <w:sz w:val="20"/>
          <w:szCs w:val="20"/>
          <w:lang w:eastAsia="ja-JP"/>
        </w:rPr>
        <w:t xml:space="preserve">. </w:t>
      </w:r>
      <w:r w:rsidR="00D132AB">
        <w:rPr>
          <w:rFonts w:ascii="Times New Roman" w:hAnsi="Times New Roman" w:cs="Times New Roman"/>
          <w:sz w:val="20"/>
          <w:szCs w:val="20"/>
          <w:lang w:eastAsia="ja-JP"/>
        </w:rPr>
        <w:t>In case SL BFR is based on RS monitoring for BFD, it is possible to trigger BFR without causing traffic/service interruption.</w:t>
      </w:r>
    </w:p>
    <w:p w14:paraId="291CD6DB" w14:textId="7C97E9E0" w:rsidR="00F62560" w:rsidRPr="00954986" w:rsidRDefault="00F62560" w:rsidP="00354809">
      <w:pPr>
        <w:jc w:val="both"/>
        <w:rPr>
          <w:rFonts w:ascii="Times New Roman" w:hAnsi="Times New Roman" w:cs="Times New Roman"/>
          <w:sz w:val="20"/>
          <w:szCs w:val="20"/>
          <w:lang w:eastAsia="ja-JP"/>
        </w:rPr>
      </w:pPr>
    </w:p>
    <w:p w14:paraId="0477A10E" w14:textId="77777777" w:rsidR="00F35352" w:rsidRPr="00AA6A7D" w:rsidRDefault="00F35352" w:rsidP="00F35352">
      <w:pPr>
        <w:jc w:val="both"/>
        <w:rPr>
          <w:rFonts w:ascii="Times New Roman" w:hAnsi="Times New Roman" w:cs="Times New Roman"/>
          <w:b/>
          <w:bCs/>
          <w:sz w:val="20"/>
          <w:szCs w:val="20"/>
          <w:u w:val="single"/>
          <w:lang w:eastAsia="ja-JP"/>
        </w:rPr>
      </w:pPr>
      <w:r w:rsidRPr="00AA6A7D">
        <w:rPr>
          <w:rFonts w:ascii="Times New Roman" w:hAnsi="Times New Roman" w:cs="Times New Roman"/>
          <w:b/>
          <w:bCs/>
          <w:sz w:val="20"/>
          <w:szCs w:val="20"/>
          <w:u w:val="single"/>
          <w:lang w:eastAsia="ja-JP"/>
        </w:rPr>
        <w:t>Observation</w:t>
      </w:r>
      <w:r>
        <w:rPr>
          <w:rFonts w:ascii="Times New Roman" w:hAnsi="Times New Roman" w:cs="Times New Roman"/>
          <w:b/>
          <w:bCs/>
          <w:sz w:val="20"/>
          <w:szCs w:val="20"/>
          <w:u w:val="single"/>
          <w:lang w:eastAsia="ja-JP"/>
        </w:rPr>
        <w:t xml:space="preserve"> 5</w:t>
      </w:r>
      <w:r w:rsidRPr="00AA6A7D">
        <w:rPr>
          <w:rFonts w:ascii="Times New Roman" w:hAnsi="Times New Roman" w:cs="Times New Roman"/>
          <w:b/>
          <w:bCs/>
          <w:sz w:val="20"/>
          <w:szCs w:val="20"/>
          <w:u w:val="single"/>
          <w:lang w:eastAsia="ja-JP"/>
        </w:rPr>
        <w:t>:</w:t>
      </w:r>
    </w:p>
    <w:p w14:paraId="7C6A43A4" w14:textId="77777777" w:rsidR="00F35352" w:rsidRPr="006A684E" w:rsidRDefault="00F35352" w:rsidP="00F35352">
      <w:pPr>
        <w:pStyle w:val="ListParagraph"/>
        <w:numPr>
          <w:ilvl w:val="0"/>
          <w:numId w:val="21"/>
        </w:numPr>
        <w:ind w:leftChars="0"/>
        <w:jc w:val="both"/>
        <w:rPr>
          <w:rFonts w:ascii="Times New Roman" w:hAnsi="Times New Roman" w:cs="Times New Roman"/>
          <w:i/>
          <w:iCs/>
          <w:sz w:val="20"/>
          <w:szCs w:val="20"/>
          <w:lang w:eastAsia="ja-JP"/>
        </w:rPr>
      </w:pPr>
      <w:r w:rsidRPr="006A684E">
        <w:rPr>
          <w:rFonts w:ascii="Times New Roman" w:hAnsi="Times New Roman" w:cs="Times New Roman"/>
          <w:i/>
          <w:iCs/>
          <w:sz w:val="20"/>
          <w:szCs w:val="20"/>
          <w:lang w:eastAsia="ja-JP"/>
        </w:rPr>
        <w:t xml:space="preserve">Beam failure detection at Tx UE based on HARQ feedback cannot be viewed as SL BFR </w:t>
      </w:r>
      <w:r>
        <w:rPr>
          <w:rFonts w:ascii="Times New Roman" w:hAnsi="Times New Roman" w:cs="Times New Roman"/>
          <w:i/>
          <w:iCs/>
          <w:sz w:val="20"/>
          <w:szCs w:val="20"/>
          <w:lang w:eastAsia="ja-JP"/>
        </w:rPr>
        <w:t xml:space="preserve">since it does not support CBD and recovery from beam </w:t>
      </w:r>
      <w:proofErr w:type="gramStart"/>
      <w:r>
        <w:rPr>
          <w:rFonts w:ascii="Times New Roman" w:hAnsi="Times New Roman" w:cs="Times New Roman"/>
          <w:i/>
          <w:iCs/>
          <w:sz w:val="20"/>
          <w:szCs w:val="20"/>
          <w:lang w:eastAsia="ja-JP"/>
        </w:rPr>
        <w:t>failure</w:t>
      </w:r>
      <w:proofErr w:type="gramEnd"/>
    </w:p>
    <w:p w14:paraId="73B5D7E7" w14:textId="77777777" w:rsidR="00E92DFA" w:rsidRPr="00F35352" w:rsidRDefault="00E92DFA" w:rsidP="00354809">
      <w:pPr>
        <w:jc w:val="both"/>
        <w:rPr>
          <w:rFonts w:ascii="Times New Roman" w:hAnsi="Times New Roman" w:cs="Times New Roman"/>
          <w:sz w:val="20"/>
          <w:szCs w:val="20"/>
          <w:lang w:eastAsia="ja-JP"/>
        </w:rPr>
      </w:pPr>
    </w:p>
    <w:p w14:paraId="540C8BCD" w14:textId="005C0B19" w:rsidR="002E3EA3" w:rsidRDefault="002E3EA3" w:rsidP="00354809">
      <w:pPr>
        <w:jc w:val="both"/>
        <w:rPr>
          <w:rFonts w:ascii="Times New Roman" w:hAnsi="Times New Roman" w:cs="Times New Roman"/>
          <w:sz w:val="20"/>
          <w:szCs w:val="20"/>
          <w:lang w:eastAsia="ja-JP"/>
        </w:rPr>
      </w:pPr>
    </w:p>
    <w:p w14:paraId="0C8E2041" w14:textId="5097AA89" w:rsidR="007A52D4" w:rsidRPr="00FD2A8C" w:rsidRDefault="00C26C86" w:rsidP="007A52D4">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Other aspects</w:t>
      </w:r>
    </w:p>
    <w:p w14:paraId="437823F9" w14:textId="0223D39F" w:rsidR="007A52D4" w:rsidRPr="0021439C" w:rsidRDefault="00C26C86" w:rsidP="007A52D4">
      <w:pPr>
        <w:pStyle w:val="Heading2"/>
        <w:rPr>
          <w:rFonts w:ascii="Times New Roman" w:hAnsi="Times New Roman" w:cs="Times New Roman"/>
          <w:b/>
          <w:lang w:eastAsia="ja-JP"/>
        </w:rPr>
      </w:pPr>
      <w:r>
        <w:rPr>
          <w:rFonts w:ascii="Times New Roman" w:hAnsi="Times New Roman" w:cs="Times New Roman"/>
          <w:b/>
          <w:lang w:eastAsia="ja-JP"/>
        </w:rPr>
        <w:t>5</w:t>
      </w:r>
      <w:r w:rsidR="007A52D4" w:rsidRPr="0021439C">
        <w:rPr>
          <w:rFonts w:ascii="Times New Roman" w:hAnsi="Times New Roman" w:cs="Times New Roman"/>
          <w:b/>
          <w:lang w:eastAsia="ja-JP"/>
        </w:rPr>
        <w:t>.1</w:t>
      </w:r>
      <w:r w:rsidR="007A52D4" w:rsidRPr="0021439C">
        <w:rPr>
          <w:rFonts w:ascii="Times New Roman" w:hAnsi="Times New Roman" w:cs="Times New Roman"/>
          <w:b/>
          <w:lang w:eastAsia="ja-JP"/>
        </w:rPr>
        <w:tab/>
      </w:r>
      <w:r w:rsidR="007A52D4">
        <w:rPr>
          <w:rFonts w:ascii="Times New Roman" w:hAnsi="Times New Roman" w:cs="Times New Roman"/>
          <w:b/>
          <w:lang w:eastAsia="ja-JP"/>
        </w:rPr>
        <w:t>BS-involvement for SL beam management</w:t>
      </w:r>
    </w:p>
    <w:p w14:paraId="7308D06F" w14:textId="77777777" w:rsidR="007A52D4" w:rsidRDefault="007A52D4" w:rsidP="007A52D4">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 xml:space="preserve">or in-coverage case, SL transmission occurs only on UL slots. On UL slots, there must be uplink in the same cell or in neighboring cells. </w:t>
      </w:r>
      <w:proofErr w:type="spellStart"/>
      <w:r>
        <w:rPr>
          <w:rFonts w:ascii="Times New Roman" w:hAnsi="Times New Roman" w:cs="Times New Roman"/>
          <w:sz w:val="20"/>
          <w:szCs w:val="20"/>
          <w:lang w:eastAsia="ja-JP"/>
        </w:rPr>
        <w:t>gNBs</w:t>
      </w:r>
      <w:proofErr w:type="spellEnd"/>
      <w:r>
        <w:rPr>
          <w:rFonts w:ascii="Times New Roman" w:hAnsi="Times New Roman" w:cs="Times New Roman"/>
          <w:sz w:val="20"/>
          <w:szCs w:val="20"/>
          <w:lang w:eastAsia="ja-JP"/>
        </w:rPr>
        <w:t xml:space="preserve"> would want to control the interference from SL transmissions</w:t>
      </w:r>
      <w:r>
        <w:rPr>
          <w:rFonts w:ascii="Times New Roman" w:hAnsi="Times New Roman" w:cs="Times New Roman" w:hint="eastAsia"/>
          <w:sz w:val="20"/>
          <w:szCs w:val="20"/>
          <w:lang w:eastAsia="ja-JP"/>
        </w:rPr>
        <w:t xml:space="preserve"> </w:t>
      </w:r>
      <w:r>
        <w:rPr>
          <w:rFonts w:ascii="Times New Roman" w:hAnsi="Times New Roman" w:cs="Times New Roman"/>
          <w:sz w:val="20"/>
          <w:szCs w:val="20"/>
          <w:lang w:eastAsia="ja-JP"/>
        </w:rPr>
        <w:t xml:space="preserve">to UL receptions. More specifically, </w:t>
      </w:r>
      <w:proofErr w:type="spellStart"/>
      <w:r>
        <w:rPr>
          <w:rFonts w:ascii="Times New Roman" w:hAnsi="Times New Roman" w:cs="Times New Roman"/>
          <w:sz w:val="20"/>
          <w:szCs w:val="20"/>
          <w:lang w:eastAsia="ja-JP"/>
        </w:rPr>
        <w:t>gNB</w:t>
      </w:r>
      <w:proofErr w:type="spellEnd"/>
      <w:r>
        <w:rPr>
          <w:rFonts w:ascii="Times New Roman" w:hAnsi="Times New Roman" w:cs="Times New Roman"/>
          <w:sz w:val="20"/>
          <w:szCs w:val="20"/>
          <w:lang w:eastAsia="ja-JP"/>
        </w:rPr>
        <w:t xml:space="preserve"> may want to fix or limit the available SL beam(s) for SL transmissions from a SL UE for better </w:t>
      </w:r>
      <w:proofErr w:type="spellStart"/>
      <w:r>
        <w:rPr>
          <w:rFonts w:ascii="Times New Roman" w:hAnsi="Times New Roman" w:cs="Times New Roman"/>
          <w:sz w:val="20"/>
          <w:szCs w:val="20"/>
          <w:lang w:eastAsia="ja-JP"/>
        </w:rPr>
        <w:t>Uu</w:t>
      </w:r>
      <w:proofErr w:type="spellEnd"/>
      <w:r>
        <w:rPr>
          <w:rFonts w:ascii="Times New Roman" w:hAnsi="Times New Roman" w:cs="Times New Roman"/>
          <w:sz w:val="20"/>
          <w:szCs w:val="20"/>
          <w:lang w:eastAsia="ja-JP"/>
        </w:rPr>
        <w:t xml:space="preserve"> interference management. </w:t>
      </w: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 xml:space="preserve">or IAB/NCR, it is possible for </w:t>
      </w:r>
      <w:proofErr w:type="spellStart"/>
      <w:r>
        <w:rPr>
          <w:rFonts w:ascii="Times New Roman" w:hAnsi="Times New Roman" w:cs="Times New Roman"/>
          <w:sz w:val="20"/>
          <w:szCs w:val="20"/>
          <w:lang w:eastAsia="ja-JP"/>
        </w:rPr>
        <w:t>gNB</w:t>
      </w:r>
      <w:proofErr w:type="spellEnd"/>
      <w:r>
        <w:rPr>
          <w:rFonts w:ascii="Times New Roman" w:hAnsi="Times New Roman" w:cs="Times New Roman"/>
          <w:sz w:val="20"/>
          <w:szCs w:val="20"/>
          <w:lang w:eastAsia="ja-JP"/>
        </w:rPr>
        <w:t xml:space="preserve"> to control the beams of IAB-DU/MT and NCR-backhaul/C-link/access-link. Similar mechanism should be studied for SL beam management in in-coverage scenario.</w:t>
      </w:r>
    </w:p>
    <w:p w14:paraId="34312F61" w14:textId="77777777" w:rsidR="007A52D4" w:rsidRDefault="007A52D4" w:rsidP="007A52D4">
      <w:pPr>
        <w:jc w:val="both"/>
        <w:rPr>
          <w:rFonts w:ascii="Times New Roman" w:hAnsi="Times New Roman" w:cs="Times New Roman"/>
          <w:sz w:val="20"/>
          <w:szCs w:val="20"/>
          <w:lang w:eastAsia="ja-JP"/>
        </w:rPr>
      </w:pPr>
    </w:p>
    <w:p w14:paraId="5DF37C38" w14:textId="4E13E6F4" w:rsidR="007A52D4" w:rsidRPr="009F5C67" w:rsidRDefault="007A52D4" w:rsidP="007A52D4">
      <w:pPr>
        <w:jc w:val="both"/>
        <w:rPr>
          <w:rFonts w:ascii="Times New Roman" w:hAnsi="Times New Roman" w:cs="Times New Roman"/>
          <w:b/>
          <w:bCs/>
          <w:sz w:val="20"/>
          <w:szCs w:val="20"/>
          <w:u w:val="single"/>
          <w:lang w:eastAsia="ja-JP"/>
        </w:rPr>
      </w:pPr>
      <w:r w:rsidRPr="009F5C67">
        <w:rPr>
          <w:rFonts w:ascii="Times New Roman" w:hAnsi="Times New Roman" w:cs="Times New Roman"/>
          <w:b/>
          <w:bCs/>
          <w:sz w:val="20"/>
          <w:szCs w:val="20"/>
          <w:u w:val="single"/>
          <w:lang w:eastAsia="ja-JP"/>
        </w:rPr>
        <w:t>Proposal</w:t>
      </w:r>
      <w:r w:rsidR="00A45DA3" w:rsidRPr="009F5C67">
        <w:rPr>
          <w:rFonts w:ascii="Times New Roman" w:hAnsi="Times New Roman" w:cs="Times New Roman"/>
          <w:b/>
          <w:bCs/>
          <w:sz w:val="20"/>
          <w:szCs w:val="20"/>
          <w:u w:val="single"/>
          <w:lang w:eastAsia="ja-JP"/>
        </w:rPr>
        <w:t xml:space="preserve"> </w:t>
      </w:r>
      <w:r w:rsidR="006A684E">
        <w:rPr>
          <w:rFonts w:ascii="Times New Roman" w:hAnsi="Times New Roman" w:cs="Times New Roman"/>
          <w:b/>
          <w:bCs/>
          <w:sz w:val="20"/>
          <w:szCs w:val="20"/>
          <w:u w:val="single"/>
          <w:lang w:eastAsia="ja-JP"/>
        </w:rPr>
        <w:t>4</w:t>
      </w:r>
      <w:r w:rsidR="00ED1A37" w:rsidRPr="009F5C67">
        <w:rPr>
          <w:rFonts w:ascii="Times New Roman" w:hAnsi="Times New Roman" w:cs="Times New Roman"/>
          <w:b/>
          <w:bCs/>
          <w:sz w:val="20"/>
          <w:szCs w:val="20"/>
          <w:u w:val="single"/>
          <w:lang w:eastAsia="ja-JP"/>
        </w:rPr>
        <w:t>-1</w:t>
      </w:r>
      <w:r w:rsidRPr="009F5C67">
        <w:rPr>
          <w:rFonts w:ascii="Times New Roman" w:hAnsi="Times New Roman" w:cs="Times New Roman"/>
          <w:b/>
          <w:bCs/>
          <w:sz w:val="20"/>
          <w:szCs w:val="20"/>
          <w:u w:val="single"/>
          <w:lang w:eastAsia="ja-JP"/>
        </w:rPr>
        <w:t>:</w:t>
      </w:r>
    </w:p>
    <w:p w14:paraId="60F16455" w14:textId="77777777" w:rsidR="007A52D4" w:rsidRPr="006A684E" w:rsidRDefault="007A52D4" w:rsidP="007A52D4">
      <w:pPr>
        <w:pStyle w:val="ListParagraph"/>
        <w:numPr>
          <w:ilvl w:val="0"/>
          <w:numId w:val="10"/>
        </w:numPr>
        <w:ind w:leftChars="0"/>
        <w:jc w:val="both"/>
        <w:rPr>
          <w:rFonts w:ascii="Times New Roman" w:hAnsi="Times New Roman" w:cs="Times New Roman"/>
          <w:i/>
          <w:iCs/>
          <w:sz w:val="20"/>
          <w:szCs w:val="20"/>
          <w:lang w:eastAsia="ja-JP"/>
        </w:rPr>
      </w:pPr>
      <w:r w:rsidRPr="006A684E">
        <w:rPr>
          <w:rFonts w:ascii="Times New Roman" w:hAnsi="Times New Roman" w:cs="Times New Roman"/>
          <w:i/>
          <w:iCs/>
          <w:sz w:val="20"/>
          <w:szCs w:val="20"/>
          <w:lang w:eastAsia="ja-JP"/>
        </w:rPr>
        <w:t>Study BS-involvement for SL beam management for a UE in the coverage of the BS</w:t>
      </w:r>
    </w:p>
    <w:p w14:paraId="27A2F19D" w14:textId="77777777" w:rsidR="007A52D4" w:rsidRPr="006A684E" w:rsidRDefault="007A52D4" w:rsidP="007A52D4">
      <w:pPr>
        <w:pStyle w:val="ListParagraph"/>
        <w:numPr>
          <w:ilvl w:val="1"/>
          <w:numId w:val="10"/>
        </w:numPr>
        <w:ind w:leftChars="0"/>
        <w:jc w:val="both"/>
        <w:rPr>
          <w:rFonts w:ascii="Times New Roman" w:hAnsi="Times New Roman" w:cs="Times New Roman"/>
          <w:i/>
          <w:iCs/>
          <w:sz w:val="20"/>
          <w:szCs w:val="20"/>
          <w:lang w:eastAsia="ja-JP"/>
        </w:rPr>
      </w:pPr>
      <w:r w:rsidRPr="006A684E">
        <w:rPr>
          <w:rFonts w:ascii="Times New Roman" w:hAnsi="Times New Roman" w:cs="Times New Roman"/>
          <w:i/>
          <w:iCs/>
          <w:sz w:val="20"/>
          <w:szCs w:val="20"/>
          <w:lang w:eastAsia="ja-JP"/>
        </w:rPr>
        <w:t xml:space="preserve">Solutions of Tx/Rx beam control for IAB/NCR can be starting </w:t>
      </w:r>
      <w:proofErr w:type="gramStart"/>
      <w:r w:rsidRPr="006A684E">
        <w:rPr>
          <w:rFonts w:ascii="Times New Roman" w:hAnsi="Times New Roman" w:cs="Times New Roman"/>
          <w:i/>
          <w:iCs/>
          <w:sz w:val="20"/>
          <w:szCs w:val="20"/>
          <w:lang w:eastAsia="ja-JP"/>
        </w:rPr>
        <w:t>points</w:t>
      </w:r>
      <w:proofErr w:type="gramEnd"/>
    </w:p>
    <w:p w14:paraId="311BDA9E" w14:textId="77777777" w:rsidR="007A52D4" w:rsidRDefault="007A52D4" w:rsidP="007A52D4">
      <w:pPr>
        <w:jc w:val="both"/>
        <w:rPr>
          <w:rFonts w:ascii="Times New Roman" w:hAnsi="Times New Roman" w:cs="Times New Roman"/>
          <w:sz w:val="20"/>
          <w:szCs w:val="20"/>
          <w:lang w:eastAsia="ja-JP"/>
        </w:rPr>
      </w:pPr>
    </w:p>
    <w:p w14:paraId="149EBD49" w14:textId="0377F580" w:rsidR="007A52D4" w:rsidRPr="0021439C" w:rsidRDefault="00C26C86" w:rsidP="007A52D4">
      <w:pPr>
        <w:pStyle w:val="Heading2"/>
        <w:rPr>
          <w:rFonts w:ascii="Times New Roman" w:hAnsi="Times New Roman" w:cs="Times New Roman"/>
          <w:b/>
          <w:lang w:eastAsia="ja-JP"/>
        </w:rPr>
      </w:pPr>
      <w:r>
        <w:rPr>
          <w:rFonts w:ascii="Times New Roman" w:hAnsi="Times New Roman" w:cs="Times New Roman"/>
          <w:b/>
          <w:lang w:eastAsia="ja-JP"/>
        </w:rPr>
        <w:lastRenderedPageBreak/>
        <w:t>5</w:t>
      </w:r>
      <w:r w:rsidR="007A52D4" w:rsidRPr="0021439C">
        <w:rPr>
          <w:rFonts w:ascii="Times New Roman" w:hAnsi="Times New Roman" w:cs="Times New Roman"/>
          <w:b/>
          <w:lang w:eastAsia="ja-JP"/>
        </w:rPr>
        <w:t>.</w:t>
      </w:r>
      <w:r w:rsidR="007A52D4">
        <w:rPr>
          <w:rFonts w:ascii="Times New Roman" w:hAnsi="Times New Roman" w:cs="Times New Roman"/>
          <w:b/>
          <w:lang w:eastAsia="ja-JP"/>
        </w:rPr>
        <w:t>2</w:t>
      </w:r>
      <w:r w:rsidR="007A52D4" w:rsidRPr="0021439C">
        <w:rPr>
          <w:rFonts w:ascii="Times New Roman" w:hAnsi="Times New Roman" w:cs="Times New Roman"/>
          <w:b/>
          <w:lang w:eastAsia="ja-JP"/>
        </w:rPr>
        <w:tab/>
      </w:r>
      <w:r>
        <w:rPr>
          <w:rFonts w:ascii="Times New Roman" w:hAnsi="Times New Roman" w:cs="Times New Roman"/>
          <w:b/>
          <w:lang w:eastAsia="ja-JP"/>
        </w:rPr>
        <w:t xml:space="preserve">Beam management for </w:t>
      </w:r>
      <w:proofErr w:type="spellStart"/>
      <w:r>
        <w:rPr>
          <w:rFonts w:ascii="Times New Roman" w:hAnsi="Times New Roman" w:cs="Times New Roman"/>
          <w:b/>
          <w:lang w:eastAsia="ja-JP"/>
        </w:rPr>
        <w:t>Uu</w:t>
      </w:r>
      <w:proofErr w:type="spellEnd"/>
      <w:r>
        <w:rPr>
          <w:rFonts w:ascii="Times New Roman" w:hAnsi="Times New Roman" w:cs="Times New Roman"/>
          <w:b/>
          <w:lang w:eastAsia="ja-JP"/>
        </w:rPr>
        <w:t xml:space="preserve"> + SL </w:t>
      </w:r>
      <w:r w:rsidR="007A52D4">
        <w:rPr>
          <w:rFonts w:ascii="Times New Roman" w:hAnsi="Times New Roman" w:cs="Times New Roman"/>
          <w:b/>
          <w:lang w:eastAsia="ja-JP"/>
        </w:rPr>
        <w:t xml:space="preserve">at a UE </w:t>
      </w:r>
    </w:p>
    <w:p w14:paraId="28D063DA" w14:textId="77777777" w:rsidR="007A52D4" w:rsidRDefault="007A52D4" w:rsidP="007A52D4">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A UE in a coverage of a BS may have both </w:t>
      </w:r>
      <w:proofErr w:type="spellStart"/>
      <w:r>
        <w:rPr>
          <w:rFonts w:ascii="Times New Roman" w:hAnsi="Times New Roman" w:cs="Times New Roman"/>
          <w:sz w:val="20"/>
          <w:szCs w:val="20"/>
          <w:lang w:eastAsia="ja-JP"/>
        </w:rPr>
        <w:t>Uu</w:t>
      </w:r>
      <w:proofErr w:type="spellEnd"/>
      <w:r>
        <w:rPr>
          <w:rFonts w:ascii="Times New Roman" w:hAnsi="Times New Roman" w:cs="Times New Roman"/>
          <w:sz w:val="20"/>
          <w:szCs w:val="20"/>
          <w:lang w:eastAsia="ja-JP"/>
        </w:rPr>
        <w:t xml:space="preserve"> link and SL </w:t>
      </w:r>
      <w:proofErr w:type="gramStart"/>
      <w:r>
        <w:rPr>
          <w:rFonts w:ascii="Times New Roman" w:hAnsi="Times New Roman" w:cs="Times New Roman"/>
          <w:sz w:val="20"/>
          <w:szCs w:val="20"/>
          <w:lang w:eastAsia="ja-JP"/>
        </w:rPr>
        <w:t>unicast-link</w:t>
      </w:r>
      <w:proofErr w:type="gramEnd"/>
      <w:r>
        <w:rPr>
          <w:rFonts w:ascii="Times New Roman" w:hAnsi="Times New Roman" w:cs="Times New Roman"/>
          <w:sz w:val="20"/>
          <w:szCs w:val="20"/>
          <w:lang w:eastAsia="ja-JP"/>
        </w:rPr>
        <w:t xml:space="preserve"> on the same carrier/band. The UE would need to manage </w:t>
      </w:r>
      <w:proofErr w:type="spellStart"/>
      <w:r>
        <w:rPr>
          <w:rFonts w:ascii="Times New Roman" w:hAnsi="Times New Roman" w:cs="Times New Roman"/>
          <w:sz w:val="20"/>
          <w:szCs w:val="20"/>
          <w:lang w:eastAsia="ja-JP"/>
        </w:rPr>
        <w:t>Uu</w:t>
      </w:r>
      <w:proofErr w:type="spellEnd"/>
      <w:r>
        <w:rPr>
          <w:rFonts w:ascii="Times New Roman" w:hAnsi="Times New Roman" w:cs="Times New Roman"/>
          <w:sz w:val="20"/>
          <w:szCs w:val="20"/>
          <w:lang w:eastAsia="ja-JP"/>
        </w:rPr>
        <w:t xml:space="preserve"> beams and SL beams accordingly. Basically, a UE should be able to use up to one beam (across </w:t>
      </w:r>
      <w:proofErr w:type="spellStart"/>
      <w:r>
        <w:rPr>
          <w:rFonts w:ascii="Times New Roman" w:hAnsi="Times New Roman" w:cs="Times New Roman"/>
          <w:sz w:val="20"/>
          <w:szCs w:val="20"/>
          <w:lang w:eastAsia="ja-JP"/>
        </w:rPr>
        <w:t>Uu</w:t>
      </w:r>
      <w:proofErr w:type="spellEnd"/>
      <w:r>
        <w:rPr>
          <w:rFonts w:ascii="Times New Roman" w:hAnsi="Times New Roman" w:cs="Times New Roman"/>
          <w:sz w:val="20"/>
          <w:szCs w:val="20"/>
          <w:lang w:eastAsia="ja-JP"/>
        </w:rPr>
        <w:t xml:space="preserve"> beams and SL beams) for transmission/reception at a time on the carrier/band even in this scenario. However, maintaining two sets of configured/active beams for </w:t>
      </w:r>
      <w:proofErr w:type="spellStart"/>
      <w:r>
        <w:rPr>
          <w:rFonts w:ascii="Times New Roman" w:hAnsi="Times New Roman" w:cs="Times New Roman"/>
          <w:sz w:val="20"/>
          <w:szCs w:val="20"/>
          <w:lang w:eastAsia="ja-JP"/>
        </w:rPr>
        <w:t>Uu</w:t>
      </w:r>
      <w:proofErr w:type="spellEnd"/>
      <w:r>
        <w:rPr>
          <w:rFonts w:ascii="Times New Roman" w:hAnsi="Times New Roman" w:cs="Times New Roman"/>
          <w:sz w:val="20"/>
          <w:szCs w:val="20"/>
          <w:lang w:eastAsia="ja-JP"/>
        </w:rPr>
        <w:t xml:space="preserve"> and SL at a UE may cause a certain operational impact or configuration restriction. RAN1 should carefully investigate this aspect for in-coverage scenario.</w:t>
      </w:r>
    </w:p>
    <w:p w14:paraId="5D935CDD" w14:textId="77777777" w:rsidR="007A52D4" w:rsidRDefault="007A52D4" w:rsidP="007A52D4">
      <w:pPr>
        <w:jc w:val="both"/>
        <w:rPr>
          <w:rFonts w:ascii="Times New Roman" w:hAnsi="Times New Roman" w:cs="Times New Roman"/>
          <w:sz w:val="20"/>
          <w:szCs w:val="20"/>
          <w:lang w:eastAsia="ja-JP"/>
        </w:rPr>
      </w:pPr>
    </w:p>
    <w:p w14:paraId="795E6CBD" w14:textId="686D8D2D" w:rsidR="007A52D4" w:rsidRPr="009F5C67" w:rsidRDefault="007A52D4" w:rsidP="007A52D4">
      <w:pPr>
        <w:jc w:val="both"/>
        <w:rPr>
          <w:rFonts w:ascii="Times New Roman" w:hAnsi="Times New Roman" w:cs="Times New Roman"/>
          <w:b/>
          <w:bCs/>
          <w:sz w:val="20"/>
          <w:szCs w:val="20"/>
          <w:u w:val="single"/>
          <w:lang w:eastAsia="ja-JP"/>
        </w:rPr>
      </w:pPr>
      <w:r w:rsidRPr="009F5C67">
        <w:rPr>
          <w:rFonts w:ascii="Times New Roman" w:hAnsi="Times New Roman" w:cs="Times New Roman"/>
          <w:b/>
          <w:bCs/>
          <w:sz w:val="20"/>
          <w:szCs w:val="20"/>
          <w:u w:val="single"/>
          <w:lang w:eastAsia="ja-JP"/>
        </w:rPr>
        <w:t>Proposal</w:t>
      </w:r>
      <w:r w:rsidR="00ED1A37" w:rsidRPr="009F5C67">
        <w:rPr>
          <w:rFonts w:ascii="Times New Roman" w:hAnsi="Times New Roman" w:cs="Times New Roman"/>
          <w:b/>
          <w:bCs/>
          <w:sz w:val="20"/>
          <w:szCs w:val="20"/>
          <w:u w:val="single"/>
          <w:lang w:eastAsia="ja-JP"/>
        </w:rPr>
        <w:t xml:space="preserve"> </w:t>
      </w:r>
      <w:r w:rsidR="006A684E">
        <w:rPr>
          <w:rFonts w:ascii="Times New Roman" w:hAnsi="Times New Roman" w:cs="Times New Roman"/>
          <w:b/>
          <w:bCs/>
          <w:sz w:val="20"/>
          <w:szCs w:val="20"/>
          <w:u w:val="single"/>
          <w:lang w:eastAsia="ja-JP"/>
        </w:rPr>
        <w:t>4</w:t>
      </w:r>
      <w:r w:rsidR="00ED1A37" w:rsidRPr="009F5C67">
        <w:rPr>
          <w:rFonts w:ascii="Times New Roman" w:hAnsi="Times New Roman" w:cs="Times New Roman"/>
          <w:b/>
          <w:bCs/>
          <w:sz w:val="20"/>
          <w:szCs w:val="20"/>
          <w:u w:val="single"/>
          <w:lang w:eastAsia="ja-JP"/>
        </w:rPr>
        <w:t>-2</w:t>
      </w:r>
      <w:r w:rsidRPr="009F5C67">
        <w:rPr>
          <w:rFonts w:ascii="Times New Roman" w:hAnsi="Times New Roman" w:cs="Times New Roman"/>
          <w:b/>
          <w:bCs/>
          <w:sz w:val="20"/>
          <w:szCs w:val="20"/>
          <w:u w:val="single"/>
          <w:lang w:eastAsia="ja-JP"/>
        </w:rPr>
        <w:t>:</w:t>
      </w:r>
    </w:p>
    <w:p w14:paraId="367E826D" w14:textId="783C8A09" w:rsidR="007A52D4" w:rsidRPr="006A684E" w:rsidRDefault="007A52D4" w:rsidP="007A52D4">
      <w:pPr>
        <w:pStyle w:val="ListParagraph"/>
        <w:numPr>
          <w:ilvl w:val="0"/>
          <w:numId w:val="10"/>
        </w:numPr>
        <w:ind w:leftChars="0"/>
        <w:jc w:val="both"/>
        <w:rPr>
          <w:rFonts w:ascii="Times New Roman" w:hAnsi="Times New Roman" w:cs="Times New Roman"/>
          <w:i/>
          <w:iCs/>
          <w:sz w:val="20"/>
          <w:szCs w:val="20"/>
          <w:lang w:eastAsia="ja-JP"/>
        </w:rPr>
      </w:pPr>
      <w:r w:rsidRPr="006A684E">
        <w:rPr>
          <w:rFonts w:ascii="Times New Roman" w:hAnsi="Times New Roman" w:cs="Times New Roman"/>
          <w:i/>
          <w:iCs/>
          <w:sz w:val="20"/>
          <w:szCs w:val="20"/>
          <w:lang w:eastAsia="ja-JP"/>
        </w:rPr>
        <w:t xml:space="preserve">Investigate potential impact when/if a UE has to maintain </w:t>
      </w:r>
      <w:r w:rsidR="00ED1A37" w:rsidRPr="006A684E">
        <w:rPr>
          <w:rFonts w:ascii="Times New Roman" w:hAnsi="Times New Roman" w:cs="Times New Roman"/>
          <w:i/>
          <w:iCs/>
          <w:sz w:val="20"/>
          <w:szCs w:val="20"/>
          <w:lang w:eastAsia="ja-JP"/>
        </w:rPr>
        <w:t>multiple</w:t>
      </w:r>
      <w:r w:rsidRPr="006A684E">
        <w:rPr>
          <w:rFonts w:ascii="Times New Roman" w:hAnsi="Times New Roman" w:cs="Times New Roman"/>
          <w:i/>
          <w:iCs/>
          <w:sz w:val="20"/>
          <w:szCs w:val="20"/>
          <w:lang w:eastAsia="ja-JP"/>
        </w:rPr>
        <w:t xml:space="preserve"> set</w:t>
      </w:r>
      <w:r w:rsidR="00ED1A37" w:rsidRPr="006A684E">
        <w:rPr>
          <w:rFonts w:ascii="Times New Roman" w:hAnsi="Times New Roman" w:cs="Times New Roman"/>
          <w:i/>
          <w:iCs/>
          <w:sz w:val="20"/>
          <w:szCs w:val="20"/>
          <w:lang w:eastAsia="ja-JP"/>
        </w:rPr>
        <w:t>s</w:t>
      </w:r>
      <w:r w:rsidRPr="006A684E">
        <w:rPr>
          <w:rFonts w:ascii="Times New Roman" w:hAnsi="Times New Roman" w:cs="Times New Roman"/>
          <w:i/>
          <w:iCs/>
          <w:sz w:val="20"/>
          <w:szCs w:val="20"/>
          <w:lang w:eastAsia="ja-JP"/>
        </w:rPr>
        <w:t xml:space="preserve"> of configured/active beams for </w:t>
      </w:r>
      <w:proofErr w:type="spellStart"/>
      <w:r w:rsidRPr="006A684E">
        <w:rPr>
          <w:rFonts w:ascii="Times New Roman" w:hAnsi="Times New Roman" w:cs="Times New Roman"/>
          <w:i/>
          <w:iCs/>
          <w:sz w:val="20"/>
          <w:szCs w:val="20"/>
          <w:lang w:eastAsia="ja-JP"/>
        </w:rPr>
        <w:t>Uu</w:t>
      </w:r>
      <w:proofErr w:type="spellEnd"/>
      <w:r w:rsidRPr="006A684E">
        <w:rPr>
          <w:rFonts w:ascii="Times New Roman" w:hAnsi="Times New Roman" w:cs="Times New Roman"/>
          <w:i/>
          <w:iCs/>
          <w:sz w:val="20"/>
          <w:szCs w:val="20"/>
          <w:lang w:eastAsia="ja-JP"/>
        </w:rPr>
        <w:t xml:space="preserve"> beam management and</w:t>
      </w:r>
      <w:r w:rsidR="00ED1A37" w:rsidRPr="006A684E">
        <w:rPr>
          <w:rFonts w:ascii="Times New Roman" w:hAnsi="Times New Roman" w:cs="Times New Roman"/>
          <w:i/>
          <w:iCs/>
          <w:sz w:val="20"/>
          <w:szCs w:val="20"/>
          <w:lang w:eastAsia="ja-JP"/>
        </w:rPr>
        <w:t>/or</w:t>
      </w:r>
      <w:r w:rsidRPr="006A684E">
        <w:rPr>
          <w:rFonts w:ascii="Times New Roman" w:hAnsi="Times New Roman" w:cs="Times New Roman"/>
          <w:i/>
          <w:iCs/>
          <w:sz w:val="20"/>
          <w:szCs w:val="20"/>
          <w:lang w:eastAsia="ja-JP"/>
        </w:rPr>
        <w:t xml:space="preserve"> </w:t>
      </w:r>
      <w:r w:rsidR="00096C59" w:rsidRPr="006A684E">
        <w:rPr>
          <w:rFonts w:ascii="Times New Roman" w:hAnsi="Times New Roman" w:cs="Times New Roman"/>
          <w:i/>
          <w:iCs/>
          <w:sz w:val="20"/>
          <w:szCs w:val="20"/>
          <w:lang w:eastAsia="ja-JP"/>
        </w:rPr>
        <w:t xml:space="preserve">multiple </w:t>
      </w:r>
      <w:r w:rsidRPr="006A684E">
        <w:rPr>
          <w:rFonts w:ascii="Times New Roman" w:hAnsi="Times New Roman" w:cs="Times New Roman"/>
          <w:i/>
          <w:iCs/>
          <w:sz w:val="20"/>
          <w:szCs w:val="20"/>
          <w:lang w:eastAsia="ja-JP"/>
        </w:rPr>
        <w:t>SL beam management on the same carrier/</w:t>
      </w:r>
      <w:proofErr w:type="gramStart"/>
      <w:r w:rsidRPr="006A684E">
        <w:rPr>
          <w:rFonts w:ascii="Times New Roman" w:hAnsi="Times New Roman" w:cs="Times New Roman"/>
          <w:i/>
          <w:iCs/>
          <w:sz w:val="20"/>
          <w:szCs w:val="20"/>
          <w:lang w:eastAsia="ja-JP"/>
        </w:rPr>
        <w:t>band</w:t>
      </w:r>
      <w:proofErr w:type="gramEnd"/>
    </w:p>
    <w:p w14:paraId="6262E1E7" w14:textId="77777777" w:rsidR="009827B3" w:rsidRDefault="009827B3" w:rsidP="007A52D4">
      <w:pPr>
        <w:jc w:val="both"/>
        <w:rPr>
          <w:rFonts w:ascii="Times New Roman" w:hAnsi="Times New Roman" w:cs="Times New Roman"/>
          <w:sz w:val="20"/>
          <w:szCs w:val="20"/>
          <w:lang w:eastAsia="ja-JP"/>
        </w:rPr>
      </w:pPr>
    </w:p>
    <w:p w14:paraId="16183236" w14:textId="25C14972" w:rsidR="00E8293E" w:rsidRPr="0021439C" w:rsidRDefault="00E8293E" w:rsidP="00E8293E">
      <w:pPr>
        <w:pStyle w:val="Heading2"/>
        <w:rPr>
          <w:rFonts w:ascii="Times New Roman" w:hAnsi="Times New Roman" w:cs="Times New Roman"/>
          <w:b/>
          <w:lang w:eastAsia="ja-JP"/>
        </w:rPr>
      </w:pPr>
      <w:r>
        <w:rPr>
          <w:rFonts w:ascii="Times New Roman" w:hAnsi="Times New Roman" w:cs="Times New Roman"/>
          <w:b/>
          <w:lang w:eastAsia="ja-JP"/>
        </w:rPr>
        <w:t>5</w:t>
      </w:r>
      <w:r w:rsidRPr="0021439C">
        <w:rPr>
          <w:rFonts w:ascii="Times New Roman" w:hAnsi="Times New Roman" w:cs="Times New Roman"/>
          <w:b/>
          <w:lang w:eastAsia="ja-JP"/>
        </w:rPr>
        <w:t>.</w:t>
      </w:r>
      <w:r>
        <w:rPr>
          <w:rFonts w:ascii="Times New Roman" w:hAnsi="Times New Roman" w:cs="Times New Roman"/>
          <w:b/>
          <w:lang w:eastAsia="ja-JP"/>
        </w:rPr>
        <w:t>3</w:t>
      </w:r>
      <w:r w:rsidRPr="0021439C">
        <w:rPr>
          <w:rFonts w:ascii="Times New Roman" w:hAnsi="Times New Roman" w:cs="Times New Roman"/>
          <w:b/>
          <w:lang w:eastAsia="ja-JP"/>
        </w:rPr>
        <w:tab/>
      </w:r>
      <w:r>
        <w:rPr>
          <w:rFonts w:ascii="Times New Roman" w:hAnsi="Times New Roman" w:cs="Times New Roman"/>
          <w:b/>
          <w:lang w:eastAsia="ja-JP"/>
        </w:rPr>
        <w:t xml:space="preserve">Resource </w:t>
      </w:r>
      <w:r w:rsidR="005B7186">
        <w:rPr>
          <w:rFonts w:ascii="Times New Roman" w:hAnsi="Times New Roman" w:cs="Times New Roman"/>
          <w:b/>
          <w:lang w:eastAsia="ja-JP"/>
        </w:rPr>
        <w:t>allocation</w:t>
      </w:r>
      <w:r>
        <w:rPr>
          <w:rFonts w:ascii="Times New Roman" w:hAnsi="Times New Roman" w:cs="Times New Roman"/>
          <w:b/>
          <w:lang w:eastAsia="ja-JP"/>
        </w:rPr>
        <w:t xml:space="preserve"> and inter-UE coordination</w:t>
      </w:r>
    </w:p>
    <w:p w14:paraId="008CF895" w14:textId="2D1762AA" w:rsidR="00FE3926" w:rsidRPr="00D067E1" w:rsidRDefault="00FE3926" w:rsidP="00FE3926">
      <w:pPr>
        <w:pStyle w:val="Heading3"/>
        <w:ind w:leftChars="0" w:left="0"/>
        <w:rPr>
          <w:rFonts w:ascii="Times New Roman" w:hAnsi="Times New Roman" w:cs="Times New Roman"/>
          <w:b/>
          <w:lang w:eastAsia="ja-JP"/>
        </w:rPr>
      </w:pPr>
      <w:r>
        <w:rPr>
          <w:rFonts w:ascii="Times New Roman" w:hAnsi="Times New Roman" w:cs="Times New Roman"/>
          <w:b/>
          <w:lang w:eastAsia="ja-JP"/>
        </w:rPr>
        <w:t>5.3.1</w:t>
      </w:r>
      <w:r>
        <w:rPr>
          <w:rFonts w:ascii="Times New Roman" w:hAnsi="Times New Roman" w:cs="Times New Roman"/>
          <w:b/>
          <w:lang w:eastAsia="ja-JP"/>
        </w:rPr>
        <w:tab/>
      </w:r>
      <w:r w:rsidR="00BB23A3">
        <w:rPr>
          <w:rFonts w:ascii="Times New Roman" w:hAnsi="Times New Roman" w:cs="Times New Roman"/>
          <w:b/>
          <w:lang w:eastAsia="ja-JP"/>
        </w:rPr>
        <w:t>O</w:t>
      </w:r>
      <w:r w:rsidR="0084244A">
        <w:rPr>
          <w:rFonts w:ascii="Times New Roman" w:hAnsi="Times New Roman" w:cs="Times New Roman"/>
          <w:b/>
          <w:lang w:eastAsia="ja-JP"/>
        </w:rPr>
        <w:t>n</w:t>
      </w:r>
      <w:r>
        <w:rPr>
          <w:rFonts w:ascii="Times New Roman" w:hAnsi="Times New Roman" w:cs="Times New Roman"/>
          <w:b/>
          <w:lang w:eastAsia="ja-JP"/>
        </w:rPr>
        <w:t xml:space="preserve"> any </w:t>
      </w:r>
      <w:r w:rsidR="0084244A">
        <w:rPr>
          <w:rFonts w:ascii="Times New Roman" w:hAnsi="Times New Roman" w:cs="Times New Roman"/>
          <w:b/>
          <w:lang w:eastAsia="ja-JP"/>
        </w:rPr>
        <w:t xml:space="preserve">potential </w:t>
      </w:r>
      <w:r>
        <w:rPr>
          <w:rFonts w:ascii="Times New Roman" w:hAnsi="Times New Roman" w:cs="Times New Roman"/>
          <w:b/>
          <w:lang w:eastAsia="ja-JP"/>
        </w:rPr>
        <w:t>enhancements for mode-2 operation</w:t>
      </w:r>
    </w:p>
    <w:p w14:paraId="6DD72712" w14:textId="2049D0EB" w:rsidR="00613359" w:rsidRDefault="0021141A" w:rsidP="00613359">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mode-2 operation where UEs have to coordinate resources, </w:t>
      </w:r>
      <w:r w:rsidR="00944C09">
        <w:rPr>
          <w:rFonts w:ascii="Times New Roman" w:hAnsi="Times New Roman" w:cs="Times New Roman"/>
          <w:sz w:val="20"/>
          <w:szCs w:val="20"/>
          <w:lang w:eastAsia="ja-JP"/>
        </w:rPr>
        <w:t xml:space="preserve">SL on FR1 supports sensing-based and random resource selection. </w:t>
      </w:r>
      <w:r w:rsidR="00EA252C">
        <w:rPr>
          <w:rFonts w:ascii="Times New Roman" w:hAnsi="Times New Roman" w:cs="Times New Roman"/>
          <w:sz w:val="20"/>
          <w:szCs w:val="20"/>
          <w:lang w:eastAsia="ja-JP"/>
        </w:rPr>
        <w:t xml:space="preserve">For FR2, </w:t>
      </w:r>
      <w:r w:rsidR="00133B8F">
        <w:rPr>
          <w:rFonts w:ascii="Times New Roman" w:hAnsi="Times New Roman" w:cs="Times New Roman"/>
          <w:sz w:val="20"/>
          <w:szCs w:val="20"/>
          <w:lang w:eastAsia="ja-JP"/>
        </w:rPr>
        <w:t xml:space="preserve">it is expected that collision/interference issue </w:t>
      </w:r>
      <w:r w:rsidR="00537431">
        <w:rPr>
          <w:rFonts w:ascii="Times New Roman" w:hAnsi="Times New Roman" w:cs="Times New Roman"/>
          <w:sz w:val="20"/>
          <w:szCs w:val="20"/>
          <w:lang w:eastAsia="ja-JP"/>
        </w:rPr>
        <w:t xml:space="preserve">in mode-2 operation is smaller due to spatial domain isolation thanks to the beamforming operation. </w:t>
      </w:r>
      <w:r w:rsidR="004B453F">
        <w:rPr>
          <w:rFonts w:ascii="Times New Roman" w:hAnsi="Times New Roman" w:cs="Times New Roman"/>
          <w:sz w:val="20"/>
          <w:szCs w:val="20"/>
          <w:lang w:eastAsia="ja-JP"/>
        </w:rPr>
        <w:t>R</w:t>
      </w:r>
      <w:r w:rsidR="00F920BD">
        <w:rPr>
          <w:rFonts w:ascii="Times New Roman" w:hAnsi="Times New Roman" w:cs="Times New Roman"/>
          <w:sz w:val="20"/>
          <w:szCs w:val="20"/>
          <w:lang w:eastAsia="ja-JP"/>
        </w:rPr>
        <w:t xml:space="preserve">andom resource selection </w:t>
      </w:r>
      <w:r w:rsidR="001A3DD8">
        <w:rPr>
          <w:rFonts w:ascii="Times New Roman" w:hAnsi="Times New Roman" w:cs="Times New Roman"/>
          <w:sz w:val="20"/>
          <w:szCs w:val="20"/>
          <w:lang w:eastAsia="ja-JP"/>
        </w:rPr>
        <w:t>is expected to</w:t>
      </w:r>
      <w:r w:rsidR="004B453F">
        <w:rPr>
          <w:rFonts w:ascii="Times New Roman" w:hAnsi="Times New Roman" w:cs="Times New Roman"/>
          <w:sz w:val="20"/>
          <w:szCs w:val="20"/>
          <w:lang w:eastAsia="ja-JP"/>
        </w:rPr>
        <w:t xml:space="preserve"> </w:t>
      </w:r>
      <w:r w:rsidR="00F920BD">
        <w:rPr>
          <w:rFonts w:ascii="Times New Roman" w:hAnsi="Times New Roman" w:cs="Times New Roman"/>
          <w:sz w:val="20"/>
          <w:szCs w:val="20"/>
          <w:lang w:eastAsia="ja-JP"/>
        </w:rPr>
        <w:t xml:space="preserve">work well in FR2. </w:t>
      </w:r>
      <w:r w:rsidR="00537431">
        <w:rPr>
          <w:rFonts w:ascii="Times New Roman" w:hAnsi="Times New Roman" w:cs="Times New Roman"/>
          <w:sz w:val="20"/>
          <w:szCs w:val="20"/>
          <w:lang w:eastAsia="ja-JP"/>
        </w:rPr>
        <w:t xml:space="preserve">On the other hand, </w:t>
      </w:r>
      <w:r w:rsidR="00367E7A">
        <w:rPr>
          <w:rFonts w:ascii="Times New Roman" w:hAnsi="Times New Roman" w:cs="Times New Roman"/>
          <w:sz w:val="20"/>
          <w:szCs w:val="20"/>
          <w:lang w:eastAsia="ja-JP"/>
        </w:rPr>
        <w:t xml:space="preserve">since sensing is also directional for FR2, there could be </w:t>
      </w:r>
      <w:r w:rsidR="007F6644">
        <w:rPr>
          <w:rFonts w:ascii="Times New Roman" w:hAnsi="Times New Roman" w:cs="Times New Roman"/>
          <w:sz w:val="20"/>
          <w:szCs w:val="20"/>
          <w:lang w:eastAsia="ja-JP"/>
        </w:rPr>
        <w:t xml:space="preserve">a </w:t>
      </w:r>
      <w:r w:rsidR="00367E7A">
        <w:rPr>
          <w:rFonts w:ascii="Times New Roman" w:hAnsi="Times New Roman" w:cs="Times New Roman"/>
          <w:sz w:val="20"/>
          <w:szCs w:val="20"/>
          <w:lang w:eastAsia="ja-JP"/>
        </w:rPr>
        <w:t>hidden node issue. W</w:t>
      </w:r>
      <w:r w:rsidR="007570B1">
        <w:rPr>
          <w:rFonts w:ascii="Times New Roman" w:hAnsi="Times New Roman" w:cs="Times New Roman"/>
          <w:sz w:val="20"/>
          <w:szCs w:val="20"/>
          <w:lang w:eastAsia="ja-JP"/>
        </w:rPr>
        <w:t xml:space="preserve">e propose to first evaluate </w:t>
      </w:r>
      <w:r w:rsidR="001E2F50">
        <w:rPr>
          <w:rFonts w:ascii="Times New Roman" w:hAnsi="Times New Roman" w:cs="Times New Roman"/>
          <w:sz w:val="20"/>
          <w:szCs w:val="20"/>
          <w:lang w:eastAsia="ja-JP"/>
        </w:rPr>
        <w:t xml:space="preserve">if the random resource selection works well for FR2, or if there is any </w:t>
      </w:r>
      <w:r w:rsidR="001A3DD8">
        <w:rPr>
          <w:rFonts w:ascii="Times New Roman" w:hAnsi="Times New Roman" w:cs="Times New Roman"/>
          <w:sz w:val="20"/>
          <w:szCs w:val="20"/>
          <w:lang w:eastAsia="ja-JP"/>
        </w:rPr>
        <w:t>issue/</w:t>
      </w:r>
      <w:r w:rsidR="007570B1">
        <w:rPr>
          <w:rFonts w:ascii="Times New Roman" w:hAnsi="Times New Roman" w:cs="Times New Roman"/>
          <w:sz w:val="20"/>
          <w:szCs w:val="20"/>
          <w:lang w:eastAsia="ja-JP"/>
        </w:rPr>
        <w:t>impact</w:t>
      </w:r>
      <w:r w:rsidR="001E2F50">
        <w:rPr>
          <w:rFonts w:ascii="Times New Roman" w:hAnsi="Times New Roman" w:cs="Times New Roman"/>
          <w:sz w:val="20"/>
          <w:szCs w:val="20"/>
          <w:lang w:eastAsia="ja-JP"/>
        </w:rPr>
        <w:t xml:space="preserve"> from</w:t>
      </w:r>
      <w:r w:rsidR="007570B1">
        <w:rPr>
          <w:rFonts w:ascii="Times New Roman" w:hAnsi="Times New Roman" w:cs="Times New Roman"/>
          <w:sz w:val="20"/>
          <w:szCs w:val="20"/>
          <w:lang w:eastAsia="ja-JP"/>
        </w:rPr>
        <w:t xml:space="preserve"> FR2 beamforming operation on </w:t>
      </w:r>
      <w:proofErr w:type="spellStart"/>
      <w:r w:rsidR="007570B1">
        <w:rPr>
          <w:rFonts w:ascii="Times New Roman" w:hAnsi="Times New Roman" w:cs="Times New Roman"/>
          <w:sz w:val="20"/>
          <w:szCs w:val="20"/>
          <w:lang w:eastAsia="ja-JP"/>
        </w:rPr>
        <w:t>sidelink</w:t>
      </w:r>
      <w:proofErr w:type="spellEnd"/>
      <w:r w:rsidR="007570B1">
        <w:rPr>
          <w:rFonts w:ascii="Times New Roman" w:hAnsi="Times New Roman" w:cs="Times New Roman"/>
          <w:sz w:val="20"/>
          <w:szCs w:val="20"/>
          <w:lang w:eastAsia="ja-JP"/>
        </w:rPr>
        <w:t xml:space="preserve"> resource allocation. </w:t>
      </w:r>
    </w:p>
    <w:p w14:paraId="20DD88D5" w14:textId="77777777" w:rsidR="00613359" w:rsidRPr="005B7186" w:rsidRDefault="00613359" w:rsidP="007A52D4">
      <w:pPr>
        <w:jc w:val="both"/>
        <w:rPr>
          <w:rFonts w:ascii="Times New Roman" w:hAnsi="Times New Roman" w:cs="Times New Roman"/>
          <w:sz w:val="20"/>
          <w:szCs w:val="20"/>
          <w:lang w:eastAsia="ja-JP"/>
        </w:rPr>
      </w:pPr>
    </w:p>
    <w:p w14:paraId="1AEA0BF3" w14:textId="6D829D3A" w:rsidR="00B4501A" w:rsidRPr="009F5C67" w:rsidRDefault="00B4501A" w:rsidP="00B4501A">
      <w:pPr>
        <w:jc w:val="both"/>
        <w:rPr>
          <w:rFonts w:ascii="Times New Roman" w:hAnsi="Times New Roman" w:cs="Times New Roman"/>
          <w:b/>
          <w:bCs/>
          <w:sz w:val="20"/>
          <w:szCs w:val="20"/>
          <w:u w:val="single"/>
          <w:lang w:eastAsia="ja-JP"/>
        </w:rPr>
      </w:pPr>
      <w:r w:rsidRPr="009F5C67">
        <w:rPr>
          <w:rFonts w:ascii="Times New Roman" w:hAnsi="Times New Roman" w:cs="Times New Roman"/>
          <w:b/>
          <w:bCs/>
          <w:sz w:val="20"/>
          <w:szCs w:val="20"/>
          <w:u w:val="single"/>
          <w:lang w:eastAsia="ja-JP"/>
        </w:rPr>
        <w:t xml:space="preserve">Proposal </w:t>
      </w:r>
      <w:r w:rsidR="006A684E">
        <w:rPr>
          <w:rFonts w:ascii="Times New Roman" w:hAnsi="Times New Roman" w:cs="Times New Roman"/>
          <w:b/>
          <w:bCs/>
          <w:sz w:val="20"/>
          <w:szCs w:val="20"/>
          <w:u w:val="single"/>
          <w:lang w:eastAsia="ja-JP"/>
        </w:rPr>
        <w:t>4</w:t>
      </w:r>
      <w:r w:rsidRPr="009F5C67">
        <w:rPr>
          <w:rFonts w:ascii="Times New Roman" w:hAnsi="Times New Roman" w:cs="Times New Roman"/>
          <w:b/>
          <w:bCs/>
          <w:sz w:val="20"/>
          <w:szCs w:val="20"/>
          <w:u w:val="single"/>
          <w:lang w:eastAsia="ja-JP"/>
        </w:rPr>
        <w:t>-</w:t>
      </w:r>
      <w:r>
        <w:rPr>
          <w:rFonts w:ascii="Times New Roman" w:hAnsi="Times New Roman" w:cs="Times New Roman"/>
          <w:b/>
          <w:bCs/>
          <w:sz w:val="20"/>
          <w:szCs w:val="20"/>
          <w:u w:val="single"/>
          <w:lang w:eastAsia="ja-JP"/>
        </w:rPr>
        <w:t>3</w:t>
      </w:r>
      <w:r w:rsidRPr="009F5C67">
        <w:rPr>
          <w:rFonts w:ascii="Times New Roman" w:hAnsi="Times New Roman" w:cs="Times New Roman"/>
          <w:b/>
          <w:bCs/>
          <w:sz w:val="20"/>
          <w:szCs w:val="20"/>
          <w:u w:val="single"/>
          <w:lang w:eastAsia="ja-JP"/>
        </w:rPr>
        <w:t>:</w:t>
      </w:r>
    </w:p>
    <w:p w14:paraId="0D5FCD6B" w14:textId="4C89E745" w:rsidR="00F019A9" w:rsidRDefault="00F019A9" w:rsidP="00B4501A">
      <w:pPr>
        <w:pStyle w:val="ListParagraph"/>
        <w:numPr>
          <w:ilvl w:val="0"/>
          <w:numId w:val="10"/>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C</w:t>
      </w:r>
      <w:r>
        <w:rPr>
          <w:rFonts w:ascii="Times New Roman" w:hAnsi="Times New Roman" w:cs="Times New Roman"/>
          <w:i/>
          <w:iCs/>
          <w:sz w:val="20"/>
          <w:szCs w:val="20"/>
          <w:lang w:eastAsia="ja-JP"/>
        </w:rPr>
        <w:t>onfirm that legacy sensing-based and random resource selection are available for FR2-SL</w:t>
      </w:r>
    </w:p>
    <w:p w14:paraId="1FD93209" w14:textId="34282CC9" w:rsidR="00B4501A" w:rsidRPr="00FC3E65" w:rsidRDefault="00B4501A" w:rsidP="00B4501A">
      <w:pPr>
        <w:pStyle w:val="ListParagraph"/>
        <w:numPr>
          <w:ilvl w:val="0"/>
          <w:numId w:val="10"/>
        </w:numPr>
        <w:ind w:leftChars="0"/>
        <w:jc w:val="both"/>
        <w:rPr>
          <w:rFonts w:ascii="Times New Roman" w:hAnsi="Times New Roman" w:cs="Times New Roman"/>
          <w:i/>
          <w:iCs/>
          <w:sz w:val="20"/>
          <w:szCs w:val="20"/>
          <w:lang w:eastAsia="ja-JP"/>
        </w:rPr>
      </w:pPr>
      <w:r w:rsidRPr="00FC3E65">
        <w:rPr>
          <w:rFonts w:ascii="Times New Roman" w:hAnsi="Times New Roman" w:cs="Times New Roman"/>
          <w:i/>
          <w:iCs/>
          <w:sz w:val="20"/>
          <w:szCs w:val="20"/>
          <w:lang w:eastAsia="ja-JP"/>
        </w:rPr>
        <w:t xml:space="preserve">Evaluate the impact of FR2 beamforming operation on </w:t>
      </w:r>
      <w:proofErr w:type="spellStart"/>
      <w:r w:rsidRPr="00FC3E65">
        <w:rPr>
          <w:rFonts w:ascii="Times New Roman" w:hAnsi="Times New Roman" w:cs="Times New Roman"/>
          <w:i/>
          <w:iCs/>
          <w:sz w:val="20"/>
          <w:szCs w:val="20"/>
          <w:lang w:eastAsia="ja-JP"/>
        </w:rPr>
        <w:t>sidelink</w:t>
      </w:r>
      <w:proofErr w:type="spellEnd"/>
      <w:r w:rsidRPr="00FC3E65">
        <w:rPr>
          <w:rFonts w:ascii="Times New Roman" w:hAnsi="Times New Roman" w:cs="Times New Roman"/>
          <w:i/>
          <w:iCs/>
          <w:sz w:val="20"/>
          <w:szCs w:val="20"/>
          <w:lang w:eastAsia="ja-JP"/>
        </w:rPr>
        <w:t xml:space="preserve"> resource allocation</w:t>
      </w:r>
      <w:r w:rsidR="00613359" w:rsidRPr="00FC3E65">
        <w:rPr>
          <w:rFonts w:ascii="Times New Roman" w:hAnsi="Times New Roman" w:cs="Times New Roman"/>
          <w:i/>
          <w:iCs/>
          <w:sz w:val="20"/>
          <w:szCs w:val="20"/>
          <w:lang w:eastAsia="ja-JP"/>
        </w:rPr>
        <w:t xml:space="preserve"> to see if any enhancements are </w:t>
      </w:r>
      <w:proofErr w:type="gramStart"/>
      <w:r w:rsidR="00613359" w:rsidRPr="00FC3E65">
        <w:rPr>
          <w:rFonts w:ascii="Times New Roman" w:hAnsi="Times New Roman" w:cs="Times New Roman"/>
          <w:i/>
          <w:iCs/>
          <w:sz w:val="20"/>
          <w:szCs w:val="20"/>
          <w:lang w:eastAsia="ja-JP"/>
        </w:rPr>
        <w:t>necessary</w:t>
      </w:r>
      <w:proofErr w:type="gramEnd"/>
    </w:p>
    <w:p w14:paraId="79BA1359" w14:textId="32C21BF1" w:rsidR="00057DAB" w:rsidRDefault="00057DAB" w:rsidP="001650C1">
      <w:pPr>
        <w:jc w:val="both"/>
        <w:rPr>
          <w:rFonts w:ascii="Times New Roman" w:hAnsi="Times New Roman" w:cs="Times New Roman"/>
          <w:sz w:val="20"/>
          <w:szCs w:val="20"/>
          <w:lang w:eastAsia="ja-JP"/>
        </w:rPr>
      </w:pPr>
    </w:p>
    <w:p w14:paraId="2AE8EC4D" w14:textId="18CB1A4A" w:rsidR="00FE3926" w:rsidRPr="00D067E1" w:rsidRDefault="00FE3926" w:rsidP="00FE3926">
      <w:pPr>
        <w:pStyle w:val="Heading3"/>
        <w:ind w:leftChars="0" w:left="0"/>
        <w:rPr>
          <w:rFonts w:ascii="Times New Roman" w:hAnsi="Times New Roman" w:cs="Times New Roman"/>
          <w:b/>
          <w:lang w:eastAsia="ja-JP"/>
        </w:rPr>
      </w:pPr>
      <w:r>
        <w:rPr>
          <w:rFonts w:ascii="Times New Roman" w:hAnsi="Times New Roman" w:cs="Times New Roman"/>
          <w:b/>
          <w:lang w:eastAsia="ja-JP"/>
        </w:rPr>
        <w:t>5.3.2</w:t>
      </w:r>
      <w:r>
        <w:rPr>
          <w:rFonts w:ascii="Times New Roman" w:hAnsi="Times New Roman" w:cs="Times New Roman"/>
          <w:b/>
          <w:lang w:eastAsia="ja-JP"/>
        </w:rPr>
        <w:tab/>
      </w:r>
      <w:r w:rsidR="0090481D">
        <w:rPr>
          <w:rFonts w:ascii="Times New Roman" w:hAnsi="Times New Roman" w:cs="Times New Roman"/>
          <w:b/>
          <w:lang w:eastAsia="ja-JP"/>
        </w:rPr>
        <w:t>Potential enhancements for resource allocation</w:t>
      </w:r>
    </w:p>
    <w:p w14:paraId="568E4C85" w14:textId="062BCA0D" w:rsidR="0059277F" w:rsidRPr="006A64ED" w:rsidRDefault="0059277F" w:rsidP="0059277F">
      <w:pPr>
        <w:jc w:val="both"/>
        <w:rPr>
          <w:rFonts w:ascii="Times New Roman" w:hAnsi="Times New Roman" w:cs="Times New Roman"/>
          <w:sz w:val="20"/>
          <w:szCs w:val="20"/>
          <w:lang w:eastAsia="ja-JP"/>
        </w:rPr>
      </w:pPr>
      <w:r w:rsidRPr="006A64ED">
        <w:rPr>
          <w:rFonts w:ascii="Times New Roman" w:hAnsi="Times New Roman" w:cs="Times New Roman" w:hint="eastAsia"/>
          <w:sz w:val="20"/>
          <w:szCs w:val="20"/>
          <w:lang w:eastAsia="ja-JP"/>
        </w:rPr>
        <w:t>A</w:t>
      </w:r>
      <w:r w:rsidRPr="006A64ED">
        <w:rPr>
          <w:rFonts w:ascii="Times New Roman" w:hAnsi="Times New Roman" w:cs="Times New Roman"/>
          <w:sz w:val="20"/>
          <w:szCs w:val="20"/>
          <w:lang w:eastAsia="ja-JP"/>
        </w:rPr>
        <w:t xml:space="preserve">n example </w:t>
      </w:r>
      <w:r w:rsidR="001B0197">
        <w:rPr>
          <w:rFonts w:ascii="Times New Roman" w:hAnsi="Times New Roman" w:cs="Times New Roman"/>
          <w:sz w:val="20"/>
          <w:szCs w:val="20"/>
          <w:lang w:eastAsia="ja-JP"/>
        </w:rPr>
        <w:t xml:space="preserve">of the potential issue regarding directional sensing </w:t>
      </w:r>
      <w:r w:rsidRPr="006A64ED">
        <w:rPr>
          <w:rFonts w:ascii="Times New Roman" w:hAnsi="Times New Roman" w:cs="Times New Roman"/>
          <w:sz w:val="20"/>
          <w:szCs w:val="20"/>
          <w:lang w:eastAsia="ja-JP"/>
        </w:rPr>
        <w:t>is illustrated in Fig. 2. Here, UE1 transmits PSCCH/PSSCH to UE2, and UE3 perform sensing it. All the three UEs use particular beams for Tx/Rx/sensing. In Case 1, UE3 senses UE1’s transmission using a sensing beam that direct to UE1 and therefore, the UE3 takes this sensing result into account for resource selection. On the other hand, in Case 2, UE3 uses sensing beam which is not directed to UE1. In this case, UE3 may consider the resource is available as a result of sensing and may transmit on the resource using the beam corresponding to the sensing beam – causing resource collision for UE2’s reception.</w:t>
      </w:r>
    </w:p>
    <w:p w14:paraId="2C1A7DC8" w14:textId="77777777" w:rsidR="0059277F" w:rsidRPr="006A64ED" w:rsidRDefault="0059277F" w:rsidP="0059277F">
      <w:pPr>
        <w:jc w:val="center"/>
        <w:rPr>
          <w:rFonts w:ascii="Times New Roman" w:hAnsi="Times New Roman" w:cs="Times New Roman"/>
          <w:sz w:val="20"/>
          <w:szCs w:val="20"/>
          <w:lang w:eastAsia="ja-JP"/>
        </w:rPr>
      </w:pPr>
      <w:r w:rsidRPr="006A64ED">
        <w:rPr>
          <w:rFonts w:ascii="Times New Roman" w:hAnsi="Times New Roman" w:cs="Times New Roman"/>
          <w:noProof/>
          <w:sz w:val="20"/>
          <w:szCs w:val="20"/>
          <w:lang w:eastAsia="ja-JP"/>
        </w:rPr>
        <w:drawing>
          <wp:inline distT="0" distB="0" distL="0" distR="0" wp14:anchorId="5FF3C063" wp14:editId="25288071">
            <wp:extent cx="4125653" cy="142943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131166" cy="1431343"/>
                    </a:xfrm>
                    <a:prstGeom prst="rect">
                      <a:avLst/>
                    </a:prstGeom>
                    <a:noFill/>
                    <a:ln>
                      <a:noFill/>
                    </a:ln>
                  </pic:spPr>
                </pic:pic>
              </a:graphicData>
            </a:graphic>
          </wp:inline>
        </w:drawing>
      </w:r>
    </w:p>
    <w:p w14:paraId="0F5837FA" w14:textId="52D1109E" w:rsidR="0059277F" w:rsidRPr="006A64ED" w:rsidRDefault="0059277F" w:rsidP="0059277F">
      <w:pPr>
        <w:jc w:val="center"/>
        <w:rPr>
          <w:rFonts w:ascii="Times New Roman" w:hAnsi="Times New Roman" w:cs="Times New Roman"/>
          <w:sz w:val="20"/>
          <w:szCs w:val="20"/>
          <w:lang w:eastAsia="ja-JP"/>
        </w:rPr>
      </w:pPr>
      <w:r w:rsidRPr="006A64ED">
        <w:rPr>
          <w:rFonts w:ascii="Times New Roman" w:hAnsi="Times New Roman" w:cs="Times New Roman" w:hint="eastAsia"/>
          <w:sz w:val="20"/>
          <w:szCs w:val="20"/>
          <w:lang w:eastAsia="ja-JP"/>
        </w:rPr>
        <w:t>F</w:t>
      </w:r>
      <w:r w:rsidRPr="006A64ED">
        <w:rPr>
          <w:rFonts w:ascii="Times New Roman" w:hAnsi="Times New Roman" w:cs="Times New Roman"/>
          <w:sz w:val="20"/>
          <w:szCs w:val="20"/>
          <w:lang w:eastAsia="ja-JP"/>
        </w:rPr>
        <w:t xml:space="preserve">ig. </w:t>
      </w:r>
      <w:r w:rsidR="00784469">
        <w:rPr>
          <w:rFonts w:ascii="Times New Roman" w:hAnsi="Times New Roman" w:cs="Times New Roman"/>
          <w:sz w:val="20"/>
          <w:szCs w:val="20"/>
          <w:lang w:eastAsia="ja-JP"/>
        </w:rPr>
        <w:t>13</w:t>
      </w:r>
      <w:r w:rsidRPr="006A64ED">
        <w:rPr>
          <w:rFonts w:ascii="Times New Roman" w:hAnsi="Times New Roman" w:cs="Times New Roman"/>
          <w:sz w:val="20"/>
          <w:szCs w:val="20"/>
          <w:lang w:eastAsia="ja-JP"/>
        </w:rPr>
        <w:t xml:space="preserve"> Example of mode 2 resource sensing when </w:t>
      </w:r>
      <w:proofErr w:type="gramStart"/>
      <w:r w:rsidRPr="006A64ED">
        <w:rPr>
          <w:rFonts w:ascii="Times New Roman" w:hAnsi="Times New Roman" w:cs="Times New Roman"/>
          <w:sz w:val="20"/>
          <w:szCs w:val="20"/>
          <w:lang w:eastAsia="ja-JP"/>
        </w:rPr>
        <w:t>beam-forming</w:t>
      </w:r>
      <w:proofErr w:type="gramEnd"/>
      <w:r w:rsidRPr="006A64ED">
        <w:rPr>
          <w:rFonts w:ascii="Times New Roman" w:hAnsi="Times New Roman" w:cs="Times New Roman"/>
          <w:sz w:val="20"/>
          <w:szCs w:val="20"/>
          <w:lang w:eastAsia="ja-JP"/>
        </w:rPr>
        <w:t xml:space="preserve"> is used</w:t>
      </w:r>
    </w:p>
    <w:p w14:paraId="46682EE3" w14:textId="77777777" w:rsidR="0059277F" w:rsidRPr="006A64ED" w:rsidRDefault="0059277F" w:rsidP="0059277F">
      <w:pPr>
        <w:jc w:val="both"/>
        <w:rPr>
          <w:rFonts w:ascii="Times New Roman" w:hAnsi="Times New Roman" w:cs="Times New Roman"/>
          <w:sz w:val="20"/>
          <w:szCs w:val="20"/>
          <w:lang w:eastAsia="ja-JP"/>
        </w:rPr>
      </w:pPr>
    </w:p>
    <w:p w14:paraId="25DB95BB" w14:textId="140DABAF" w:rsidR="0059277F" w:rsidRPr="006A64ED" w:rsidRDefault="009F2926" w:rsidP="0059277F">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If this cause</w:t>
      </w:r>
      <w:r w:rsidR="00317183">
        <w:rPr>
          <w:rFonts w:ascii="Times New Roman" w:hAnsi="Times New Roman" w:cs="Times New Roman"/>
          <w:sz w:val="20"/>
          <w:szCs w:val="20"/>
          <w:lang w:eastAsia="ja-JP"/>
        </w:rPr>
        <w:t>s</w:t>
      </w:r>
      <w:r>
        <w:rPr>
          <w:rFonts w:ascii="Times New Roman" w:hAnsi="Times New Roman" w:cs="Times New Roman"/>
          <w:sz w:val="20"/>
          <w:szCs w:val="20"/>
          <w:lang w:eastAsia="ja-JP"/>
        </w:rPr>
        <w:t xml:space="preserve"> performance degradation, i</w:t>
      </w:r>
      <w:r w:rsidR="0059277F">
        <w:rPr>
          <w:rFonts w:ascii="Times New Roman" w:hAnsi="Times New Roman" w:cs="Times New Roman"/>
          <w:sz w:val="20"/>
          <w:szCs w:val="20"/>
          <w:lang w:eastAsia="ja-JP"/>
        </w:rPr>
        <w:t>deally, the receiving UE should be able to announce/inform that it has a reception from the other UE and the sensing UE identif</w:t>
      </w:r>
      <w:r w:rsidR="00A33F0A">
        <w:rPr>
          <w:rFonts w:ascii="Times New Roman" w:hAnsi="Times New Roman" w:cs="Times New Roman"/>
          <w:sz w:val="20"/>
          <w:szCs w:val="20"/>
          <w:lang w:eastAsia="ja-JP"/>
        </w:rPr>
        <w:t>ies</w:t>
      </w:r>
      <w:r w:rsidR="0059277F">
        <w:rPr>
          <w:rFonts w:ascii="Times New Roman" w:hAnsi="Times New Roman" w:cs="Times New Roman"/>
          <w:sz w:val="20"/>
          <w:szCs w:val="20"/>
          <w:lang w:eastAsia="ja-JP"/>
        </w:rPr>
        <w:t xml:space="preserve"> that announcement/information. </w:t>
      </w:r>
    </w:p>
    <w:p w14:paraId="740BE38C" w14:textId="32B58F38" w:rsidR="0059277F" w:rsidRPr="006A64ED" w:rsidRDefault="0059277F" w:rsidP="0059277F">
      <w:pPr>
        <w:jc w:val="both"/>
        <w:rPr>
          <w:rFonts w:ascii="Times New Roman" w:hAnsi="Times New Roman" w:cs="Times New Roman"/>
          <w:b/>
          <w:bCs/>
          <w:sz w:val="20"/>
          <w:szCs w:val="20"/>
          <w:u w:val="single"/>
          <w:lang w:eastAsia="ja-JP"/>
        </w:rPr>
      </w:pPr>
      <w:r w:rsidRPr="006A64ED">
        <w:rPr>
          <w:rFonts w:ascii="Times New Roman" w:hAnsi="Times New Roman" w:cs="Times New Roman" w:hint="eastAsia"/>
          <w:b/>
          <w:bCs/>
          <w:sz w:val="20"/>
          <w:szCs w:val="20"/>
          <w:u w:val="single"/>
          <w:lang w:eastAsia="ja-JP"/>
        </w:rPr>
        <w:t>P</w:t>
      </w:r>
      <w:r w:rsidRPr="006A64ED">
        <w:rPr>
          <w:rFonts w:ascii="Times New Roman" w:hAnsi="Times New Roman" w:cs="Times New Roman"/>
          <w:b/>
          <w:bCs/>
          <w:sz w:val="20"/>
          <w:szCs w:val="20"/>
          <w:u w:val="single"/>
          <w:lang w:eastAsia="ja-JP"/>
        </w:rPr>
        <w:t xml:space="preserve">roposal </w:t>
      </w:r>
      <w:r w:rsidR="006A684E">
        <w:rPr>
          <w:rFonts w:ascii="Times New Roman" w:hAnsi="Times New Roman" w:cs="Times New Roman"/>
          <w:b/>
          <w:bCs/>
          <w:sz w:val="20"/>
          <w:szCs w:val="20"/>
          <w:u w:val="single"/>
          <w:lang w:eastAsia="ja-JP"/>
        </w:rPr>
        <w:t>4</w:t>
      </w:r>
      <w:r w:rsidR="00784469">
        <w:rPr>
          <w:rFonts w:ascii="Times New Roman" w:hAnsi="Times New Roman" w:cs="Times New Roman"/>
          <w:b/>
          <w:bCs/>
          <w:sz w:val="20"/>
          <w:szCs w:val="20"/>
          <w:u w:val="single"/>
          <w:lang w:eastAsia="ja-JP"/>
        </w:rPr>
        <w:t>-4</w:t>
      </w:r>
      <w:r w:rsidRPr="006A64ED">
        <w:rPr>
          <w:rFonts w:ascii="Times New Roman" w:hAnsi="Times New Roman" w:cs="Times New Roman"/>
          <w:b/>
          <w:bCs/>
          <w:sz w:val="20"/>
          <w:szCs w:val="20"/>
          <w:u w:val="single"/>
          <w:lang w:eastAsia="ja-JP"/>
        </w:rPr>
        <w:t>:</w:t>
      </w:r>
    </w:p>
    <w:p w14:paraId="424804FA" w14:textId="57565D9C" w:rsidR="0059277F" w:rsidRPr="00FC3E65" w:rsidRDefault="0059277F" w:rsidP="00784469">
      <w:pPr>
        <w:pStyle w:val="ListParagraph"/>
        <w:numPr>
          <w:ilvl w:val="0"/>
          <w:numId w:val="10"/>
        </w:numPr>
        <w:ind w:leftChars="0"/>
        <w:jc w:val="both"/>
        <w:rPr>
          <w:rFonts w:ascii="Times New Roman" w:hAnsi="Times New Roman" w:cs="Times New Roman"/>
          <w:i/>
          <w:iCs/>
          <w:sz w:val="20"/>
          <w:szCs w:val="20"/>
          <w:lang w:eastAsia="ja-JP"/>
        </w:rPr>
      </w:pPr>
      <w:r w:rsidRPr="00FC3E65">
        <w:rPr>
          <w:rFonts w:ascii="Times New Roman" w:hAnsi="Times New Roman" w:cs="Times New Roman"/>
          <w:i/>
          <w:iCs/>
          <w:sz w:val="20"/>
          <w:szCs w:val="20"/>
          <w:lang w:eastAsia="ja-JP"/>
        </w:rPr>
        <w:t xml:space="preserve">If </w:t>
      </w:r>
      <w:r w:rsidR="00784469" w:rsidRPr="00FC3E65">
        <w:rPr>
          <w:rFonts w:ascii="Times New Roman" w:hAnsi="Times New Roman" w:cs="Times New Roman"/>
          <w:i/>
          <w:iCs/>
          <w:sz w:val="20"/>
          <w:szCs w:val="20"/>
          <w:lang w:eastAsia="ja-JP"/>
        </w:rPr>
        <w:t xml:space="preserve">enhancement on resource allocation is </w:t>
      </w:r>
      <w:r w:rsidRPr="00FC3E65">
        <w:rPr>
          <w:rFonts w:ascii="Times New Roman" w:hAnsi="Times New Roman" w:cs="Times New Roman"/>
          <w:i/>
          <w:iCs/>
          <w:sz w:val="20"/>
          <w:szCs w:val="20"/>
          <w:lang w:eastAsia="ja-JP"/>
        </w:rPr>
        <w:t xml:space="preserve">necessary, consider a methodology of announcement from a receiving UE so that sensing UE can identify the potential resource </w:t>
      </w:r>
      <w:proofErr w:type="gramStart"/>
      <w:r w:rsidRPr="00FC3E65">
        <w:rPr>
          <w:rFonts w:ascii="Times New Roman" w:hAnsi="Times New Roman" w:cs="Times New Roman"/>
          <w:i/>
          <w:iCs/>
          <w:sz w:val="20"/>
          <w:szCs w:val="20"/>
          <w:lang w:eastAsia="ja-JP"/>
        </w:rPr>
        <w:t>collision</w:t>
      </w:r>
      <w:proofErr w:type="gramEnd"/>
    </w:p>
    <w:p w14:paraId="10C5D9D5" w14:textId="11428BAF" w:rsidR="00613359" w:rsidRPr="0059277F" w:rsidRDefault="00613359" w:rsidP="001650C1">
      <w:pPr>
        <w:jc w:val="both"/>
        <w:rPr>
          <w:rFonts w:ascii="Times New Roman" w:hAnsi="Times New Roman" w:cs="Times New Roman"/>
          <w:sz w:val="20"/>
          <w:szCs w:val="20"/>
          <w:lang w:eastAsia="ja-JP"/>
        </w:rPr>
      </w:pPr>
    </w:p>
    <w:p w14:paraId="1A971E77" w14:textId="106777AB" w:rsidR="0059277F" w:rsidRPr="00D067E1" w:rsidRDefault="0059277F" w:rsidP="0059277F">
      <w:pPr>
        <w:pStyle w:val="Heading3"/>
        <w:ind w:leftChars="0" w:left="0"/>
        <w:rPr>
          <w:rFonts w:ascii="Times New Roman" w:hAnsi="Times New Roman" w:cs="Times New Roman"/>
          <w:b/>
          <w:lang w:eastAsia="ja-JP"/>
        </w:rPr>
      </w:pPr>
      <w:r>
        <w:rPr>
          <w:rFonts w:ascii="Times New Roman" w:hAnsi="Times New Roman" w:cs="Times New Roman"/>
          <w:b/>
          <w:lang w:eastAsia="ja-JP"/>
        </w:rPr>
        <w:lastRenderedPageBreak/>
        <w:t>5.3.3</w:t>
      </w:r>
      <w:r>
        <w:rPr>
          <w:rFonts w:ascii="Times New Roman" w:hAnsi="Times New Roman" w:cs="Times New Roman"/>
          <w:b/>
          <w:lang w:eastAsia="ja-JP"/>
        </w:rPr>
        <w:tab/>
        <w:t>Potential enhancements for inter-UE coordination</w:t>
      </w:r>
    </w:p>
    <w:p w14:paraId="21E6C600" w14:textId="0438ABD1" w:rsidR="00784469" w:rsidRPr="00CF443C" w:rsidRDefault="00784469" w:rsidP="00784469">
      <w:pPr>
        <w:jc w:val="both"/>
        <w:rPr>
          <w:rFonts w:ascii="Times New Roman" w:hAnsi="Times New Roman" w:cs="Times New Roman"/>
          <w:sz w:val="20"/>
          <w:szCs w:val="20"/>
          <w:lang w:eastAsia="ja-JP"/>
        </w:rPr>
      </w:pPr>
      <w:r w:rsidRPr="00CF443C">
        <w:rPr>
          <w:rFonts w:ascii="Times New Roman" w:hAnsi="Times New Roman" w:cs="Times New Roman"/>
          <w:sz w:val="20"/>
          <w:szCs w:val="20"/>
          <w:lang w:eastAsia="ja-JP"/>
        </w:rPr>
        <w:t xml:space="preserve">Inter-UE coordination enables UEs to exchange preferred/non-preferred resources. However, </w:t>
      </w:r>
      <w:r w:rsidR="00ED0B24">
        <w:rPr>
          <w:rFonts w:ascii="Times New Roman" w:hAnsi="Times New Roman" w:cs="Times New Roman"/>
          <w:sz w:val="20"/>
          <w:szCs w:val="20"/>
          <w:lang w:eastAsia="ja-JP"/>
        </w:rPr>
        <w:t>current inter-UE coordination does not take into account directivity of Tx/Rx/sensing</w:t>
      </w:r>
      <w:r w:rsidRPr="00CF443C">
        <w:rPr>
          <w:rFonts w:ascii="Times New Roman" w:hAnsi="Times New Roman" w:cs="Times New Roman"/>
          <w:sz w:val="20"/>
          <w:szCs w:val="20"/>
          <w:lang w:eastAsia="ja-JP"/>
        </w:rPr>
        <w:t>. For example, legacy IUC request cannot indicate for which beam the IUC info is requested. Also, legacy IUC info cannot indicate which beam the preferred/non-preferred resources in the IUC info is associated.</w:t>
      </w:r>
    </w:p>
    <w:p w14:paraId="2D46AB11" w14:textId="77777777" w:rsidR="00784469" w:rsidRDefault="00784469" w:rsidP="00784469">
      <w:pPr>
        <w:jc w:val="both"/>
        <w:rPr>
          <w:rFonts w:ascii="Times New Roman" w:hAnsi="Times New Roman" w:cs="Times New Roman"/>
          <w:sz w:val="20"/>
          <w:szCs w:val="20"/>
          <w:lang w:eastAsia="ja-JP"/>
        </w:rPr>
      </w:pPr>
    </w:p>
    <w:p w14:paraId="0B1D8671" w14:textId="77777777" w:rsidR="00784469" w:rsidRDefault="00784469" w:rsidP="00784469">
      <w:pPr>
        <w:jc w:val="both"/>
        <w:rPr>
          <w:rFonts w:ascii="Times New Roman" w:hAnsi="Times New Roman" w:cs="Times New Roman"/>
          <w:sz w:val="20"/>
          <w:szCs w:val="20"/>
          <w:lang w:eastAsia="ja-JP"/>
        </w:rPr>
      </w:pPr>
      <w:r w:rsidRPr="00CF443C">
        <w:rPr>
          <w:rFonts w:ascii="Times New Roman" w:hAnsi="Times New Roman" w:cs="Times New Roman" w:hint="eastAsia"/>
          <w:sz w:val="20"/>
          <w:szCs w:val="20"/>
          <w:lang w:eastAsia="ja-JP"/>
        </w:rPr>
        <w:t>A</w:t>
      </w:r>
      <w:r w:rsidRPr="00CF443C">
        <w:rPr>
          <w:rFonts w:ascii="Times New Roman" w:hAnsi="Times New Roman" w:cs="Times New Roman"/>
          <w:sz w:val="20"/>
          <w:szCs w:val="20"/>
          <w:lang w:eastAsia="ja-JP"/>
        </w:rPr>
        <w:t xml:space="preserve">n example is illustrated in Fig. 8. UE1 and UE2 has a unicast-link and there are two candidate beam-pairs to use for the unicast communication. Suppose UE2 receives </w:t>
      </w:r>
      <w:r>
        <w:rPr>
          <w:rFonts w:ascii="Times New Roman" w:hAnsi="Times New Roman" w:cs="Times New Roman"/>
          <w:sz w:val="20"/>
          <w:szCs w:val="20"/>
          <w:lang w:eastAsia="ja-JP"/>
        </w:rPr>
        <w:t>IUC</w:t>
      </w:r>
      <w:r w:rsidRPr="00CF443C">
        <w:rPr>
          <w:rFonts w:ascii="Times New Roman" w:hAnsi="Times New Roman" w:cs="Times New Roman"/>
          <w:sz w:val="20"/>
          <w:szCs w:val="20"/>
          <w:lang w:eastAsia="ja-JP"/>
        </w:rPr>
        <w:t xml:space="preserve"> request from UE1 and then UE2 informs preferred/non-preferred resource to UE1. If UE2 may sense transmission from UE3 by using the beam in the beam-pair 2 but not by using the beam in the beam-pair 1, UE2’s preferred/non-preferred resources for beam-pair 1 and beam-pair 2 can be different.</w:t>
      </w:r>
      <w:r>
        <w:rPr>
          <w:rFonts w:ascii="Times New Roman" w:hAnsi="Times New Roman" w:cs="Times New Roman"/>
          <w:sz w:val="20"/>
          <w:szCs w:val="20"/>
          <w:lang w:eastAsia="ja-JP"/>
        </w:rPr>
        <w:t xml:space="preserve"> </w:t>
      </w:r>
    </w:p>
    <w:p w14:paraId="06BB59AC" w14:textId="77777777" w:rsidR="00784469" w:rsidRDefault="00784469" w:rsidP="00784469">
      <w:pPr>
        <w:jc w:val="both"/>
        <w:rPr>
          <w:rFonts w:ascii="Times New Roman" w:hAnsi="Times New Roman" w:cs="Times New Roman"/>
          <w:sz w:val="20"/>
          <w:szCs w:val="20"/>
          <w:lang w:eastAsia="ja-JP"/>
        </w:rPr>
      </w:pPr>
    </w:p>
    <w:p w14:paraId="5C6BCCF0" w14:textId="217AD1B4" w:rsidR="00784469" w:rsidRDefault="00CE7C12" w:rsidP="00784469">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If there is an issue</w:t>
      </w:r>
      <w:r w:rsidR="00784469">
        <w:rPr>
          <w:rFonts w:ascii="Times New Roman" w:hAnsi="Times New Roman" w:cs="Times New Roman"/>
          <w:sz w:val="20"/>
          <w:szCs w:val="20"/>
          <w:lang w:eastAsia="ja-JP"/>
        </w:rPr>
        <w:t>, it would be beneficial to incorporate information of Tx/Rx beam(s) that are associated with the preferred/non-preferred resources indicated in the IUC messages. The study should include investigation of incorporating beam information on inter-UE coordination schemes.</w:t>
      </w:r>
    </w:p>
    <w:p w14:paraId="2EA1E888" w14:textId="77777777" w:rsidR="00784469" w:rsidRPr="00CF443C" w:rsidRDefault="00784469" w:rsidP="00784469">
      <w:pPr>
        <w:jc w:val="both"/>
        <w:rPr>
          <w:rFonts w:ascii="Times New Roman" w:hAnsi="Times New Roman" w:cs="Times New Roman"/>
          <w:sz w:val="20"/>
          <w:szCs w:val="20"/>
          <w:lang w:eastAsia="ja-JP"/>
        </w:rPr>
      </w:pPr>
    </w:p>
    <w:p w14:paraId="14627EFA" w14:textId="77777777" w:rsidR="00784469" w:rsidRPr="00CF443C" w:rsidRDefault="00784469" w:rsidP="00784469">
      <w:pPr>
        <w:jc w:val="center"/>
        <w:rPr>
          <w:rFonts w:ascii="Times New Roman" w:hAnsi="Times New Roman" w:cs="Times New Roman"/>
          <w:sz w:val="20"/>
          <w:szCs w:val="20"/>
          <w:lang w:eastAsia="ja-JP"/>
        </w:rPr>
      </w:pPr>
      <w:r w:rsidRPr="00CF443C">
        <w:rPr>
          <w:rFonts w:ascii="Times New Roman" w:hAnsi="Times New Roman" w:cs="Times New Roman"/>
          <w:noProof/>
          <w:sz w:val="20"/>
          <w:szCs w:val="20"/>
          <w:lang w:eastAsia="ja-JP"/>
        </w:rPr>
        <w:drawing>
          <wp:inline distT="0" distB="0" distL="0" distR="0" wp14:anchorId="30314098" wp14:editId="6C87E1F4">
            <wp:extent cx="1806234" cy="1205346"/>
            <wp:effectExtent l="0" t="0" r="381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12383" cy="1209449"/>
                    </a:xfrm>
                    <a:prstGeom prst="rect">
                      <a:avLst/>
                    </a:prstGeom>
                    <a:noFill/>
                    <a:ln>
                      <a:noFill/>
                    </a:ln>
                  </pic:spPr>
                </pic:pic>
              </a:graphicData>
            </a:graphic>
          </wp:inline>
        </w:drawing>
      </w:r>
    </w:p>
    <w:p w14:paraId="21AE00EF" w14:textId="315E55D8" w:rsidR="00784469" w:rsidRPr="00CF443C" w:rsidRDefault="00784469" w:rsidP="00784469">
      <w:pPr>
        <w:jc w:val="center"/>
        <w:rPr>
          <w:rFonts w:ascii="Times New Roman" w:hAnsi="Times New Roman" w:cs="Times New Roman"/>
          <w:sz w:val="20"/>
          <w:szCs w:val="20"/>
          <w:lang w:eastAsia="ja-JP"/>
        </w:rPr>
      </w:pPr>
      <w:r w:rsidRPr="00CF443C">
        <w:rPr>
          <w:rFonts w:ascii="Times New Roman" w:hAnsi="Times New Roman" w:cs="Times New Roman" w:hint="eastAsia"/>
          <w:sz w:val="20"/>
          <w:szCs w:val="20"/>
          <w:lang w:eastAsia="ja-JP"/>
        </w:rPr>
        <w:t>F</w:t>
      </w:r>
      <w:r w:rsidRPr="00CF443C">
        <w:rPr>
          <w:rFonts w:ascii="Times New Roman" w:hAnsi="Times New Roman" w:cs="Times New Roman"/>
          <w:sz w:val="20"/>
          <w:szCs w:val="20"/>
          <w:lang w:eastAsia="ja-JP"/>
        </w:rPr>
        <w:t xml:space="preserve">ig. </w:t>
      </w:r>
      <w:r>
        <w:rPr>
          <w:rFonts w:ascii="Times New Roman" w:hAnsi="Times New Roman" w:cs="Times New Roman"/>
          <w:sz w:val="20"/>
          <w:szCs w:val="20"/>
          <w:lang w:eastAsia="ja-JP"/>
        </w:rPr>
        <w:t>14</w:t>
      </w:r>
      <w:r w:rsidRPr="00CF443C">
        <w:rPr>
          <w:rFonts w:ascii="Times New Roman" w:hAnsi="Times New Roman" w:cs="Times New Roman"/>
          <w:sz w:val="20"/>
          <w:szCs w:val="20"/>
          <w:lang w:eastAsia="ja-JP"/>
        </w:rPr>
        <w:tab/>
        <w:t xml:space="preserve">Example </w:t>
      </w:r>
      <w:r>
        <w:rPr>
          <w:rFonts w:ascii="Times New Roman" w:hAnsi="Times New Roman" w:cs="Times New Roman"/>
          <w:sz w:val="20"/>
          <w:szCs w:val="20"/>
          <w:lang w:eastAsia="ja-JP"/>
        </w:rPr>
        <w:t>scenario: UE2 senses interference from UE3 on the beam for pair 2 but not on the beam for pair 1</w:t>
      </w:r>
    </w:p>
    <w:p w14:paraId="2B668893" w14:textId="77777777" w:rsidR="00784469" w:rsidRPr="00CF443C" w:rsidRDefault="00784469" w:rsidP="00784469">
      <w:pPr>
        <w:jc w:val="both"/>
        <w:rPr>
          <w:rFonts w:ascii="Times New Roman" w:hAnsi="Times New Roman" w:cs="Times New Roman"/>
          <w:sz w:val="20"/>
          <w:szCs w:val="20"/>
          <w:lang w:eastAsia="ja-JP"/>
        </w:rPr>
      </w:pPr>
    </w:p>
    <w:p w14:paraId="17922847" w14:textId="21BE70AD" w:rsidR="00784469" w:rsidRPr="00CF443C" w:rsidRDefault="00784469" w:rsidP="00784469">
      <w:pPr>
        <w:jc w:val="both"/>
        <w:rPr>
          <w:rFonts w:ascii="Times New Roman" w:hAnsi="Times New Roman" w:cs="Times New Roman"/>
          <w:b/>
          <w:bCs/>
          <w:sz w:val="20"/>
          <w:szCs w:val="20"/>
          <w:u w:val="single"/>
          <w:lang w:eastAsia="ja-JP"/>
        </w:rPr>
      </w:pPr>
      <w:r w:rsidRPr="00CF443C">
        <w:rPr>
          <w:rFonts w:ascii="Times New Roman" w:hAnsi="Times New Roman" w:cs="Times New Roman" w:hint="eastAsia"/>
          <w:b/>
          <w:bCs/>
          <w:sz w:val="20"/>
          <w:szCs w:val="20"/>
          <w:u w:val="single"/>
          <w:lang w:eastAsia="ja-JP"/>
        </w:rPr>
        <w:t>P</w:t>
      </w:r>
      <w:r w:rsidRPr="00CF443C">
        <w:rPr>
          <w:rFonts w:ascii="Times New Roman" w:hAnsi="Times New Roman" w:cs="Times New Roman"/>
          <w:b/>
          <w:bCs/>
          <w:sz w:val="20"/>
          <w:szCs w:val="20"/>
          <w:u w:val="single"/>
          <w:lang w:eastAsia="ja-JP"/>
        </w:rPr>
        <w:t xml:space="preserve">roposal </w:t>
      </w:r>
      <w:r w:rsidR="006A684E">
        <w:rPr>
          <w:rFonts w:ascii="Times New Roman" w:hAnsi="Times New Roman" w:cs="Times New Roman"/>
          <w:b/>
          <w:bCs/>
          <w:sz w:val="20"/>
          <w:szCs w:val="20"/>
          <w:u w:val="single"/>
          <w:lang w:eastAsia="ja-JP"/>
        </w:rPr>
        <w:t>4</w:t>
      </w:r>
      <w:r>
        <w:rPr>
          <w:rFonts w:ascii="Times New Roman" w:hAnsi="Times New Roman" w:cs="Times New Roman"/>
          <w:b/>
          <w:bCs/>
          <w:sz w:val="20"/>
          <w:szCs w:val="20"/>
          <w:u w:val="single"/>
          <w:lang w:eastAsia="ja-JP"/>
        </w:rPr>
        <w:t>-5</w:t>
      </w:r>
      <w:r w:rsidRPr="00CF443C">
        <w:rPr>
          <w:rFonts w:ascii="Times New Roman" w:hAnsi="Times New Roman" w:cs="Times New Roman"/>
          <w:b/>
          <w:bCs/>
          <w:sz w:val="20"/>
          <w:szCs w:val="20"/>
          <w:u w:val="single"/>
          <w:lang w:eastAsia="ja-JP"/>
        </w:rPr>
        <w:t>:</w:t>
      </w:r>
    </w:p>
    <w:p w14:paraId="29FED4AA" w14:textId="11B65D80" w:rsidR="00784469" w:rsidRPr="00FC3E65" w:rsidRDefault="00784469" w:rsidP="00784469">
      <w:pPr>
        <w:pStyle w:val="ListParagraph"/>
        <w:numPr>
          <w:ilvl w:val="0"/>
          <w:numId w:val="10"/>
        </w:numPr>
        <w:ind w:leftChars="0"/>
        <w:jc w:val="both"/>
        <w:rPr>
          <w:rFonts w:ascii="Times New Roman" w:hAnsi="Times New Roman" w:cs="Times New Roman"/>
          <w:i/>
          <w:iCs/>
          <w:sz w:val="20"/>
          <w:szCs w:val="20"/>
          <w:lang w:eastAsia="ja-JP"/>
        </w:rPr>
      </w:pPr>
      <w:r w:rsidRPr="00FC3E65">
        <w:rPr>
          <w:rFonts w:ascii="Times New Roman" w:hAnsi="Times New Roman" w:cs="Times New Roman"/>
          <w:i/>
          <w:iCs/>
          <w:sz w:val="20"/>
          <w:szCs w:val="20"/>
          <w:lang w:eastAsia="ja-JP"/>
        </w:rPr>
        <w:t>If enhancement on inter-UE coordination is necessary, consider incorporating Tx/Rx beam information with the preferred/non-preferred resources for inter-UE coordination.</w:t>
      </w:r>
    </w:p>
    <w:p w14:paraId="40F5811B" w14:textId="6C6689F3" w:rsidR="00613359" w:rsidRPr="00784469" w:rsidRDefault="00613359" w:rsidP="001650C1">
      <w:pPr>
        <w:jc w:val="both"/>
        <w:rPr>
          <w:rFonts w:ascii="Times New Roman" w:hAnsi="Times New Roman" w:cs="Times New Roman"/>
          <w:sz w:val="20"/>
          <w:szCs w:val="20"/>
          <w:lang w:eastAsia="ja-JP"/>
        </w:rPr>
      </w:pPr>
    </w:p>
    <w:p w14:paraId="7B352003" w14:textId="77777777" w:rsidR="0059277F" w:rsidRPr="00B4501A" w:rsidRDefault="0059277F" w:rsidP="001650C1">
      <w:pPr>
        <w:jc w:val="both"/>
        <w:rPr>
          <w:rFonts w:ascii="Times New Roman" w:hAnsi="Times New Roman" w:cs="Times New Roman"/>
          <w:sz w:val="20"/>
          <w:szCs w:val="20"/>
          <w:lang w:eastAsia="ja-JP"/>
        </w:rPr>
      </w:pPr>
    </w:p>
    <w:p w14:paraId="30313E5F" w14:textId="3FBD11DB" w:rsidR="00F36233" w:rsidRPr="0021439C" w:rsidRDefault="00F36233" w:rsidP="00092D0F">
      <w:pPr>
        <w:pStyle w:val="Heading1"/>
        <w:numPr>
          <w:ilvl w:val="0"/>
          <w:numId w:val="4"/>
        </w:numPr>
        <w:rPr>
          <w:rFonts w:ascii="Times New Roman" w:hAnsi="Times New Roman" w:cs="Times New Roman"/>
          <w:b/>
          <w:lang w:eastAsia="ja-JP"/>
        </w:rPr>
      </w:pPr>
      <w:r w:rsidRPr="0021439C">
        <w:rPr>
          <w:rFonts w:ascii="Times New Roman" w:hAnsi="Times New Roman" w:cs="Times New Roman"/>
          <w:b/>
          <w:lang w:eastAsia="ja-JP"/>
        </w:rPr>
        <w:t>Conclusion</w:t>
      </w:r>
    </w:p>
    <w:p w14:paraId="2517224E" w14:textId="45A580A6" w:rsidR="00E65AA0" w:rsidRDefault="00A27EAC"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I</w:t>
      </w:r>
      <w:r>
        <w:rPr>
          <w:rFonts w:ascii="Times New Roman" w:hAnsi="Times New Roman" w:cs="Times New Roman"/>
          <w:sz w:val="20"/>
          <w:szCs w:val="20"/>
          <w:lang w:eastAsia="ja-JP"/>
        </w:rPr>
        <w:t xml:space="preserve">n this contribution, we discussed overall framework of SL beam management for FR2. </w:t>
      </w:r>
    </w:p>
    <w:p w14:paraId="59B8C07C" w14:textId="77777777" w:rsidR="00194DC6" w:rsidRDefault="00194DC6" w:rsidP="001650C1">
      <w:pPr>
        <w:jc w:val="both"/>
        <w:rPr>
          <w:rFonts w:ascii="Times New Roman" w:hAnsi="Times New Roman" w:cs="Times New Roman"/>
          <w:sz w:val="20"/>
          <w:szCs w:val="20"/>
          <w:lang w:eastAsia="ja-JP"/>
        </w:rPr>
      </w:pPr>
    </w:p>
    <w:p w14:paraId="17096CD5" w14:textId="66760C0A" w:rsidR="00B45A0F" w:rsidRDefault="00DE3079" w:rsidP="001650C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Regarding </w:t>
      </w:r>
      <w:r w:rsidRPr="00303CFE">
        <w:rPr>
          <w:rFonts w:ascii="Times New Roman" w:hAnsi="Times New Roman" w:cs="Times New Roman"/>
          <w:b/>
          <w:bCs/>
          <w:sz w:val="20"/>
          <w:szCs w:val="20"/>
          <w:lang w:eastAsia="ja-JP"/>
        </w:rPr>
        <w:t xml:space="preserve">initial beam-pairing </w:t>
      </w:r>
      <w:r w:rsidRPr="00303CFE">
        <w:rPr>
          <w:rFonts w:ascii="Times New Roman" w:hAnsi="Times New Roman" w:cs="Times New Roman"/>
          <w:b/>
          <w:bCs/>
          <w:sz w:val="20"/>
          <w:szCs w:val="20"/>
          <w:u w:val="single"/>
          <w:lang w:eastAsia="ja-JP"/>
        </w:rPr>
        <w:t>before</w:t>
      </w:r>
      <w:r w:rsidRPr="00303CFE">
        <w:rPr>
          <w:rFonts w:ascii="Times New Roman" w:hAnsi="Times New Roman" w:cs="Times New Roman"/>
          <w:b/>
          <w:bCs/>
          <w:sz w:val="20"/>
          <w:szCs w:val="20"/>
          <w:lang w:eastAsia="ja-JP"/>
        </w:rPr>
        <w:t xml:space="preserve"> unicast-link establishment</w:t>
      </w:r>
      <w:r>
        <w:rPr>
          <w:rFonts w:ascii="Times New Roman" w:hAnsi="Times New Roman" w:cs="Times New Roman"/>
          <w:sz w:val="20"/>
          <w:szCs w:val="20"/>
          <w:lang w:eastAsia="ja-JP"/>
        </w:rPr>
        <w:t>, we have following proposals.</w:t>
      </w:r>
    </w:p>
    <w:p w14:paraId="64EFCF3D" w14:textId="77777777" w:rsidR="00DE3079" w:rsidRDefault="00DE3079" w:rsidP="001650C1">
      <w:pPr>
        <w:jc w:val="both"/>
        <w:rPr>
          <w:rFonts w:ascii="Times New Roman" w:hAnsi="Times New Roman" w:cs="Times New Roman"/>
          <w:sz w:val="20"/>
          <w:szCs w:val="20"/>
          <w:lang w:eastAsia="ja-JP"/>
        </w:rPr>
      </w:pPr>
    </w:p>
    <w:p w14:paraId="7464CF69" w14:textId="77777777" w:rsidR="00DE3079" w:rsidRPr="00976DB3" w:rsidRDefault="00DE3079" w:rsidP="00DE3079">
      <w:pPr>
        <w:jc w:val="both"/>
        <w:rPr>
          <w:rFonts w:ascii="Times New Roman" w:hAnsi="Times New Roman" w:cs="Times New Roman"/>
          <w:b/>
          <w:bCs/>
          <w:sz w:val="20"/>
          <w:szCs w:val="20"/>
          <w:u w:val="single"/>
          <w:lang w:eastAsia="ja-JP"/>
        </w:rPr>
      </w:pPr>
      <w:r w:rsidRPr="00976DB3">
        <w:rPr>
          <w:rFonts w:ascii="Times New Roman" w:hAnsi="Times New Roman" w:cs="Times New Roman" w:hint="eastAsia"/>
          <w:b/>
          <w:bCs/>
          <w:sz w:val="20"/>
          <w:szCs w:val="20"/>
          <w:u w:val="single"/>
          <w:lang w:eastAsia="ja-JP"/>
        </w:rPr>
        <w:t>P</w:t>
      </w:r>
      <w:r w:rsidRPr="00976DB3">
        <w:rPr>
          <w:rFonts w:ascii="Times New Roman" w:hAnsi="Times New Roman" w:cs="Times New Roman"/>
          <w:b/>
          <w:bCs/>
          <w:sz w:val="20"/>
          <w:szCs w:val="20"/>
          <w:u w:val="single"/>
          <w:lang w:eastAsia="ja-JP"/>
        </w:rPr>
        <w:t>roposal 1-1-1:</w:t>
      </w:r>
    </w:p>
    <w:p w14:paraId="5A75F005" w14:textId="77777777" w:rsidR="00DE3079" w:rsidRPr="006744CA" w:rsidRDefault="00DE3079" w:rsidP="00DE3079">
      <w:pPr>
        <w:pStyle w:val="ListParagraph"/>
        <w:numPr>
          <w:ilvl w:val="0"/>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i/>
          <w:iCs/>
          <w:sz w:val="20"/>
          <w:szCs w:val="20"/>
          <w:lang w:eastAsia="ja-JP"/>
        </w:rPr>
        <w:t xml:space="preserve">In the step 1, </w:t>
      </w:r>
      <w:r w:rsidRPr="006744CA">
        <w:rPr>
          <w:rFonts w:ascii="Times New Roman" w:hAnsi="Times New Roman" w:cs="Times New Roman" w:hint="eastAsia"/>
          <w:i/>
          <w:iCs/>
          <w:sz w:val="20"/>
          <w:szCs w:val="20"/>
          <w:lang w:eastAsia="ja-JP"/>
        </w:rPr>
        <w:t>U</w:t>
      </w:r>
      <w:r w:rsidRPr="006744CA">
        <w:rPr>
          <w:rFonts w:ascii="Times New Roman" w:hAnsi="Times New Roman" w:cs="Times New Roman"/>
          <w:i/>
          <w:iCs/>
          <w:sz w:val="20"/>
          <w:szCs w:val="20"/>
          <w:lang w:eastAsia="ja-JP"/>
        </w:rPr>
        <w:t xml:space="preserve">E1 transmit RSs via different transmit beams </w:t>
      </w:r>
      <w:r>
        <w:rPr>
          <w:rFonts w:ascii="Times New Roman" w:hAnsi="Times New Roman" w:cs="Times New Roman"/>
          <w:i/>
          <w:iCs/>
          <w:sz w:val="20"/>
          <w:szCs w:val="20"/>
          <w:lang w:eastAsia="ja-JP"/>
        </w:rPr>
        <w:t xml:space="preserve">(= an RS burst) </w:t>
      </w:r>
      <w:r w:rsidRPr="006744CA">
        <w:rPr>
          <w:rFonts w:ascii="Times New Roman" w:hAnsi="Times New Roman" w:cs="Times New Roman"/>
          <w:i/>
          <w:iCs/>
          <w:sz w:val="20"/>
          <w:szCs w:val="20"/>
          <w:lang w:eastAsia="ja-JP"/>
        </w:rPr>
        <w:t>in a short period of time</w:t>
      </w:r>
    </w:p>
    <w:p w14:paraId="7985D9D6" w14:textId="77777777" w:rsidR="00DE3079" w:rsidRDefault="00DE3079" w:rsidP="00DE3079">
      <w:pPr>
        <w:pStyle w:val="ListParagraph"/>
        <w:numPr>
          <w:ilvl w:val="1"/>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i/>
          <w:iCs/>
          <w:sz w:val="20"/>
          <w:szCs w:val="20"/>
          <w:lang w:eastAsia="ja-JP"/>
        </w:rPr>
        <w:t xml:space="preserve">The </w:t>
      </w:r>
      <w:r>
        <w:rPr>
          <w:rFonts w:ascii="Times New Roman" w:hAnsi="Times New Roman" w:cs="Times New Roman"/>
          <w:i/>
          <w:iCs/>
          <w:sz w:val="20"/>
          <w:szCs w:val="20"/>
          <w:lang w:eastAsia="ja-JP"/>
        </w:rPr>
        <w:t>RS burst</w:t>
      </w:r>
      <w:r w:rsidRPr="006744CA">
        <w:rPr>
          <w:rFonts w:ascii="Times New Roman" w:hAnsi="Times New Roman" w:cs="Times New Roman"/>
          <w:i/>
          <w:iCs/>
          <w:sz w:val="20"/>
          <w:szCs w:val="20"/>
          <w:lang w:eastAsia="ja-JP"/>
        </w:rPr>
        <w:t xml:space="preserve"> is repeated over time in periodic </w:t>
      </w:r>
      <w:proofErr w:type="gramStart"/>
      <w:r w:rsidRPr="006744CA">
        <w:rPr>
          <w:rFonts w:ascii="Times New Roman" w:hAnsi="Times New Roman" w:cs="Times New Roman"/>
          <w:i/>
          <w:iCs/>
          <w:sz w:val="20"/>
          <w:szCs w:val="20"/>
          <w:lang w:eastAsia="ja-JP"/>
        </w:rPr>
        <w:t>manner</w:t>
      </w:r>
      <w:proofErr w:type="gramEnd"/>
    </w:p>
    <w:p w14:paraId="1F02E7C5" w14:textId="77777777" w:rsidR="00DE3079" w:rsidRPr="006744CA" w:rsidRDefault="00DE3079" w:rsidP="00DE3079">
      <w:pPr>
        <w:pStyle w:val="ListParagraph"/>
        <w:numPr>
          <w:ilvl w:val="2"/>
          <w:numId w:val="20"/>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T</w:t>
      </w:r>
      <w:r>
        <w:rPr>
          <w:rFonts w:ascii="Times New Roman" w:hAnsi="Times New Roman" w:cs="Times New Roman"/>
          <w:i/>
          <w:iCs/>
          <w:sz w:val="20"/>
          <w:szCs w:val="20"/>
          <w:lang w:eastAsia="ja-JP"/>
        </w:rPr>
        <w:t>he periodicity of the RS burst and RS resources in an RS burst can be defined or (pre)</w:t>
      </w:r>
      <w:proofErr w:type="gramStart"/>
      <w:r>
        <w:rPr>
          <w:rFonts w:ascii="Times New Roman" w:hAnsi="Times New Roman" w:cs="Times New Roman"/>
          <w:i/>
          <w:iCs/>
          <w:sz w:val="20"/>
          <w:szCs w:val="20"/>
          <w:lang w:eastAsia="ja-JP"/>
        </w:rPr>
        <w:t>configured</w:t>
      </w:r>
      <w:proofErr w:type="gramEnd"/>
    </w:p>
    <w:p w14:paraId="4D824250" w14:textId="77777777" w:rsidR="00DE3079" w:rsidRPr="006744CA" w:rsidRDefault="00DE3079" w:rsidP="00DE3079">
      <w:pPr>
        <w:pStyle w:val="ListParagraph"/>
        <w:numPr>
          <w:ilvl w:val="1"/>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i/>
          <w:iCs/>
          <w:sz w:val="20"/>
          <w:szCs w:val="20"/>
          <w:lang w:eastAsia="ja-JP"/>
        </w:rPr>
        <w:t>UE1 can be either:</w:t>
      </w:r>
    </w:p>
    <w:p w14:paraId="1936D76C" w14:textId="77777777" w:rsidR="00DE3079" w:rsidRPr="006744CA" w:rsidRDefault="00DE3079" w:rsidP="00DE3079">
      <w:pPr>
        <w:pStyle w:val="ListParagraph"/>
        <w:numPr>
          <w:ilvl w:val="2"/>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i/>
          <w:iCs/>
          <w:sz w:val="20"/>
          <w:szCs w:val="20"/>
          <w:lang w:eastAsia="ja-JP"/>
        </w:rPr>
        <w:t xml:space="preserve">a UE that wants to initiate unicast-link establishment procedure with another </w:t>
      </w:r>
      <w:proofErr w:type="gramStart"/>
      <w:r w:rsidRPr="006744CA">
        <w:rPr>
          <w:rFonts w:ascii="Times New Roman" w:hAnsi="Times New Roman" w:cs="Times New Roman"/>
          <w:i/>
          <w:iCs/>
          <w:sz w:val="20"/>
          <w:szCs w:val="20"/>
          <w:lang w:eastAsia="ja-JP"/>
        </w:rPr>
        <w:t>UE</w:t>
      </w:r>
      <w:proofErr w:type="gramEnd"/>
    </w:p>
    <w:p w14:paraId="67F31456" w14:textId="77777777" w:rsidR="00DE3079" w:rsidRPr="006744CA" w:rsidRDefault="00DE3079" w:rsidP="00DE3079">
      <w:pPr>
        <w:pStyle w:val="ListParagraph"/>
        <w:numPr>
          <w:ilvl w:val="3"/>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hint="eastAsia"/>
          <w:i/>
          <w:iCs/>
          <w:sz w:val="20"/>
          <w:szCs w:val="20"/>
          <w:lang w:eastAsia="ja-JP"/>
        </w:rPr>
        <w:t>E</w:t>
      </w:r>
      <w:r w:rsidRPr="006744CA">
        <w:rPr>
          <w:rFonts w:ascii="Times New Roman" w:hAnsi="Times New Roman" w:cs="Times New Roman"/>
          <w:i/>
          <w:iCs/>
          <w:sz w:val="20"/>
          <w:szCs w:val="20"/>
          <w:lang w:eastAsia="ja-JP"/>
        </w:rPr>
        <w:t xml:space="preserve">.g., typical commercial </w:t>
      </w:r>
      <w:proofErr w:type="spellStart"/>
      <w:r w:rsidRPr="006744CA">
        <w:rPr>
          <w:rFonts w:ascii="Times New Roman" w:hAnsi="Times New Roman" w:cs="Times New Roman"/>
          <w:i/>
          <w:iCs/>
          <w:sz w:val="20"/>
          <w:szCs w:val="20"/>
          <w:lang w:eastAsia="ja-JP"/>
        </w:rPr>
        <w:t>sidelink</w:t>
      </w:r>
      <w:proofErr w:type="spellEnd"/>
      <w:r w:rsidRPr="006744CA">
        <w:rPr>
          <w:rFonts w:ascii="Times New Roman" w:hAnsi="Times New Roman" w:cs="Times New Roman"/>
          <w:i/>
          <w:iCs/>
          <w:sz w:val="20"/>
          <w:szCs w:val="20"/>
          <w:lang w:eastAsia="ja-JP"/>
        </w:rPr>
        <w:t xml:space="preserve"> device</w:t>
      </w:r>
    </w:p>
    <w:p w14:paraId="736019BB" w14:textId="104DA616" w:rsidR="00DE3079" w:rsidRPr="006744CA" w:rsidRDefault="00DE3079" w:rsidP="00DE3079">
      <w:pPr>
        <w:pStyle w:val="ListParagraph"/>
        <w:numPr>
          <w:ilvl w:val="2"/>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i/>
          <w:iCs/>
          <w:sz w:val="20"/>
          <w:szCs w:val="20"/>
          <w:lang w:eastAsia="ja-JP"/>
        </w:rPr>
        <w:t xml:space="preserve">a UE </w:t>
      </w:r>
      <w:r>
        <w:rPr>
          <w:rFonts w:ascii="Times New Roman" w:hAnsi="Times New Roman" w:cs="Times New Roman"/>
          <w:i/>
          <w:iCs/>
          <w:sz w:val="20"/>
          <w:szCs w:val="20"/>
          <w:lang w:eastAsia="ja-JP"/>
        </w:rPr>
        <w:t xml:space="preserve">seeing if there is any UEs that wants to establish </w:t>
      </w:r>
      <w:proofErr w:type="gramStart"/>
      <w:r w:rsidRPr="006744CA">
        <w:rPr>
          <w:rFonts w:ascii="Times New Roman" w:hAnsi="Times New Roman" w:cs="Times New Roman"/>
          <w:i/>
          <w:iCs/>
          <w:sz w:val="20"/>
          <w:szCs w:val="20"/>
          <w:lang w:eastAsia="ja-JP"/>
        </w:rPr>
        <w:t>unicast-link</w:t>
      </w:r>
      <w:proofErr w:type="gramEnd"/>
      <w:r w:rsidRPr="006744CA">
        <w:rPr>
          <w:rFonts w:ascii="Times New Roman" w:hAnsi="Times New Roman" w:cs="Times New Roman"/>
          <w:i/>
          <w:iCs/>
          <w:sz w:val="20"/>
          <w:szCs w:val="20"/>
          <w:lang w:eastAsia="ja-JP"/>
        </w:rPr>
        <w:t xml:space="preserve"> </w:t>
      </w:r>
      <w:r>
        <w:rPr>
          <w:rFonts w:ascii="Times New Roman" w:hAnsi="Times New Roman" w:cs="Times New Roman"/>
          <w:i/>
          <w:iCs/>
          <w:sz w:val="20"/>
          <w:szCs w:val="20"/>
          <w:lang w:eastAsia="ja-JP"/>
        </w:rPr>
        <w:t>with the UE</w:t>
      </w:r>
    </w:p>
    <w:p w14:paraId="48C809C1" w14:textId="77777777" w:rsidR="00DE3079" w:rsidRPr="006744CA" w:rsidRDefault="00DE3079" w:rsidP="00DE3079">
      <w:pPr>
        <w:pStyle w:val="ListParagraph"/>
        <w:numPr>
          <w:ilvl w:val="3"/>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hint="eastAsia"/>
          <w:i/>
          <w:iCs/>
          <w:sz w:val="20"/>
          <w:szCs w:val="20"/>
          <w:lang w:eastAsia="ja-JP"/>
        </w:rPr>
        <w:t>E</w:t>
      </w:r>
      <w:r w:rsidRPr="006744CA">
        <w:rPr>
          <w:rFonts w:ascii="Times New Roman" w:hAnsi="Times New Roman" w:cs="Times New Roman"/>
          <w:i/>
          <w:iCs/>
          <w:sz w:val="20"/>
          <w:szCs w:val="20"/>
          <w:lang w:eastAsia="ja-JP"/>
        </w:rPr>
        <w:t>.g., hub type device in star topology</w:t>
      </w:r>
    </w:p>
    <w:p w14:paraId="4760CAD3" w14:textId="6751CF2D" w:rsidR="00D405A1" w:rsidRPr="00DE3079" w:rsidRDefault="00D405A1" w:rsidP="001650C1">
      <w:pPr>
        <w:jc w:val="both"/>
        <w:rPr>
          <w:rFonts w:ascii="Times New Roman" w:hAnsi="Times New Roman" w:cs="Times New Roman"/>
          <w:sz w:val="20"/>
          <w:szCs w:val="20"/>
          <w:lang w:eastAsia="ja-JP"/>
        </w:rPr>
      </w:pPr>
    </w:p>
    <w:p w14:paraId="341A3E6C" w14:textId="77777777" w:rsidR="00DE3079" w:rsidRPr="00976DB3" w:rsidRDefault="00DE3079" w:rsidP="00DE3079">
      <w:pPr>
        <w:jc w:val="both"/>
        <w:rPr>
          <w:rFonts w:ascii="Times New Roman" w:hAnsi="Times New Roman" w:cs="Times New Roman"/>
          <w:b/>
          <w:bCs/>
          <w:sz w:val="20"/>
          <w:szCs w:val="20"/>
          <w:u w:val="single"/>
          <w:lang w:eastAsia="ja-JP"/>
        </w:rPr>
      </w:pPr>
      <w:r w:rsidRPr="00976DB3">
        <w:rPr>
          <w:rFonts w:ascii="Times New Roman" w:hAnsi="Times New Roman" w:cs="Times New Roman" w:hint="eastAsia"/>
          <w:b/>
          <w:bCs/>
          <w:sz w:val="20"/>
          <w:szCs w:val="20"/>
          <w:u w:val="single"/>
          <w:lang w:eastAsia="ja-JP"/>
        </w:rPr>
        <w:t>P</w:t>
      </w:r>
      <w:r w:rsidRPr="00976DB3">
        <w:rPr>
          <w:rFonts w:ascii="Times New Roman" w:hAnsi="Times New Roman" w:cs="Times New Roman"/>
          <w:b/>
          <w:bCs/>
          <w:sz w:val="20"/>
          <w:szCs w:val="20"/>
          <w:u w:val="single"/>
          <w:lang w:eastAsia="ja-JP"/>
        </w:rPr>
        <w:t>roposal 1-1-</w:t>
      </w:r>
      <w:r>
        <w:rPr>
          <w:rFonts w:ascii="Times New Roman" w:hAnsi="Times New Roman" w:cs="Times New Roman"/>
          <w:b/>
          <w:bCs/>
          <w:sz w:val="20"/>
          <w:szCs w:val="20"/>
          <w:u w:val="single"/>
          <w:lang w:eastAsia="ja-JP"/>
        </w:rPr>
        <w:t>2</w:t>
      </w:r>
      <w:r w:rsidRPr="00976DB3">
        <w:rPr>
          <w:rFonts w:ascii="Times New Roman" w:hAnsi="Times New Roman" w:cs="Times New Roman"/>
          <w:b/>
          <w:bCs/>
          <w:sz w:val="20"/>
          <w:szCs w:val="20"/>
          <w:u w:val="single"/>
          <w:lang w:eastAsia="ja-JP"/>
        </w:rPr>
        <w:t>:</w:t>
      </w:r>
    </w:p>
    <w:p w14:paraId="6DD98900" w14:textId="77777777" w:rsidR="00DE3079" w:rsidRPr="006744CA" w:rsidRDefault="00DE3079" w:rsidP="00DE3079">
      <w:pPr>
        <w:pStyle w:val="ListParagraph"/>
        <w:numPr>
          <w:ilvl w:val="0"/>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hint="eastAsia"/>
          <w:i/>
          <w:iCs/>
          <w:sz w:val="20"/>
          <w:szCs w:val="20"/>
          <w:lang w:eastAsia="ja-JP"/>
        </w:rPr>
        <w:t>T</w:t>
      </w:r>
      <w:r w:rsidRPr="006744CA">
        <w:rPr>
          <w:rFonts w:ascii="Times New Roman" w:hAnsi="Times New Roman" w:cs="Times New Roman"/>
          <w:i/>
          <w:iCs/>
          <w:sz w:val="20"/>
          <w:szCs w:val="20"/>
          <w:lang w:eastAsia="ja-JP"/>
        </w:rPr>
        <w:t>o avoid irrelevant UE’s beam-pairing procedure,</w:t>
      </w:r>
    </w:p>
    <w:p w14:paraId="4D69C80D" w14:textId="36973D46" w:rsidR="00DE3079" w:rsidRDefault="00DE3079" w:rsidP="00DE3079">
      <w:pPr>
        <w:pStyle w:val="ListParagraph"/>
        <w:numPr>
          <w:ilvl w:val="1"/>
          <w:numId w:val="20"/>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lastRenderedPageBreak/>
        <w:t>A certain higher layer parameter(s) or ID(s) that is/are known/acquired by relevant UEs are used to derive the RS configuration/</w:t>
      </w:r>
      <w:proofErr w:type="gramStart"/>
      <w:r>
        <w:rPr>
          <w:rFonts w:ascii="Times New Roman" w:hAnsi="Times New Roman" w:cs="Times New Roman"/>
          <w:i/>
          <w:iCs/>
          <w:sz w:val="20"/>
          <w:szCs w:val="20"/>
          <w:lang w:eastAsia="ja-JP"/>
        </w:rPr>
        <w:t>sequence</w:t>
      </w:r>
      <w:proofErr w:type="gramEnd"/>
    </w:p>
    <w:p w14:paraId="6E2C68B8" w14:textId="77777777" w:rsidR="00DE3079" w:rsidRPr="006744CA" w:rsidRDefault="00DE3079" w:rsidP="00DE3079">
      <w:pPr>
        <w:pStyle w:val="ListParagraph"/>
        <w:numPr>
          <w:ilvl w:val="2"/>
          <w:numId w:val="20"/>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E.g., </w:t>
      </w:r>
      <w:r w:rsidRPr="006744CA">
        <w:rPr>
          <w:rFonts w:ascii="Times New Roman" w:hAnsi="Times New Roman" w:cs="Times New Roman"/>
          <w:i/>
          <w:iCs/>
          <w:sz w:val="20"/>
          <w:szCs w:val="20"/>
          <w:lang w:eastAsia="ja-JP"/>
        </w:rPr>
        <w:t xml:space="preserve">Define or (pre)configure mapping between RS configuration/sequence and higher-layer parameter(s) or ID(s) that is/are </w:t>
      </w:r>
      <w:r>
        <w:rPr>
          <w:rFonts w:ascii="Times New Roman" w:hAnsi="Times New Roman" w:cs="Times New Roman"/>
          <w:i/>
          <w:iCs/>
          <w:sz w:val="20"/>
          <w:szCs w:val="20"/>
          <w:lang w:eastAsia="ja-JP"/>
        </w:rPr>
        <w:t>known/acquired only by relevant UEs for the</w:t>
      </w:r>
      <w:r w:rsidRPr="006744CA">
        <w:rPr>
          <w:rFonts w:ascii="Times New Roman" w:hAnsi="Times New Roman" w:cs="Times New Roman"/>
          <w:i/>
          <w:iCs/>
          <w:sz w:val="20"/>
          <w:szCs w:val="20"/>
          <w:lang w:eastAsia="ja-JP"/>
        </w:rPr>
        <w:t xml:space="preserve"> unicast-link</w:t>
      </w:r>
      <w:r>
        <w:rPr>
          <w:rFonts w:ascii="Times New Roman" w:hAnsi="Times New Roman" w:cs="Times New Roman"/>
          <w:i/>
          <w:iCs/>
          <w:sz w:val="20"/>
          <w:szCs w:val="20"/>
          <w:lang w:eastAsia="ja-JP"/>
        </w:rPr>
        <w:t xml:space="preserve"> </w:t>
      </w:r>
      <w:proofErr w:type="gramStart"/>
      <w:r>
        <w:rPr>
          <w:rFonts w:ascii="Times New Roman" w:hAnsi="Times New Roman" w:cs="Times New Roman"/>
          <w:i/>
          <w:iCs/>
          <w:sz w:val="20"/>
          <w:szCs w:val="20"/>
          <w:lang w:eastAsia="ja-JP"/>
        </w:rPr>
        <w:t>communication</w:t>
      </w:r>
      <w:proofErr w:type="gramEnd"/>
    </w:p>
    <w:p w14:paraId="38BA5E6B" w14:textId="77777777" w:rsidR="00DE3079" w:rsidRPr="006744CA" w:rsidRDefault="00DE3079" w:rsidP="00DE3079">
      <w:pPr>
        <w:pStyle w:val="ListParagraph"/>
        <w:numPr>
          <w:ilvl w:val="2"/>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i/>
          <w:iCs/>
          <w:sz w:val="20"/>
          <w:szCs w:val="20"/>
          <w:lang w:eastAsia="ja-JP"/>
        </w:rPr>
        <w:t xml:space="preserve">FFS: </w:t>
      </w:r>
      <w:r>
        <w:rPr>
          <w:rFonts w:ascii="Times New Roman" w:hAnsi="Times New Roman" w:cs="Times New Roman"/>
          <w:i/>
          <w:iCs/>
          <w:sz w:val="20"/>
          <w:szCs w:val="20"/>
          <w:lang w:eastAsia="ja-JP"/>
        </w:rPr>
        <w:t>how/</w:t>
      </w:r>
      <w:r w:rsidRPr="006744CA">
        <w:rPr>
          <w:rFonts w:ascii="Times New Roman" w:hAnsi="Times New Roman" w:cs="Times New Roman"/>
          <w:i/>
          <w:iCs/>
          <w:sz w:val="20"/>
          <w:szCs w:val="20"/>
          <w:lang w:eastAsia="ja-JP"/>
        </w:rPr>
        <w:t>which parameter(s)/ID(s) is used</w:t>
      </w:r>
    </w:p>
    <w:p w14:paraId="60C50736" w14:textId="77777777" w:rsidR="00DE3079" w:rsidRPr="004B717A" w:rsidRDefault="00DE3079" w:rsidP="00DE3079">
      <w:pPr>
        <w:jc w:val="both"/>
        <w:rPr>
          <w:rFonts w:ascii="Times New Roman" w:hAnsi="Times New Roman" w:cs="Times New Roman"/>
          <w:sz w:val="20"/>
          <w:szCs w:val="20"/>
          <w:lang w:eastAsia="ja-JP"/>
        </w:rPr>
      </w:pPr>
    </w:p>
    <w:p w14:paraId="2353EBAB" w14:textId="77777777" w:rsidR="00DE3079" w:rsidRPr="00AB17CC" w:rsidRDefault="00DE3079" w:rsidP="00DE3079">
      <w:pPr>
        <w:jc w:val="both"/>
        <w:rPr>
          <w:rFonts w:ascii="Times New Roman" w:hAnsi="Times New Roman" w:cs="Times New Roman"/>
          <w:b/>
          <w:bCs/>
          <w:sz w:val="20"/>
          <w:szCs w:val="20"/>
          <w:u w:val="single"/>
          <w:lang w:eastAsia="ja-JP"/>
        </w:rPr>
      </w:pPr>
      <w:r w:rsidRPr="00AB17CC">
        <w:rPr>
          <w:rFonts w:ascii="Times New Roman" w:hAnsi="Times New Roman" w:cs="Times New Roman" w:hint="eastAsia"/>
          <w:b/>
          <w:bCs/>
          <w:sz w:val="20"/>
          <w:szCs w:val="20"/>
          <w:u w:val="single"/>
          <w:lang w:eastAsia="ja-JP"/>
        </w:rPr>
        <w:t>P</w:t>
      </w:r>
      <w:r w:rsidRPr="00AB17CC">
        <w:rPr>
          <w:rFonts w:ascii="Times New Roman" w:hAnsi="Times New Roman" w:cs="Times New Roman"/>
          <w:b/>
          <w:bCs/>
          <w:sz w:val="20"/>
          <w:szCs w:val="20"/>
          <w:u w:val="single"/>
          <w:lang w:eastAsia="ja-JP"/>
        </w:rPr>
        <w:t>roposal 1-1</w:t>
      </w:r>
      <w:r>
        <w:rPr>
          <w:rFonts w:ascii="Times New Roman" w:hAnsi="Times New Roman" w:cs="Times New Roman"/>
          <w:b/>
          <w:bCs/>
          <w:sz w:val="20"/>
          <w:szCs w:val="20"/>
          <w:u w:val="single"/>
          <w:lang w:eastAsia="ja-JP"/>
        </w:rPr>
        <w:t>-3</w:t>
      </w:r>
      <w:r w:rsidRPr="00AB17CC">
        <w:rPr>
          <w:rFonts w:ascii="Times New Roman" w:hAnsi="Times New Roman" w:cs="Times New Roman"/>
          <w:b/>
          <w:bCs/>
          <w:sz w:val="20"/>
          <w:szCs w:val="20"/>
          <w:u w:val="single"/>
          <w:lang w:eastAsia="ja-JP"/>
        </w:rPr>
        <w:t xml:space="preserve">: </w:t>
      </w:r>
    </w:p>
    <w:p w14:paraId="6584BB5D" w14:textId="77777777" w:rsidR="00DE3079" w:rsidRPr="006744CA" w:rsidRDefault="00DE3079" w:rsidP="00DE3079">
      <w:pPr>
        <w:pStyle w:val="ListParagraph"/>
        <w:numPr>
          <w:ilvl w:val="0"/>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i/>
          <w:iCs/>
          <w:sz w:val="20"/>
          <w:szCs w:val="20"/>
          <w:lang w:eastAsia="ja-JP"/>
        </w:rPr>
        <w:t>Resource coordination among multiple different Tx UEs is realized by:</w:t>
      </w:r>
    </w:p>
    <w:p w14:paraId="3014BA20" w14:textId="77777777" w:rsidR="00DE3079" w:rsidRPr="006744CA" w:rsidRDefault="00DE3079" w:rsidP="00DE3079">
      <w:pPr>
        <w:pStyle w:val="ListParagraph"/>
        <w:numPr>
          <w:ilvl w:val="1"/>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hint="eastAsia"/>
          <w:i/>
          <w:iCs/>
          <w:sz w:val="20"/>
          <w:szCs w:val="20"/>
          <w:lang w:eastAsia="ja-JP"/>
        </w:rPr>
        <w:t>O</w:t>
      </w:r>
      <w:r w:rsidRPr="006744CA">
        <w:rPr>
          <w:rFonts w:ascii="Times New Roman" w:hAnsi="Times New Roman" w:cs="Times New Roman"/>
          <w:i/>
          <w:iCs/>
          <w:sz w:val="20"/>
          <w:szCs w:val="20"/>
          <w:lang w:eastAsia="ja-JP"/>
        </w:rPr>
        <w:t xml:space="preserve">pt. 1: network controlled </w:t>
      </w:r>
      <w:r>
        <w:rPr>
          <w:rFonts w:ascii="Times New Roman" w:hAnsi="Times New Roman" w:cs="Times New Roman" w:hint="eastAsia"/>
          <w:i/>
          <w:iCs/>
          <w:sz w:val="20"/>
          <w:szCs w:val="20"/>
          <w:lang w:eastAsia="ja-JP"/>
        </w:rPr>
        <w:t>p</w:t>
      </w:r>
      <w:r>
        <w:rPr>
          <w:rFonts w:ascii="Times New Roman" w:hAnsi="Times New Roman" w:cs="Times New Roman"/>
          <w:i/>
          <w:iCs/>
          <w:sz w:val="20"/>
          <w:szCs w:val="20"/>
          <w:lang w:eastAsia="ja-JP"/>
        </w:rPr>
        <w:t xml:space="preserve">eriodic </w:t>
      </w:r>
      <w:r w:rsidRPr="006744CA">
        <w:rPr>
          <w:rFonts w:ascii="Times New Roman" w:hAnsi="Times New Roman" w:cs="Times New Roman"/>
          <w:i/>
          <w:iCs/>
          <w:sz w:val="20"/>
          <w:szCs w:val="20"/>
          <w:lang w:eastAsia="ja-JP"/>
        </w:rPr>
        <w:t>resource</w:t>
      </w:r>
      <w:r>
        <w:rPr>
          <w:rFonts w:ascii="Times New Roman" w:hAnsi="Times New Roman" w:cs="Times New Roman"/>
          <w:i/>
          <w:iCs/>
          <w:sz w:val="20"/>
          <w:szCs w:val="20"/>
          <w:lang w:eastAsia="ja-JP"/>
        </w:rPr>
        <w:t xml:space="preserve"> configuration</w:t>
      </w:r>
      <w:r w:rsidRPr="006744CA">
        <w:rPr>
          <w:rFonts w:ascii="Times New Roman" w:hAnsi="Times New Roman" w:cs="Times New Roman"/>
          <w:i/>
          <w:iCs/>
          <w:sz w:val="20"/>
          <w:szCs w:val="20"/>
          <w:lang w:eastAsia="ja-JP"/>
        </w:rPr>
        <w:t xml:space="preserve"> (in case of </w:t>
      </w:r>
      <w:proofErr w:type="spellStart"/>
      <w:r w:rsidRPr="006744CA">
        <w:rPr>
          <w:rFonts w:ascii="Times New Roman" w:hAnsi="Times New Roman" w:cs="Times New Roman"/>
          <w:i/>
          <w:iCs/>
          <w:sz w:val="20"/>
          <w:szCs w:val="20"/>
          <w:lang w:eastAsia="ja-JP"/>
        </w:rPr>
        <w:t>Uu</w:t>
      </w:r>
      <w:proofErr w:type="spellEnd"/>
      <w:r w:rsidRPr="006744CA">
        <w:rPr>
          <w:rFonts w:ascii="Times New Roman" w:hAnsi="Times New Roman" w:cs="Times New Roman"/>
          <w:i/>
          <w:iCs/>
          <w:sz w:val="20"/>
          <w:szCs w:val="20"/>
          <w:lang w:eastAsia="ja-JP"/>
        </w:rPr>
        <w:t xml:space="preserve"> coverage)</w:t>
      </w:r>
    </w:p>
    <w:p w14:paraId="26352136" w14:textId="77777777" w:rsidR="00DE3079" w:rsidRPr="006744CA" w:rsidRDefault="00DE3079" w:rsidP="00DE3079">
      <w:pPr>
        <w:pStyle w:val="ListParagraph"/>
        <w:numPr>
          <w:ilvl w:val="1"/>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hint="eastAsia"/>
          <w:i/>
          <w:iCs/>
          <w:sz w:val="20"/>
          <w:szCs w:val="20"/>
          <w:lang w:eastAsia="ja-JP"/>
        </w:rPr>
        <w:t>O</w:t>
      </w:r>
      <w:r w:rsidRPr="006744CA">
        <w:rPr>
          <w:rFonts w:ascii="Times New Roman" w:hAnsi="Times New Roman" w:cs="Times New Roman"/>
          <w:i/>
          <w:iCs/>
          <w:sz w:val="20"/>
          <w:szCs w:val="20"/>
          <w:lang w:eastAsia="ja-JP"/>
        </w:rPr>
        <w:t>pt. 2: UE-based resource selection + periodic transmissions</w:t>
      </w:r>
    </w:p>
    <w:p w14:paraId="4885D8F9" w14:textId="51E1AA50" w:rsidR="00D405A1" w:rsidRPr="00DE3079" w:rsidRDefault="00D405A1" w:rsidP="001650C1">
      <w:pPr>
        <w:jc w:val="both"/>
        <w:rPr>
          <w:rFonts w:ascii="Times New Roman" w:hAnsi="Times New Roman" w:cs="Times New Roman"/>
          <w:sz w:val="20"/>
          <w:szCs w:val="20"/>
          <w:lang w:eastAsia="ja-JP"/>
        </w:rPr>
      </w:pPr>
    </w:p>
    <w:p w14:paraId="5CDD9B42" w14:textId="77777777" w:rsidR="00DE3079" w:rsidRPr="00AB17CC" w:rsidRDefault="00DE3079" w:rsidP="00DE3079">
      <w:pPr>
        <w:jc w:val="both"/>
        <w:rPr>
          <w:rFonts w:ascii="Times New Roman" w:hAnsi="Times New Roman" w:cs="Times New Roman"/>
          <w:b/>
          <w:bCs/>
          <w:sz w:val="20"/>
          <w:szCs w:val="20"/>
          <w:u w:val="single"/>
          <w:lang w:eastAsia="ja-JP"/>
        </w:rPr>
      </w:pPr>
      <w:r w:rsidRPr="00AB17CC">
        <w:rPr>
          <w:rFonts w:ascii="Times New Roman" w:hAnsi="Times New Roman" w:cs="Times New Roman" w:hint="eastAsia"/>
          <w:b/>
          <w:bCs/>
          <w:sz w:val="20"/>
          <w:szCs w:val="20"/>
          <w:u w:val="single"/>
          <w:lang w:eastAsia="ja-JP"/>
        </w:rPr>
        <w:t>P</w:t>
      </w:r>
      <w:r w:rsidRPr="00AB17CC">
        <w:rPr>
          <w:rFonts w:ascii="Times New Roman" w:hAnsi="Times New Roman" w:cs="Times New Roman"/>
          <w:b/>
          <w:bCs/>
          <w:sz w:val="20"/>
          <w:szCs w:val="20"/>
          <w:u w:val="single"/>
          <w:lang w:eastAsia="ja-JP"/>
        </w:rPr>
        <w:t>roposal 1-1</w:t>
      </w:r>
      <w:r>
        <w:rPr>
          <w:rFonts w:ascii="Times New Roman" w:hAnsi="Times New Roman" w:cs="Times New Roman"/>
          <w:b/>
          <w:bCs/>
          <w:sz w:val="20"/>
          <w:szCs w:val="20"/>
          <w:u w:val="single"/>
          <w:lang w:eastAsia="ja-JP"/>
        </w:rPr>
        <w:t>-4</w:t>
      </w:r>
      <w:r w:rsidRPr="00AB17CC">
        <w:rPr>
          <w:rFonts w:ascii="Times New Roman" w:hAnsi="Times New Roman" w:cs="Times New Roman"/>
          <w:b/>
          <w:bCs/>
          <w:sz w:val="20"/>
          <w:szCs w:val="20"/>
          <w:u w:val="single"/>
          <w:lang w:eastAsia="ja-JP"/>
        </w:rPr>
        <w:t xml:space="preserve">: </w:t>
      </w:r>
    </w:p>
    <w:p w14:paraId="3C9A12F6" w14:textId="77777777" w:rsidR="00DE3079" w:rsidRPr="006744CA" w:rsidRDefault="00DE3079" w:rsidP="00DE3079">
      <w:pPr>
        <w:pStyle w:val="ListParagraph"/>
        <w:numPr>
          <w:ilvl w:val="0"/>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i/>
          <w:iCs/>
          <w:sz w:val="20"/>
          <w:szCs w:val="20"/>
          <w:lang w:eastAsia="ja-JP"/>
        </w:rPr>
        <w:t xml:space="preserve">RAN1 to confirm the RSs in the step 1 is not served for T/F synchronization or </w:t>
      </w:r>
      <w:proofErr w:type="spellStart"/>
      <w:r w:rsidRPr="006744CA">
        <w:rPr>
          <w:rFonts w:ascii="Times New Roman" w:hAnsi="Times New Roman" w:cs="Times New Roman"/>
          <w:i/>
          <w:iCs/>
          <w:sz w:val="20"/>
          <w:szCs w:val="20"/>
          <w:lang w:eastAsia="ja-JP"/>
        </w:rPr>
        <w:t>sidelink</w:t>
      </w:r>
      <w:proofErr w:type="spellEnd"/>
      <w:r w:rsidRPr="006744CA">
        <w:rPr>
          <w:rFonts w:ascii="Times New Roman" w:hAnsi="Times New Roman" w:cs="Times New Roman"/>
          <w:i/>
          <w:iCs/>
          <w:sz w:val="20"/>
          <w:szCs w:val="20"/>
          <w:lang w:eastAsia="ja-JP"/>
        </w:rPr>
        <w:t xml:space="preserve"> MIB </w:t>
      </w:r>
      <w:proofErr w:type="gramStart"/>
      <w:r w:rsidRPr="006744CA">
        <w:rPr>
          <w:rFonts w:ascii="Times New Roman" w:hAnsi="Times New Roman" w:cs="Times New Roman"/>
          <w:i/>
          <w:iCs/>
          <w:sz w:val="20"/>
          <w:szCs w:val="20"/>
          <w:lang w:eastAsia="ja-JP"/>
        </w:rPr>
        <w:t>delivery</w:t>
      </w:r>
      <w:proofErr w:type="gramEnd"/>
    </w:p>
    <w:p w14:paraId="7DD634FD" w14:textId="77777777" w:rsidR="00DE3079" w:rsidRPr="006744CA" w:rsidRDefault="00DE3079" w:rsidP="00DE3079">
      <w:pPr>
        <w:pStyle w:val="ListParagraph"/>
        <w:numPr>
          <w:ilvl w:val="1"/>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i/>
          <w:iCs/>
          <w:sz w:val="20"/>
          <w:szCs w:val="20"/>
          <w:lang w:eastAsia="ja-JP"/>
        </w:rPr>
        <w:t xml:space="preserve">These should be provided by GNSS, </w:t>
      </w:r>
      <w:proofErr w:type="spellStart"/>
      <w:r w:rsidRPr="006744CA">
        <w:rPr>
          <w:rFonts w:ascii="Times New Roman" w:hAnsi="Times New Roman" w:cs="Times New Roman"/>
          <w:i/>
          <w:iCs/>
          <w:sz w:val="20"/>
          <w:szCs w:val="20"/>
          <w:lang w:eastAsia="ja-JP"/>
        </w:rPr>
        <w:t>gNB</w:t>
      </w:r>
      <w:proofErr w:type="spellEnd"/>
      <w:r w:rsidRPr="006744CA">
        <w:rPr>
          <w:rFonts w:ascii="Times New Roman" w:hAnsi="Times New Roman" w:cs="Times New Roman"/>
          <w:i/>
          <w:iCs/>
          <w:sz w:val="20"/>
          <w:szCs w:val="20"/>
          <w:lang w:eastAsia="ja-JP"/>
        </w:rPr>
        <w:t xml:space="preserve">, or by legacy S-SSB from </w:t>
      </w:r>
      <w:proofErr w:type="spellStart"/>
      <w:r w:rsidRPr="006744CA">
        <w:rPr>
          <w:rFonts w:ascii="Times New Roman" w:hAnsi="Times New Roman" w:cs="Times New Roman"/>
          <w:i/>
          <w:iCs/>
          <w:sz w:val="20"/>
          <w:szCs w:val="20"/>
          <w:lang w:eastAsia="ja-JP"/>
        </w:rPr>
        <w:t>SyncRefUE</w:t>
      </w:r>
      <w:proofErr w:type="spellEnd"/>
    </w:p>
    <w:p w14:paraId="594FA171" w14:textId="5EF158D8" w:rsidR="00D405A1" w:rsidRPr="00DE3079" w:rsidRDefault="00D405A1" w:rsidP="001650C1">
      <w:pPr>
        <w:jc w:val="both"/>
        <w:rPr>
          <w:rFonts w:ascii="Times New Roman" w:hAnsi="Times New Roman" w:cs="Times New Roman"/>
          <w:sz w:val="20"/>
          <w:szCs w:val="20"/>
          <w:lang w:eastAsia="ja-JP"/>
        </w:rPr>
      </w:pPr>
    </w:p>
    <w:p w14:paraId="168C9260" w14:textId="77777777" w:rsidR="00DE3079" w:rsidRPr="00D95406" w:rsidRDefault="00DE3079" w:rsidP="00DE3079">
      <w:pPr>
        <w:jc w:val="both"/>
        <w:rPr>
          <w:rFonts w:ascii="Times New Roman" w:hAnsi="Times New Roman" w:cs="Times New Roman"/>
          <w:b/>
          <w:bCs/>
          <w:sz w:val="20"/>
          <w:szCs w:val="20"/>
          <w:u w:val="single"/>
          <w:lang w:eastAsia="ja-JP"/>
        </w:rPr>
      </w:pPr>
      <w:r w:rsidRPr="00D95406">
        <w:rPr>
          <w:rFonts w:ascii="Times New Roman" w:hAnsi="Times New Roman" w:cs="Times New Roman" w:hint="eastAsia"/>
          <w:b/>
          <w:bCs/>
          <w:sz w:val="20"/>
          <w:szCs w:val="20"/>
          <w:u w:val="single"/>
          <w:lang w:eastAsia="ja-JP"/>
        </w:rPr>
        <w:t>P</w:t>
      </w:r>
      <w:r w:rsidRPr="00D95406">
        <w:rPr>
          <w:rFonts w:ascii="Times New Roman" w:hAnsi="Times New Roman" w:cs="Times New Roman"/>
          <w:b/>
          <w:bCs/>
          <w:sz w:val="20"/>
          <w:szCs w:val="20"/>
          <w:u w:val="single"/>
          <w:lang w:eastAsia="ja-JP"/>
        </w:rPr>
        <w:t>roposal 1-</w:t>
      </w:r>
      <w:r>
        <w:rPr>
          <w:rFonts w:ascii="Times New Roman" w:hAnsi="Times New Roman" w:cs="Times New Roman"/>
          <w:b/>
          <w:bCs/>
          <w:sz w:val="20"/>
          <w:szCs w:val="20"/>
          <w:u w:val="single"/>
          <w:lang w:eastAsia="ja-JP"/>
        </w:rPr>
        <w:t>1-5</w:t>
      </w:r>
      <w:r w:rsidRPr="00D95406">
        <w:rPr>
          <w:rFonts w:ascii="Times New Roman" w:hAnsi="Times New Roman" w:cs="Times New Roman"/>
          <w:b/>
          <w:bCs/>
          <w:sz w:val="20"/>
          <w:szCs w:val="20"/>
          <w:u w:val="single"/>
          <w:lang w:eastAsia="ja-JP"/>
        </w:rPr>
        <w:t xml:space="preserve">: </w:t>
      </w:r>
    </w:p>
    <w:p w14:paraId="29D824C6" w14:textId="77777777" w:rsidR="00DE3079" w:rsidRPr="006744CA" w:rsidRDefault="00DE3079" w:rsidP="00DE3079">
      <w:pPr>
        <w:pStyle w:val="ListParagraph"/>
        <w:numPr>
          <w:ilvl w:val="0"/>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hint="eastAsia"/>
          <w:i/>
          <w:iCs/>
          <w:sz w:val="20"/>
          <w:szCs w:val="20"/>
          <w:lang w:eastAsia="ja-JP"/>
        </w:rPr>
        <w:t>I</w:t>
      </w:r>
      <w:r w:rsidRPr="006744CA">
        <w:rPr>
          <w:rFonts w:ascii="Times New Roman" w:hAnsi="Times New Roman" w:cs="Times New Roman"/>
          <w:i/>
          <w:iCs/>
          <w:sz w:val="20"/>
          <w:szCs w:val="20"/>
          <w:lang w:eastAsia="ja-JP"/>
        </w:rPr>
        <w:t xml:space="preserve">f the reference signal is based on S-SSB, </w:t>
      </w:r>
    </w:p>
    <w:p w14:paraId="640786BC" w14:textId="77777777" w:rsidR="00DE3079" w:rsidRPr="006744CA" w:rsidRDefault="00DE3079" w:rsidP="00DE3079">
      <w:pPr>
        <w:pStyle w:val="ListParagraph"/>
        <w:numPr>
          <w:ilvl w:val="1"/>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hint="eastAsia"/>
          <w:i/>
          <w:iCs/>
          <w:sz w:val="20"/>
          <w:szCs w:val="20"/>
          <w:lang w:eastAsia="ja-JP"/>
        </w:rPr>
        <w:t>T</w:t>
      </w:r>
      <w:r w:rsidRPr="006744CA">
        <w:rPr>
          <w:rFonts w:ascii="Times New Roman" w:hAnsi="Times New Roman" w:cs="Times New Roman"/>
          <w:i/>
          <w:iCs/>
          <w:sz w:val="20"/>
          <w:szCs w:val="20"/>
          <w:lang w:eastAsia="ja-JP"/>
        </w:rPr>
        <w:t xml:space="preserve">he RS does not carry </w:t>
      </w:r>
      <w:proofErr w:type="gramStart"/>
      <w:r w:rsidRPr="006744CA">
        <w:rPr>
          <w:rFonts w:ascii="Times New Roman" w:hAnsi="Times New Roman" w:cs="Times New Roman"/>
          <w:i/>
          <w:iCs/>
          <w:sz w:val="20"/>
          <w:szCs w:val="20"/>
          <w:lang w:eastAsia="ja-JP"/>
        </w:rPr>
        <w:t>PSBCH</w:t>
      </w:r>
      <w:proofErr w:type="gramEnd"/>
    </w:p>
    <w:p w14:paraId="0FC8CD17" w14:textId="77777777" w:rsidR="00DE3079" w:rsidRPr="006744CA" w:rsidRDefault="00DE3079" w:rsidP="00DE3079">
      <w:pPr>
        <w:pStyle w:val="ListParagraph"/>
        <w:numPr>
          <w:ilvl w:val="1"/>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i/>
          <w:iCs/>
          <w:sz w:val="20"/>
          <w:szCs w:val="20"/>
          <w:lang w:eastAsia="ja-JP"/>
        </w:rPr>
        <w:t>The RS can be composed of SSSS (and potentially PSSS), where:</w:t>
      </w:r>
    </w:p>
    <w:p w14:paraId="2570A953" w14:textId="77777777" w:rsidR="00DE3079" w:rsidRPr="006744CA" w:rsidRDefault="00DE3079" w:rsidP="00DE3079">
      <w:pPr>
        <w:pStyle w:val="ListParagraph"/>
        <w:numPr>
          <w:ilvl w:val="2"/>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i/>
          <w:iCs/>
          <w:sz w:val="20"/>
          <w:szCs w:val="20"/>
          <w:lang w:eastAsia="ja-JP"/>
        </w:rPr>
        <w:t>The RS configurations/sequences are determined based on a higher-layer parameter(s)/ID(s)</w:t>
      </w:r>
    </w:p>
    <w:p w14:paraId="6E1C90F1" w14:textId="77777777" w:rsidR="00DE3079" w:rsidRPr="006744CA" w:rsidRDefault="00DE3079" w:rsidP="00DE3079">
      <w:pPr>
        <w:pStyle w:val="ListParagraph"/>
        <w:numPr>
          <w:ilvl w:val="1"/>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hint="eastAsia"/>
          <w:i/>
          <w:iCs/>
          <w:sz w:val="20"/>
          <w:szCs w:val="20"/>
          <w:lang w:eastAsia="ja-JP"/>
        </w:rPr>
        <w:t>E</w:t>
      </w:r>
      <w:r w:rsidRPr="006744CA">
        <w:rPr>
          <w:rFonts w:ascii="Times New Roman" w:hAnsi="Times New Roman" w:cs="Times New Roman"/>
          <w:i/>
          <w:iCs/>
          <w:sz w:val="20"/>
          <w:szCs w:val="20"/>
          <w:lang w:eastAsia="ja-JP"/>
        </w:rPr>
        <w:t xml:space="preserve">ach RS associated with a transmit beam occupies a limited (e.g., 1 or 2) symbols of a </w:t>
      </w:r>
      <w:proofErr w:type="gramStart"/>
      <w:r w:rsidRPr="006744CA">
        <w:rPr>
          <w:rFonts w:ascii="Times New Roman" w:hAnsi="Times New Roman" w:cs="Times New Roman"/>
          <w:i/>
          <w:iCs/>
          <w:sz w:val="20"/>
          <w:szCs w:val="20"/>
          <w:lang w:eastAsia="ja-JP"/>
        </w:rPr>
        <w:t>slot</w:t>
      </w:r>
      <w:proofErr w:type="gramEnd"/>
    </w:p>
    <w:p w14:paraId="58F16BCE" w14:textId="77777777" w:rsidR="00DE3079" w:rsidRPr="006744CA" w:rsidRDefault="00DE3079" w:rsidP="00DE3079">
      <w:pPr>
        <w:pStyle w:val="ListParagraph"/>
        <w:numPr>
          <w:ilvl w:val="0"/>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i/>
          <w:iCs/>
          <w:sz w:val="20"/>
          <w:szCs w:val="20"/>
          <w:lang w:eastAsia="ja-JP"/>
        </w:rPr>
        <w:t>If the reference signal is based on SL CSI-RS,</w:t>
      </w:r>
    </w:p>
    <w:p w14:paraId="40C19A39" w14:textId="77777777" w:rsidR="00DE3079" w:rsidRPr="006744CA" w:rsidRDefault="00DE3079" w:rsidP="00DE3079">
      <w:pPr>
        <w:pStyle w:val="ListParagraph"/>
        <w:numPr>
          <w:ilvl w:val="1"/>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hint="eastAsia"/>
          <w:i/>
          <w:iCs/>
          <w:sz w:val="20"/>
          <w:szCs w:val="20"/>
          <w:lang w:eastAsia="ja-JP"/>
        </w:rPr>
        <w:t>T</w:t>
      </w:r>
      <w:r w:rsidRPr="006744CA">
        <w:rPr>
          <w:rFonts w:ascii="Times New Roman" w:hAnsi="Times New Roman" w:cs="Times New Roman"/>
          <w:i/>
          <w:iCs/>
          <w:sz w:val="20"/>
          <w:szCs w:val="20"/>
          <w:lang w:eastAsia="ja-JP"/>
        </w:rPr>
        <w:t>he RS configurations/sequences are determined based on a higher-layer parameter(s)/ID(s)</w:t>
      </w:r>
    </w:p>
    <w:p w14:paraId="5E46551F" w14:textId="77777777" w:rsidR="00DE3079" w:rsidRPr="006744CA" w:rsidRDefault="00DE3079" w:rsidP="00DE3079">
      <w:pPr>
        <w:pStyle w:val="ListParagraph"/>
        <w:numPr>
          <w:ilvl w:val="1"/>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i/>
          <w:iCs/>
          <w:sz w:val="20"/>
          <w:szCs w:val="20"/>
          <w:lang w:eastAsia="ja-JP"/>
        </w:rPr>
        <w:t xml:space="preserve">Each RS associated with a transmit beam occupies limited (e.g., 1 or 2) symbols of a </w:t>
      </w:r>
      <w:proofErr w:type="gramStart"/>
      <w:r w:rsidRPr="006744CA">
        <w:rPr>
          <w:rFonts w:ascii="Times New Roman" w:hAnsi="Times New Roman" w:cs="Times New Roman"/>
          <w:i/>
          <w:iCs/>
          <w:sz w:val="20"/>
          <w:szCs w:val="20"/>
          <w:lang w:eastAsia="ja-JP"/>
        </w:rPr>
        <w:t>slot</w:t>
      </w:r>
      <w:proofErr w:type="gramEnd"/>
    </w:p>
    <w:p w14:paraId="6BEA4CC7" w14:textId="1690673B" w:rsidR="00D405A1" w:rsidRPr="00DE3079" w:rsidRDefault="00D405A1" w:rsidP="001650C1">
      <w:pPr>
        <w:jc w:val="both"/>
        <w:rPr>
          <w:rFonts w:ascii="Times New Roman" w:hAnsi="Times New Roman" w:cs="Times New Roman"/>
          <w:sz w:val="20"/>
          <w:szCs w:val="20"/>
          <w:lang w:eastAsia="ja-JP"/>
        </w:rPr>
      </w:pPr>
    </w:p>
    <w:p w14:paraId="1E234EFC" w14:textId="77777777" w:rsidR="00DE3079" w:rsidRPr="00D95406" w:rsidRDefault="00DE3079" w:rsidP="00DE3079">
      <w:pPr>
        <w:jc w:val="both"/>
        <w:rPr>
          <w:rFonts w:ascii="Times New Roman" w:hAnsi="Times New Roman" w:cs="Times New Roman"/>
          <w:b/>
          <w:bCs/>
          <w:sz w:val="20"/>
          <w:szCs w:val="20"/>
          <w:u w:val="single"/>
          <w:lang w:eastAsia="ja-JP"/>
        </w:rPr>
      </w:pPr>
      <w:r w:rsidRPr="00D95406">
        <w:rPr>
          <w:rFonts w:ascii="Times New Roman" w:hAnsi="Times New Roman" w:cs="Times New Roman" w:hint="eastAsia"/>
          <w:b/>
          <w:bCs/>
          <w:sz w:val="20"/>
          <w:szCs w:val="20"/>
          <w:u w:val="single"/>
          <w:lang w:eastAsia="ja-JP"/>
        </w:rPr>
        <w:t>P</w:t>
      </w:r>
      <w:r w:rsidRPr="00D95406">
        <w:rPr>
          <w:rFonts w:ascii="Times New Roman" w:hAnsi="Times New Roman" w:cs="Times New Roman"/>
          <w:b/>
          <w:bCs/>
          <w:sz w:val="20"/>
          <w:szCs w:val="20"/>
          <w:u w:val="single"/>
          <w:lang w:eastAsia="ja-JP"/>
        </w:rPr>
        <w:t>roposal 1-</w:t>
      </w:r>
      <w:r>
        <w:rPr>
          <w:rFonts w:ascii="Times New Roman" w:hAnsi="Times New Roman" w:cs="Times New Roman"/>
          <w:b/>
          <w:bCs/>
          <w:sz w:val="20"/>
          <w:szCs w:val="20"/>
          <w:u w:val="single"/>
          <w:lang w:eastAsia="ja-JP"/>
        </w:rPr>
        <w:t>1-6</w:t>
      </w:r>
      <w:r w:rsidRPr="00D95406">
        <w:rPr>
          <w:rFonts w:ascii="Times New Roman" w:hAnsi="Times New Roman" w:cs="Times New Roman"/>
          <w:b/>
          <w:bCs/>
          <w:sz w:val="20"/>
          <w:szCs w:val="20"/>
          <w:u w:val="single"/>
          <w:lang w:eastAsia="ja-JP"/>
        </w:rPr>
        <w:t xml:space="preserve">: </w:t>
      </w:r>
    </w:p>
    <w:p w14:paraId="4B99ED64" w14:textId="77777777" w:rsidR="00DE3079" w:rsidRPr="006744CA" w:rsidRDefault="00DE3079" w:rsidP="00DE3079">
      <w:pPr>
        <w:pStyle w:val="ListParagraph"/>
        <w:numPr>
          <w:ilvl w:val="0"/>
          <w:numId w:val="21"/>
        </w:numPr>
        <w:ind w:leftChars="0"/>
        <w:jc w:val="both"/>
        <w:rPr>
          <w:rFonts w:ascii="Times New Roman" w:hAnsi="Times New Roman" w:cs="Times New Roman"/>
          <w:i/>
          <w:iCs/>
          <w:sz w:val="20"/>
          <w:szCs w:val="20"/>
          <w:lang w:eastAsia="ja-JP"/>
        </w:rPr>
      </w:pPr>
      <w:r w:rsidRPr="006744CA">
        <w:rPr>
          <w:rFonts w:ascii="Times New Roman" w:hAnsi="Times New Roman" w:cs="Times New Roman"/>
          <w:i/>
          <w:iCs/>
          <w:sz w:val="20"/>
          <w:szCs w:val="20"/>
          <w:lang w:eastAsia="ja-JP"/>
        </w:rPr>
        <w:t xml:space="preserve">The RS for initial beam-pairing should be transmitted periodically in stand-alone </w:t>
      </w:r>
      <w:proofErr w:type="gramStart"/>
      <w:r w:rsidRPr="006744CA">
        <w:rPr>
          <w:rFonts w:ascii="Times New Roman" w:hAnsi="Times New Roman" w:cs="Times New Roman"/>
          <w:i/>
          <w:iCs/>
          <w:sz w:val="20"/>
          <w:szCs w:val="20"/>
          <w:lang w:eastAsia="ja-JP"/>
        </w:rPr>
        <w:t>manner</w:t>
      </w:r>
      <w:proofErr w:type="gramEnd"/>
    </w:p>
    <w:p w14:paraId="6B34F8FB" w14:textId="77777777" w:rsidR="00DE3079" w:rsidRPr="006744CA" w:rsidRDefault="00DE3079" w:rsidP="00DE3079">
      <w:pPr>
        <w:pStyle w:val="ListParagraph"/>
        <w:numPr>
          <w:ilvl w:val="1"/>
          <w:numId w:val="21"/>
        </w:numPr>
        <w:ind w:leftChars="0"/>
        <w:jc w:val="both"/>
        <w:rPr>
          <w:rFonts w:ascii="Times New Roman" w:hAnsi="Times New Roman" w:cs="Times New Roman"/>
          <w:i/>
          <w:iCs/>
          <w:sz w:val="20"/>
          <w:szCs w:val="20"/>
          <w:lang w:eastAsia="ja-JP"/>
        </w:rPr>
      </w:pPr>
      <w:r w:rsidRPr="006744CA">
        <w:rPr>
          <w:rFonts w:ascii="Times New Roman" w:hAnsi="Times New Roman" w:cs="Times New Roman" w:hint="eastAsia"/>
          <w:i/>
          <w:iCs/>
          <w:sz w:val="20"/>
          <w:szCs w:val="20"/>
          <w:lang w:eastAsia="ja-JP"/>
        </w:rPr>
        <w:t>I</w:t>
      </w:r>
      <w:r w:rsidRPr="006744CA">
        <w:rPr>
          <w:rFonts w:ascii="Times New Roman" w:hAnsi="Times New Roman" w:cs="Times New Roman"/>
          <w:i/>
          <w:iCs/>
          <w:sz w:val="20"/>
          <w:szCs w:val="20"/>
          <w:lang w:eastAsia="ja-JP"/>
        </w:rPr>
        <w:t>.e., the RS is not associated with SL data, SL MAC-CE, or SCI(s)</w:t>
      </w:r>
    </w:p>
    <w:p w14:paraId="40A20C32" w14:textId="67DA5D29" w:rsidR="00D405A1" w:rsidRDefault="00D405A1" w:rsidP="001650C1">
      <w:pPr>
        <w:jc w:val="both"/>
        <w:rPr>
          <w:rFonts w:ascii="Times New Roman" w:hAnsi="Times New Roman" w:cs="Times New Roman"/>
          <w:sz w:val="20"/>
          <w:szCs w:val="20"/>
          <w:lang w:eastAsia="ja-JP"/>
        </w:rPr>
      </w:pPr>
    </w:p>
    <w:p w14:paraId="6AA23DA4" w14:textId="77777777" w:rsidR="00A257E0" w:rsidRPr="002B2741" w:rsidRDefault="00A257E0" w:rsidP="00A257E0">
      <w:pPr>
        <w:jc w:val="both"/>
        <w:rPr>
          <w:rFonts w:ascii="Times New Roman" w:hAnsi="Times New Roman" w:cs="Times New Roman"/>
          <w:b/>
          <w:bCs/>
          <w:sz w:val="20"/>
          <w:szCs w:val="20"/>
          <w:u w:val="single"/>
          <w:lang w:eastAsia="ja-JP"/>
        </w:rPr>
      </w:pPr>
      <w:r w:rsidRPr="002B2741">
        <w:rPr>
          <w:rFonts w:ascii="Times New Roman" w:hAnsi="Times New Roman" w:cs="Times New Roman" w:hint="eastAsia"/>
          <w:b/>
          <w:bCs/>
          <w:sz w:val="20"/>
          <w:szCs w:val="20"/>
          <w:u w:val="single"/>
          <w:lang w:eastAsia="ja-JP"/>
        </w:rPr>
        <w:t>P</w:t>
      </w:r>
      <w:r w:rsidRPr="002B2741">
        <w:rPr>
          <w:rFonts w:ascii="Times New Roman" w:hAnsi="Times New Roman" w:cs="Times New Roman"/>
          <w:b/>
          <w:bCs/>
          <w:sz w:val="20"/>
          <w:szCs w:val="20"/>
          <w:u w:val="single"/>
          <w:lang w:eastAsia="ja-JP"/>
        </w:rPr>
        <w:t>roposal 1-</w:t>
      </w:r>
      <w:r>
        <w:rPr>
          <w:rFonts w:ascii="Times New Roman" w:hAnsi="Times New Roman" w:cs="Times New Roman"/>
          <w:b/>
          <w:bCs/>
          <w:sz w:val="20"/>
          <w:szCs w:val="20"/>
          <w:u w:val="single"/>
          <w:lang w:eastAsia="ja-JP"/>
        </w:rPr>
        <w:t>1-7</w:t>
      </w:r>
      <w:r w:rsidRPr="002B2741">
        <w:rPr>
          <w:rFonts w:ascii="Times New Roman" w:hAnsi="Times New Roman" w:cs="Times New Roman"/>
          <w:b/>
          <w:bCs/>
          <w:sz w:val="20"/>
          <w:szCs w:val="20"/>
          <w:u w:val="single"/>
          <w:lang w:eastAsia="ja-JP"/>
        </w:rPr>
        <w:t xml:space="preserve">: </w:t>
      </w:r>
    </w:p>
    <w:p w14:paraId="6D23BCDA" w14:textId="77777777" w:rsidR="00A257E0" w:rsidRPr="003B27E6" w:rsidRDefault="00A257E0" w:rsidP="00A257E0">
      <w:pPr>
        <w:pStyle w:val="ListParagraph"/>
        <w:numPr>
          <w:ilvl w:val="0"/>
          <w:numId w:val="20"/>
        </w:numPr>
        <w:ind w:leftChars="0"/>
        <w:rPr>
          <w:rFonts w:ascii="Times New Roman" w:hAnsi="Times New Roman" w:cs="Times New Roman"/>
          <w:i/>
          <w:iCs/>
          <w:sz w:val="20"/>
          <w:szCs w:val="20"/>
          <w:lang w:eastAsia="ja-JP"/>
        </w:rPr>
      </w:pPr>
      <w:r w:rsidRPr="003B27E6">
        <w:rPr>
          <w:rFonts w:ascii="Times New Roman" w:hAnsi="Times New Roman" w:cs="Times New Roman"/>
          <w:i/>
          <w:iCs/>
          <w:sz w:val="20"/>
          <w:szCs w:val="20"/>
          <w:lang w:eastAsia="ja-JP"/>
        </w:rPr>
        <w:t>Step 2 is realized as follows:</w:t>
      </w:r>
    </w:p>
    <w:p w14:paraId="0F10F634" w14:textId="77777777" w:rsidR="00A257E0" w:rsidRPr="003B27E6" w:rsidRDefault="00A257E0" w:rsidP="00A257E0">
      <w:pPr>
        <w:pStyle w:val="ListParagraph"/>
        <w:numPr>
          <w:ilvl w:val="1"/>
          <w:numId w:val="20"/>
        </w:numPr>
        <w:ind w:leftChars="0"/>
        <w:rPr>
          <w:rFonts w:ascii="Times New Roman" w:hAnsi="Times New Roman" w:cs="Times New Roman"/>
          <w:i/>
          <w:iCs/>
          <w:sz w:val="20"/>
          <w:szCs w:val="20"/>
          <w:lang w:eastAsia="ja-JP"/>
        </w:rPr>
      </w:pPr>
      <w:r w:rsidRPr="003B27E6">
        <w:rPr>
          <w:rFonts w:ascii="Times New Roman" w:hAnsi="Times New Roman" w:cs="Times New Roman" w:hint="eastAsia"/>
          <w:i/>
          <w:iCs/>
          <w:sz w:val="20"/>
          <w:szCs w:val="20"/>
          <w:lang w:eastAsia="ja-JP"/>
        </w:rPr>
        <w:t>U</w:t>
      </w:r>
      <w:r w:rsidRPr="003B27E6">
        <w:rPr>
          <w:rFonts w:ascii="Times New Roman" w:hAnsi="Times New Roman" w:cs="Times New Roman"/>
          <w:i/>
          <w:iCs/>
          <w:sz w:val="20"/>
          <w:szCs w:val="20"/>
          <w:lang w:eastAsia="ja-JP"/>
        </w:rPr>
        <w:t xml:space="preserve">E2 monitors RSs based on the configuration/sequence that could be relevant to </w:t>
      </w:r>
      <w:proofErr w:type="gramStart"/>
      <w:r w:rsidRPr="003B27E6">
        <w:rPr>
          <w:rFonts w:ascii="Times New Roman" w:hAnsi="Times New Roman" w:cs="Times New Roman"/>
          <w:i/>
          <w:iCs/>
          <w:sz w:val="20"/>
          <w:szCs w:val="20"/>
          <w:lang w:eastAsia="ja-JP"/>
        </w:rPr>
        <w:t>UE2</w:t>
      </w:r>
      <w:proofErr w:type="gramEnd"/>
      <w:r w:rsidRPr="003B27E6">
        <w:rPr>
          <w:rFonts w:ascii="Times New Roman" w:hAnsi="Times New Roman" w:cs="Times New Roman"/>
          <w:i/>
          <w:iCs/>
          <w:sz w:val="20"/>
          <w:szCs w:val="20"/>
          <w:lang w:eastAsia="ja-JP"/>
        </w:rPr>
        <w:t xml:space="preserve"> </w:t>
      </w:r>
    </w:p>
    <w:p w14:paraId="18C1D7E0" w14:textId="77777777" w:rsidR="00A257E0" w:rsidRPr="003B27E6" w:rsidRDefault="00A257E0" w:rsidP="00A257E0">
      <w:pPr>
        <w:pStyle w:val="ListParagraph"/>
        <w:numPr>
          <w:ilvl w:val="1"/>
          <w:numId w:val="20"/>
        </w:numPr>
        <w:ind w:leftChars="0"/>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Through measurement of the one or multiple periods of RS transmissions from UE1, UE2 determines </w:t>
      </w:r>
      <w:proofErr w:type="gramStart"/>
      <w:r>
        <w:rPr>
          <w:rFonts w:ascii="Times New Roman" w:hAnsi="Times New Roman" w:cs="Times New Roman"/>
          <w:i/>
          <w:iCs/>
          <w:sz w:val="20"/>
          <w:szCs w:val="20"/>
          <w:lang w:eastAsia="ja-JP"/>
        </w:rPr>
        <w:t>its</w:t>
      </w:r>
      <w:proofErr w:type="gramEnd"/>
      <w:r>
        <w:rPr>
          <w:rFonts w:ascii="Times New Roman" w:hAnsi="Times New Roman" w:cs="Times New Roman"/>
          <w:i/>
          <w:iCs/>
          <w:sz w:val="20"/>
          <w:szCs w:val="20"/>
          <w:lang w:eastAsia="ja-JP"/>
        </w:rPr>
        <w:t xml:space="preserve"> receive beam for a selected RS from UE1</w:t>
      </w:r>
    </w:p>
    <w:p w14:paraId="5F835B94" w14:textId="77777777" w:rsidR="00A257E0" w:rsidRPr="003B27E6" w:rsidRDefault="00A257E0" w:rsidP="00A257E0">
      <w:pPr>
        <w:pStyle w:val="ListParagraph"/>
        <w:numPr>
          <w:ilvl w:val="2"/>
          <w:numId w:val="20"/>
        </w:numPr>
        <w:ind w:leftChars="0"/>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In addition, </w:t>
      </w:r>
      <w:r w:rsidRPr="003B27E6">
        <w:rPr>
          <w:rFonts w:ascii="Times New Roman" w:hAnsi="Times New Roman" w:cs="Times New Roman"/>
          <w:i/>
          <w:iCs/>
          <w:sz w:val="20"/>
          <w:szCs w:val="20"/>
          <w:lang w:eastAsia="ja-JP"/>
        </w:rPr>
        <w:t xml:space="preserve">UE2 </w:t>
      </w:r>
      <w:r>
        <w:rPr>
          <w:rFonts w:ascii="Times New Roman" w:hAnsi="Times New Roman" w:cs="Times New Roman"/>
          <w:i/>
          <w:iCs/>
          <w:sz w:val="20"/>
          <w:szCs w:val="20"/>
          <w:lang w:eastAsia="ja-JP"/>
        </w:rPr>
        <w:t xml:space="preserve">derives </w:t>
      </w:r>
      <w:proofErr w:type="gramStart"/>
      <w:r>
        <w:rPr>
          <w:rFonts w:ascii="Times New Roman" w:hAnsi="Times New Roman" w:cs="Times New Roman"/>
          <w:i/>
          <w:iCs/>
          <w:sz w:val="20"/>
          <w:szCs w:val="20"/>
          <w:lang w:eastAsia="ja-JP"/>
        </w:rPr>
        <w:t>its</w:t>
      </w:r>
      <w:proofErr w:type="gramEnd"/>
      <w:r>
        <w:rPr>
          <w:rFonts w:ascii="Times New Roman" w:hAnsi="Times New Roman" w:cs="Times New Roman"/>
          <w:i/>
          <w:iCs/>
          <w:sz w:val="20"/>
          <w:szCs w:val="20"/>
          <w:lang w:eastAsia="ja-JP"/>
        </w:rPr>
        <w:t xml:space="preserve"> </w:t>
      </w:r>
      <w:r w:rsidRPr="003B27E6">
        <w:rPr>
          <w:rFonts w:ascii="Times New Roman" w:hAnsi="Times New Roman" w:cs="Times New Roman"/>
          <w:i/>
          <w:iCs/>
          <w:sz w:val="20"/>
          <w:szCs w:val="20"/>
          <w:lang w:eastAsia="ja-JP"/>
        </w:rPr>
        <w:t xml:space="preserve">transmit beam from the determined UE2 receive beam according to </w:t>
      </w:r>
      <w:r>
        <w:rPr>
          <w:rFonts w:ascii="Times New Roman" w:hAnsi="Times New Roman" w:cs="Times New Roman"/>
          <w:i/>
          <w:iCs/>
          <w:sz w:val="20"/>
          <w:szCs w:val="20"/>
          <w:lang w:eastAsia="ja-JP"/>
        </w:rPr>
        <w:t xml:space="preserve">Tx/Rx </w:t>
      </w:r>
      <w:r w:rsidRPr="003B27E6">
        <w:rPr>
          <w:rFonts w:ascii="Times New Roman" w:hAnsi="Times New Roman" w:cs="Times New Roman"/>
          <w:i/>
          <w:iCs/>
          <w:sz w:val="20"/>
          <w:szCs w:val="20"/>
          <w:lang w:eastAsia="ja-JP"/>
        </w:rPr>
        <w:t>beam correspondence</w:t>
      </w:r>
    </w:p>
    <w:p w14:paraId="3F34E0D6" w14:textId="4D5D273D" w:rsidR="00A257E0" w:rsidRDefault="00A257E0" w:rsidP="001650C1">
      <w:pPr>
        <w:jc w:val="both"/>
        <w:rPr>
          <w:rFonts w:ascii="Times New Roman" w:hAnsi="Times New Roman" w:cs="Times New Roman"/>
          <w:sz w:val="20"/>
          <w:szCs w:val="20"/>
          <w:lang w:eastAsia="ja-JP"/>
        </w:rPr>
      </w:pPr>
    </w:p>
    <w:p w14:paraId="2BD5E0C7" w14:textId="77777777" w:rsidR="00A257E0" w:rsidRPr="002B2741" w:rsidRDefault="00A257E0" w:rsidP="00A257E0">
      <w:pPr>
        <w:jc w:val="both"/>
        <w:rPr>
          <w:rFonts w:ascii="Times New Roman" w:hAnsi="Times New Roman" w:cs="Times New Roman"/>
          <w:b/>
          <w:bCs/>
          <w:sz w:val="20"/>
          <w:szCs w:val="20"/>
          <w:u w:val="single"/>
          <w:lang w:eastAsia="ja-JP"/>
        </w:rPr>
      </w:pPr>
      <w:r w:rsidRPr="002B2741">
        <w:rPr>
          <w:rFonts w:ascii="Times New Roman" w:hAnsi="Times New Roman" w:cs="Times New Roman" w:hint="eastAsia"/>
          <w:b/>
          <w:bCs/>
          <w:sz w:val="20"/>
          <w:szCs w:val="20"/>
          <w:u w:val="single"/>
          <w:lang w:eastAsia="ja-JP"/>
        </w:rPr>
        <w:t>P</w:t>
      </w:r>
      <w:r w:rsidRPr="002B2741">
        <w:rPr>
          <w:rFonts w:ascii="Times New Roman" w:hAnsi="Times New Roman" w:cs="Times New Roman"/>
          <w:b/>
          <w:bCs/>
          <w:sz w:val="20"/>
          <w:szCs w:val="20"/>
          <w:u w:val="single"/>
          <w:lang w:eastAsia="ja-JP"/>
        </w:rPr>
        <w:t>roposal 1-</w:t>
      </w:r>
      <w:r>
        <w:rPr>
          <w:rFonts w:ascii="Times New Roman" w:hAnsi="Times New Roman" w:cs="Times New Roman"/>
          <w:b/>
          <w:bCs/>
          <w:sz w:val="20"/>
          <w:szCs w:val="20"/>
          <w:u w:val="single"/>
          <w:lang w:eastAsia="ja-JP"/>
        </w:rPr>
        <w:t>1-8</w:t>
      </w:r>
      <w:r w:rsidRPr="002B2741">
        <w:rPr>
          <w:rFonts w:ascii="Times New Roman" w:hAnsi="Times New Roman" w:cs="Times New Roman"/>
          <w:b/>
          <w:bCs/>
          <w:sz w:val="20"/>
          <w:szCs w:val="20"/>
          <w:u w:val="single"/>
          <w:lang w:eastAsia="ja-JP"/>
        </w:rPr>
        <w:t xml:space="preserve">: </w:t>
      </w:r>
    </w:p>
    <w:p w14:paraId="471CED30" w14:textId="77777777" w:rsidR="00A257E0" w:rsidRPr="002779CB" w:rsidRDefault="00A257E0" w:rsidP="00A257E0">
      <w:pPr>
        <w:pStyle w:val="ListParagraph"/>
        <w:numPr>
          <w:ilvl w:val="0"/>
          <w:numId w:val="20"/>
        </w:numPr>
        <w:ind w:leftChars="0"/>
        <w:rPr>
          <w:rFonts w:ascii="Times New Roman" w:hAnsi="Times New Roman" w:cs="Times New Roman"/>
          <w:i/>
          <w:iCs/>
          <w:sz w:val="20"/>
          <w:szCs w:val="20"/>
          <w:lang w:eastAsia="ja-JP"/>
        </w:rPr>
      </w:pPr>
      <w:r w:rsidRPr="002779CB">
        <w:rPr>
          <w:rFonts w:ascii="Times New Roman" w:hAnsi="Times New Roman" w:cs="Times New Roman"/>
          <w:i/>
          <w:iCs/>
          <w:sz w:val="20"/>
          <w:szCs w:val="20"/>
          <w:lang w:eastAsia="ja-JP"/>
        </w:rPr>
        <w:t>Step 3 is realized as follows:</w:t>
      </w:r>
    </w:p>
    <w:p w14:paraId="3BC41B70" w14:textId="77777777" w:rsidR="00A257E0" w:rsidRPr="002779CB" w:rsidRDefault="00A257E0" w:rsidP="00A257E0">
      <w:pPr>
        <w:pStyle w:val="ListParagraph"/>
        <w:numPr>
          <w:ilvl w:val="1"/>
          <w:numId w:val="20"/>
        </w:numPr>
        <w:ind w:leftChars="0"/>
        <w:rPr>
          <w:rFonts w:ascii="Times New Roman" w:hAnsi="Times New Roman" w:cs="Times New Roman"/>
          <w:i/>
          <w:iCs/>
          <w:sz w:val="20"/>
          <w:szCs w:val="20"/>
          <w:lang w:eastAsia="ja-JP"/>
        </w:rPr>
      </w:pPr>
      <w:r w:rsidRPr="002779CB">
        <w:rPr>
          <w:rFonts w:ascii="Times New Roman" w:hAnsi="Times New Roman" w:cs="Times New Roman"/>
          <w:i/>
          <w:iCs/>
          <w:sz w:val="20"/>
          <w:szCs w:val="20"/>
          <w:lang w:eastAsia="ja-JP"/>
        </w:rPr>
        <w:t>‘</w:t>
      </w:r>
      <w:proofErr w:type="gramStart"/>
      <w:r w:rsidRPr="002779CB">
        <w:rPr>
          <w:rFonts w:ascii="Times New Roman" w:hAnsi="Times New Roman" w:cs="Times New Roman"/>
          <w:i/>
          <w:iCs/>
          <w:sz w:val="20"/>
          <w:szCs w:val="20"/>
          <w:lang w:eastAsia="ja-JP"/>
        </w:rPr>
        <w:t>beam</w:t>
      </w:r>
      <w:proofErr w:type="gramEnd"/>
      <w:r w:rsidRPr="002779CB">
        <w:rPr>
          <w:rFonts w:ascii="Times New Roman" w:hAnsi="Times New Roman" w:cs="Times New Roman"/>
          <w:i/>
          <w:iCs/>
          <w:sz w:val="20"/>
          <w:szCs w:val="20"/>
          <w:lang w:eastAsia="ja-JP"/>
        </w:rPr>
        <w:t>-pairing response signal’ is introduced to let UE2 to inform its presence and selected RS to UE1</w:t>
      </w:r>
    </w:p>
    <w:p w14:paraId="6D5D58B9" w14:textId="77777777" w:rsidR="00A257E0" w:rsidRPr="002779CB" w:rsidRDefault="00A257E0" w:rsidP="00A257E0">
      <w:pPr>
        <w:pStyle w:val="ListParagraph"/>
        <w:numPr>
          <w:ilvl w:val="1"/>
          <w:numId w:val="20"/>
        </w:numPr>
        <w:ind w:leftChars="0"/>
        <w:rPr>
          <w:rFonts w:ascii="Times New Roman" w:hAnsi="Times New Roman" w:cs="Times New Roman"/>
          <w:i/>
          <w:iCs/>
          <w:sz w:val="20"/>
          <w:szCs w:val="20"/>
          <w:lang w:eastAsia="ja-JP"/>
        </w:rPr>
      </w:pPr>
      <w:r w:rsidRPr="002779CB">
        <w:rPr>
          <w:rFonts w:ascii="Times New Roman" w:hAnsi="Times New Roman" w:cs="Times New Roman" w:hint="eastAsia"/>
          <w:i/>
          <w:iCs/>
          <w:sz w:val="20"/>
          <w:szCs w:val="20"/>
          <w:lang w:eastAsia="ja-JP"/>
        </w:rPr>
        <w:t>M</w:t>
      </w:r>
      <w:r w:rsidRPr="002779CB">
        <w:rPr>
          <w:rFonts w:ascii="Times New Roman" w:hAnsi="Times New Roman" w:cs="Times New Roman"/>
          <w:i/>
          <w:iCs/>
          <w:sz w:val="20"/>
          <w:szCs w:val="20"/>
          <w:lang w:eastAsia="ja-JP"/>
        </w:rPr>
        <w:t xml:space="preserve">apping b/w a resource for ‘beam-pairing response signal’ to UE1 and a RS from UE1 is defined or (pre)configured (similar to </w:t>
      </w:r>
      <w:proofErr w:type="spellStart"/>
      <w:r w:rsidRPr="002779CB">
        <w:rPr>
          <w:rFonts w:ascii="Times New Roman" w:hAnsi="Times New Roman" w:cs="Times New Roman"/>
          <w:i/>
          <w:iCs/>
          <w:sz w:val="20"/>
          <w:szCs w:val="20"/>
          <w:lang w:eastAsia="ja-JP"/>
        </w:rPr>
        <w:t>Uu</w:t>
      </w:r>
      <w:proofErr w:type="spellEnd"/>
      <w:r w:rsidRPr="002779CB">
        <w:rPr>
          <w:rFonts w:ascii="Times New Roman" w:hAnsi="Times New Roman" w:cs="Times New Roman"/>
          <w:i/>
          <w:iCs/>
          <w:sz w:val="20"/>
          <w:szCs w:val="20"/>
          <w:lang w:eastAsia="ja-JP"/>
        </w:rPr>
        <w:t xml:space="preserve"> SSB-PRACH association)</w:t>
      </w:r>
    </w:p>
    <w:p w14:paraId="3121A486" w14:textId="77777777" w:rsidR="00A257E0" w:rsidRPr="002779CB" w:rsidRDefault="00A257E0" w:rsidP="00A257E0">
      <w:pPr>
        <w:pStyle w:val="ListParagraph"/>
        <w:numPr>
          <w:ilvl w:val="1"/>
          <w:numId w:val="20"/>
        </w:numPr>
        <w:ind w:leftChars="0"/>
        <w:rPr>
          <w:rFonts w:ascii="Times New Roman" w:hAnsi="Times New Roman" w:cs="Times New Roman"/>
          <w:i/>
          <w:iCs/>
          <w:sz w:val="20"/>
          <w:szCs w:val="20"/>
          <w:lang w:eastAsia="ja-JP"/>
        </w:rPr>
      </w:pPr>
      <w:r w:rsidRPr="002779CB">
        <w:rPr>
          <w:rFonts w:ascii="Times New Roman" w:hAnsi="Times New Roman" w:cs="Times New Roman" w:hint="eastAsia"/>
          <w:i/>
          <w:iCs/>
          <w:sz w:val="20"/>
          <w:szCs w:val="20"/>
          <w:lang w:eastAsia="ja-JP"/>
        </w:rPr>
        <w:t>U</w:t>
      </w:r>
      <w:r w:rsidRPr="002779CB">
        <w:rPr>
          <w:rFonts w:ascii="Times New Roman" w:hAnsi="Times New Roman" w:cs="Times New Roman"/>
          <w:i/>
          <w:iCs/>
          <w:sz w:val="20"/>
          <w:szCs w:val="20"/>
          <w:lang w:eastAsia="ja-JP"/>
        </w:rPr>
        <w:t xml:space="preserve">E2 transmits a ‘beam-pairing response signal’ on the resource associated with the selected RS in step </w:t>
      </w:r>
      <w:proofErr w:type="gramStart"/>
      <w:r w:rsidRPr="002779CB">
        <w:rPr>
          <w:rFonts w:ascii="Times New Roman" w:hAnsi="Times New Roman" w:cs="Times New Roman"/>
          <w:i/>
          <w:iCs/>
          <w:sz w:val="20"/>
          <w:szCs w:val="20"/>
          <w:lang w:eastAsia="ja-JP"/>
        </w:rPr>
        <w:t>2</w:t>
      </w:r>
      <w:proofErr w:type="gramEnd"/>
    </w:p>
    <w:p w14:paraId="72B17122" w14:textId="77777777" w:rsidR="00A257E0" w:rsidRPr="002779CB" w:rsidRDefault="00A257E0" w:rsidP="00A257E0">
      <w:pPr>
        <w:pStyle w:val="ListParagraph"/>
        <w:numPr>
          <w:ilvl w:val="1"/>
          <w:numId w:val="20"/>
        </w:numPr>
        <w:ind w:leftChars="0"/>
        <w:rPr>
          <w:rFonts w:ascii="Times New Roman" w:hAnsi="Times New Roman" w:cs="Times New Roman"/>
          <w:i/>
          <w:iCs/>
          <w:sz w:val="20"/>
          <w:szCs w:val="20"/>
          <w:lang w:eastAsia="ja-JP"/>
        </w:rPr>
      </w:pPr>
      <w:r w:rsidRPr="002779CB">
        <w:rPr>
          <w:rFonts w:ascii="Times New Roman" w:hAnsi="Times New Roman" w:cs="Times New Roman" w:hint="eastAsia"/>
          <w:i/>
          <w:iCs/>
          <w:sz w:val="20"/>
          <w:szCs w:val="20"/>
          <w:lang w:eastAsia="ja-JP"/>
        </w:rPr>
        <w:t>U</w:t>
      </w:r>
      <w:r w:rsidRPr="002779CB">
        <w:rPr>
          <w:rFonts w:ascii="Times New Roman" w:hAnsi="Times New Roman" w:cs="Times New Roman"/>
          <w:i/>
          <w:iCs/>
          <w:sz w:val="20"/>
          <w:szCs w:val="20"/>
          <w:lang w:eastAsia="ja-JP"/>
        </w:rPr>
        <w:t xml:space="preserve">E1 monitors the resources for ‘beam-pairing response signal’ using the beams that were used for the RS </w:t>
      </w:r>
      <w:proofErr w:type="gramStart"/>
      <w:r w:rsidRPr="002779CB">
        <w:rPr>
          <w:rFonts w:ascii="Times New Roman" w:hAnsi="Times New Roman" w:cs="Times New Roman"/>
          <w:i/>
          <w:iCs/>
          <w:sz w:val="20"/>
          <w:szCs w:val="20"/>
          <w:lang w:eastAsia="ja-JP"/>
        </w:rPr>
        <w:t>transmissions</w:t>
      </w:r>
      <w:proofErr w:type="gramEnd"/>
    </w:p>
    <w:p w14:paraId="1C4E17FF" w14:textId="77777777" w:rsidR="00A257E0" w:rsidRPr="002779CB" w:rsidRDefault="00A257E0" w:rsidP="00A257E0">
      <w:pPr>
        <w:pStyle w:val="ListParagraph"/>
        <w:numPr>
          <w:ilvl w:val="2"/>
          <w:numId w:val="20"/>
        </w:numPr>
        <w:ind w:leftChars="0"/>
        <w:rPr>
          <w:rFonts w:ascii="Times New Roman" w:hAnsi="Times New Roman" w:cs="Times New Roman"/>
          <w:i/>
          <w:iCs/>
          <w:sz w:val="20"/>
          <w:szCs w:val="20"/>
          <w:lang w:eastAsia="ja-JP"/>
        </w:rPr>
      </w:pPr>
      <w:r w:rsidRPr="002779CB">
        <w:rPr>
          <w:rFonts w:ascii="Times New Roman" w:hAnsi="Times New Roman" w:cs="Times New Roman"/>
          <w:i/>
          <w:iCs/>
          <w:sz w:val="20"/>
          <w:szCs w:val="20"/>
          <w:lang w:eastAsia="ja-JP"/>
        </w:rPr>
        <w:t xml:space="preserve">UE1 receive beams for monitoring the resources for ‘beam-pairing response signal’ are derived from UE1 transmit beams according to Tx/Rx beam </w:t>
      </w:r>
      <w:proofErr w:type="gramStart"/>
      <w:r w:rsidRPr="002779CB">
        <w:rPr>
          <w:rFonts w:ascii="Times New Roman" w:hAnsi="Times New Roman" w:cs="Times New Roman"/>
          <w:i/>
          <w:iCs/>
          <w:sz w:val="20"/>
          <w:szCs w:val="20"/>
          <w:lang w:eastAsia="ja-JP"/>
        </w:rPr>
        <w:t>correspondence</w:t>
      </w:r>
      <w:proofErr w:type="gramEnd"/>
    </w:p>
    <w:p w14:paraId="7AFB41D0" w14:textId="77777777" w:rsidR="00A257E0" w:rsidRPr="002779CB" w:rsidRDefault="00A257E0" w:rsidP="00A257E0">
      <w:pPr>
        <w:pStyle w:val="ListParagraph"/>
        <w:numPr>
          <w:ilvl w:val="2"/>
          <w:numId w:val="20"/>
        </w:numPr>
        <w:ind w:leftChars="0"/>
        <w:rPr>
          <w:rFonts w:ascii="Times New Roman" w:hAnsi="Times New Roman" w:cs="Times New Roman"/>
          <w:i/>
          <w:iCs/>
          <w:sz w:val="20"/>
          <w:szCs w:val="20"/>
          <w:lang w:eastAsia="ja-JP"/>
        </w:rPr>
      </w:pPr>
      <w:r w:rsidRPr="002779CB">
        <w:rPr>
          <w:rFonts w:ascii="Times New Roman" w:hAnsi="Times New Roman" w:cs="Times New Roman"/>
          <w:i/>
          <w:iCs/>
          <w:sz w:val="20"/>
          <w:szCs w:val="20"/>
          <w:lang w:eastAsia="ja-JP"/>
        </w:rPr>
        <w:lastRenderedPageBreak/>
        <w:t xml:space="preserve">By detecting the beam-pairing response signal from UE2, UE1 identifies that there is UE2 for potential unicast-link establishment and preferred UE1 transmit beam for the </w:t>
      </w:r>
      <w:proofErr w:type="gramStart"/>
      <w:r w:rsidRPr="002779CB">
        <w:rPr>
          <w:rFonts w:ascii="Times New Roman" w:hAnsi="Times New Roman" w:cs="Times New Roman"/>
          <w:i/>
          <w:iCs/>
          <w:sz w:val="20"/>
          <w:szCs w:val="20"/>
          <w:lang w:eastAsia="ja-JP"/>
        </w:rPr>
        <w:t>UE2</w:t>
      </w:r>
      <w:proofErr w:type="gramEnd"/>
    </w:p>
    <w:p w14:paraId="09B72D46" w14:textId="1418C0E6" w:rsidR="00A257E0" w:rsidRDefault="00A257E0" w:rsidP="001650C1">
      <w:pPr>
        <w:jc w:val="both"/>
        <w:rPr>
          <w:rFonts w:ascii="Times New Roman" w:hAnsi="Times New Roman" w:cs="Times New Roman"/>
          <w:sz w:val="20"/>
          <w:szCs w:val="20"/>
          <w:lang w:eastAsia="ja-JP"/>
        </w:rPr>
      </w:pPr>
    </w:p>
    <w:p w14:paraId="40460005" w14:textId="77777777" w:rsidR="00A257E0" w:rsidRPr="00825E42" w:rsidRDefault="00A257E0" w:rsidP="00A257E0">
      <w:pPr>
        <w:jc w:val="both"/>
        <w:rPr>
          <w:rFonts w:ascii="Times New Roman" w:hAnsi="Times New Roman" w:cs="Times New Roman"/>
          <w:b/>
          <w:bCs/>
          <w:sz w:val="20"/>
          <w:szCs w:val="20"/>
          <w:u w:val="single"/>
          <w:lang w:eastAsia="ja-JP"/>
        </w:rPr>
      </w:pPr>
      <w:r w:rsidRPr="00825E42">
        <w:rPr>
          <w:rFonts w:ascii="Times New Roman" w:hAnsi="Times New Roman" w:cs="Times New Roman" w:hint="eastAsia"/>
          <w:b/>
          <w:bCs/>
          <w:sz w:val="20"/>
          <w:szCs w:val="20"/>
          <w:u w:val="single"/>
          <w:lang w:eastAsia="ja-JP"/>
        </w:rPr>
        <w:t>P</w:t>
      </w:r>
      <w:r w:rsidRPr="00825E42">
        <w:rPr>
          <w:rFonts w:ascii="Times New Roman" w:hAnsi="Times New Roman" w:cs="Times New Roman"/>
          <w:b/>
          <w:bCs/>
          <w:sz w:val="20"/>
          <w:szCs w:val="20"/>
          <w:u w:val="single"/>
          <w:lang w:eastAsia="ja-JP"/>
        </w:rPr>
        <w:t>roposal 1-</w:t>
      </w:r>
      <w:r>
        <w:rPr>
          <w:rFonts w:ascii="Times New Roman" w:hAnsi="Times New Roman" w:cs="Times New Roman"/>
          <w:b/>
          <w:bCs/>
          <w:sz w:val="20"/>
          <w:szCs w:val="20"/>
          <w:u w:val="single"/>
          <w:lang w:eastAsia="ja-JP"/>
        </w:rPr>
        <w:t>1-9</w:t>
      </w:r>
      <w:r w:rsidRPr="00825E42">
        <w:rPr>
          <w:rFonts w:ascii="Times New Roman" w:hAnsi="Times New Roman" w:cs="Times New Roman"/>
          <w:b/>
          <w:bCs/>
          <w:sz w:val="20"/>
          <w:szCs w:val="20"/>
          <w:u w:val="single"/>
          <w:lang w:eastAsia="ja-JP"/>
        </w:rPr>
        <w:t xml:space="preserve">: </w:t>
      </w:r>
    </w:p>
    <w:p w14:paraId="587B98FB" w14:textId="77777777" w:rsidR="00A257E0" w:rsidRPr="008403AE" w:rsidRDefault="00A257E0" w:rsidP="00A257E0">
      <w:pPr>
        <w:pStyle w:val="ListParagraph"/>
        <w:numPr>
          <w:ilvl w:val="0"/>
          <w:numId w:val="20"/>
        </w:numPr>
        <w:ind w:leftChars="0"/>
        <w:rPr>
          <w:rFonts w:ascii="Times New Roman" w:hAnsi="Times New Roman" w:cs="Times New Roman"/>
          <w:i/>
          <w:iCs/>
          <w:sz w:val="20"/>
          <w:szCs w:val="20"/>
          <w:lang w:eastAsia="ja-JP"/>
        </w:rPr>
      </w:pPr>
      <w:r w:rsidRPr="008403AE">
        <w:rPr>
          <w:rFonts w:ascii="Times New Roman" w:hAnsi="Times New Roman" w:cs="Times New Roman"/>
          <w:i/>
          <w:iCs/>
          <w:sz w:val="20"/>
          <w:szCs w:val="20"/>
          <w:lang w:eastAsia="ja-JP"/>
        </w:rPr>
        <w:t>Regarding the ‘beam-pairing response signal’ in step 3,</w:t>
      </w:r>
    </w:p>
    <w:p w14:paraId="18A8B4DF" w14:textId="77777777" w:rsidR="00A257E0" w:rsidRPr="008403AE" w:rsidRDefault="00A257E0" w:rsidP="00A257E0">
      <w:pPr>
        <w:pStyle w:val="ListParagraph"/>
        <w:numPr>
          <w:ilvl w:val="1"/>
          <w:numId w:val="20"/>
        </w:numPr>
        <w:ind w:leftChars="0"/>
        <w:rPr>
          <w:rFonts w:ascii="Times New Roman" w:hAnsi="Times New Roman" w:cs="Times New Roman"/>
          <w:i/>
          <w:iCs/>
          <w:sz w:val="20"/>
          <w:szCs w:val="20"/>
          <w:lang w:eastAsia="ja-JP"/>
        </w:rPr>
      </w:pPr>
      <w:r w:rsidRPr="008403AE">
        <w:rPr>
          <w:rFonts w:ascii="Times New Roman" w:hAnsi="Times New Roman" w:cs="Times New Roman"/>
          <w:i/>
          <w:iCs/>
          <w:sz w:val="20"/>
          <w:szCs w:val="20"/>
          <w:lang w:eastAsia="ja-JP"/>
        </w:rPr>
        <w:t>The signal does not have to carry message payload (e.g., can be an RS or PSFCH)</w:t>
      </w:r>
    </w:p>
    <w:p w14:paraId="14AD069B" w14:textId="77777777" w:rsidR="00A257E0" w:rsidRPr="00A257E0" w:rsidRDefault="00A257E0" w:rsidP="001650C1">
      <w:pPr>
        <w:jc w:val="both"/>
        <w:rPr>
          <w:rFonts w:ascii="Times New Roman" w:hAnsi="Times New Roman" w:cs="Times New Roman"/>
          <w:sz w:val="20"/>
          <w:szCs w:val="20"/>
          <w:lang w:eastAsia="ja-JP"/>
        </w:rPr>
      </w:pPr>
    </w:p>
    <w:p w14:paraId="5B9F6677" w14:textId="1E8F51ED" w:rsidR="00DE3079" w:rsidRDefault="00DE3079" w:rsidP="00DE3079">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Regarding </w:t>
      </w:r>
      <w:r w:rsidRPr="00303CFE">
        <w:rPr>
          <w:rFonts w:ascii="Times New Roman" w:hAnsi="Times New Roman" w:cs="Times New Roman"/>
          <w:b/>
          <w:bCs/>
          <w:sz w:val="20"/>
          <w:szCs w:val="20"/>
          <w:lang w:eastAsia="ja-JP"/>
        </w:rPr>
        <w:t xml:space="preserve">initial beam-pairing </w:t>
      </w:r>
      <w:r w:rsidRPr="00303CFE">
        <w:rPr>
          <w:rFonts w:ascii="Times New Roman" w:hAnsi="Times New Roman" w:cs="Times New Roman"/>
          <w:b/>
          <w:bCs/>
          <w:sz w:val="20"/>
          <w:szCs w:val="20"/>
          <w:u w:val="single"/>
          <w:lang w:eastAsia="ja-JP"/>
        </w:rPr>
        <w:t>during</w:t>
      </w:r>
      <w:r w:rsidRPr="00303CFE">
        <w:rPr>
          <w:rFonts w:ascii="Times New Roman" w:hAnsi="Times New Roman" w:cs="Times New Roman"/>
          <w:b/>
          <w:bCs/>
          <w:sz w:val="20"/>
          <w:szCs w:val="20"/>
          <w:lang w:eastAsia="ja-JP"/>
        </w:rPr>
        <w:t xml:space="preserve"> unicast-link establishment</w:t>
      </w:r>
      <w:r>
        <w:rPr>
          <w:rFonts w:ascii="Times New Roman" w:hAnsi="Times New Roman" w:cs="Times New Roman"/>
          <w:sz w:val="20"/>
          <w:szCs w:val="20"/>
          <w:lang w:eastAsia="ja-JP"/>
        </w:rPr>
        <w:t>, we have following proposals.</w:t>
      </w:r>
    </w:p>
    <w:p w14:paraId="4A0BD964" w14:textId="439FB97B" w:rsidR="00D405A1" w:rsidRPr="00DE3079" w:rsidRDefault="00D405A1" w:rsidP="001650C1">
      <w:pPr>
        <w:jc w:val="both"/>
        <w:rPr>
          <w:rFonts w:ascii="Times New Roman" w:hAnsi="Times New Roman" w:cs="Times New Roman"/>
          <w:sz w:val="20"/>
          <w:szCs w:val="20"/>
          <w:lang w:eastAsia="ja-JP"/>
        </w:rPr>
      </w:pPr>
    </w:p>
    <w:p w14:paraId="5F32BAC3" w14:textId="08744A08" w:rsidR="00DE3079" w:rsidRPr="00AE776A" w:rsidRDefault="00DE3079" w:rsidP="00DE3079">
      <w:pPr>
        <w:jc w:val="both"/>
        <w:rPr>
          <w:rFonts w:ascii="Times New Roman" w:hAnsi="Times New Roman" w:cs="Times New Roman"/>
          <w:b/>
          <w:bCs/>
          <w:sz w:val="20"/>
          <w:szCs w:val="20"/>
          <w:u w:val="single"/>
          <w:lang w:eastAsia="ja-JP"/>
        </w:rPr>
      </w:pPr>
      <w:r w:rsidRPr="00AE776A">
        <w:rPr>
          <w:rFonts w:ascii="Times New Roman" w:hAnsi="Times New Roman" w:cs="Times New Roman" w:hint="eastAsia"/>
          <w:b/>
          <w:bCs/>
          <w:sz w:val="20"/>
          <w:szCs w:val="20"/>
          <w:u w:val="single"/>
          <w:lang w:eastAsia="ja-JP"/>
        </w:rPr>
        <w:t>P</w:t>
      </w:r>
      <w:r w:rsidRPr="00AE776A">
        <w:rPr>
          <w:rFonts w:ascii="Times New Roman" w:hAnsi="Times New Roman" w:cs="Times New Roman"/>
          <w:b/>
          <w:bCs/>
          <w:sz w:val="20"/>
          <w:szCs w:val="20"/>
          <w:u w:val="single"/>
          <w:lang w:eastAsia="ja-JP"/>
        </w:rPr>
        <w:t>roposal 1-</w:t>
      </w:r>
      <w:r>
        <w:rPr>
          <w:rFonts w:ascii="Times New Roman" w:hAnsi="Times New Roman" w:cs="Times New Roman"/>
          <w:b/>
          <w:bCs/>
          <w:sz w:val="20"/>
          <w:szCs w:val="20"/>
          <w:u w:val="single"/>
          <w:lang w:eastAsia="ja-JP"/>
        </w:rPr>
        <w:t>2-1</w:t>
      </w:r>
      <w:r w:rsidRPr="00AE776A">
        <w:rPr>
          <w:rFonts w:ascii="Times New Roman" w:hAnsi="Times New Roman" w:cs="Times New Roman"/>
          <w:b/>
          <w:bCs/>
          <w:sz w:val="20"/>
          <w:szCs w:val="20"/>
          <w:u w:val="single"/>
          <w:lang w:eastAsia="ja-JP"/>
        </w:rPr>
        <w:t>:</w:t>
      </w:r>
    </w:p>
    <w:p w14:paraId="3833B7DC" w14:textId="77777777" w:rsidR="00DE3079" w:rsidRPr="008403AE" w:rsidRDefault="00DE3079" w:rsidP="00DE3079">
      <w:pPr>
        <w:pStyle w:val="ListParagraph"/>
        <w:numPr>
          <w:ilvl w:val="0"/>
          <w:numId w:val="19"/>
        </w:numPr>
        <w:ind w:leftChars="0"/>
        <w:jc w:val="both"/>
        <w:rPr>
          <w:rFonts w:ascii="Times New Roman" w:hAnsi="Times New Roman" w:cs="Times New Roman"/>
          <w:i/>
          <w:iCs/>
          <w:sz w:val="20"/>
          <w:szCs w:val="20"/>
          <w:lang w:eastAsia="ja-JP"/>
        </w:rPr>
      </w:pPr>
      <w:r w:rsidRPr="008403AE">
        <w:rPr>
          <w:rFonts w:ascii="Times New Roman" w:hAnsi="Times New Roman" w:cs="Times New Roman"/>
          <w:i/>
          <w:iCs/>
          <w:sz w:val="20"/>
          <w:szCs w:val="20"/>
          <w:lang w:eastAsia="ja-JP"/>
        </w:rPr>
        <w:t>Establishing beam-pair by using PSCCH/PSSCH transmissions/receptions</w:t>
      </w:r>
    </w:p>
    <w:p w14:paraId="332157C7" w14:textId="77777777" w:rsidR="00DE3079" w:rsidRPr="008403AE" w:rsidRDefault="00DE3079" w:rsidP="00DE3079">
      <w:pPr>
        <w:pStyle w:val="ListParagraph"/>
        <w:numPr>
          <w:ilvl w:val="1"/>
          <w:numId w:val="19"/>
        </w:numPr>
        <w:ind w:leftChars="0"/>
        <w:jc w:val="both"/>
        <w:rPr>
          <w:rFonts w:ascii="Times New Roman" w:hAnsi="Times New Roman" w:cs="Times New Roman"/>
          <w:i/>
          <w:iCs/>
          <w:sz w:val="20"/>
          <w:szCs w:val="20"/>
          <w:lang w:eastAsia="ja-JP"/>
        </w:rPr>
      </w:pPr>
      <w:r w:rsidRPr="008403AE">
        <w:rPr>
          <w:rFonts w:ascii="Times New Roman" w:hAnsi="Times New Roman" w:cs="Times New Roman" w:hint="eastAsia"/>
          <w:i/>
          <w:iCs/>
          <w:sz w:val="20"/>
          <w:szCs w:val="20"/>
          <w:lang w:eastAsia="ja-JP"/>
        </w:rPr>
        <w:t>U</w:t>
      </w:r>
      <w:r w:rsidRPr="008403AE">
        <w:rPr>
          <w:rFonts w:ascii="Times New Roman" w:hAnsi="Times New Roman" w:cs="Times New Roman"/>
          <w:i/>
          <w:iCs/>
          <w:sz w:val="20"/>
          <w:szCs w:val="20"/>
          <w:lang w:eastAsia="ja-JP"/>
        </w:rPr>
        <w:t xml:space="preserve">E1 repeats PSCCH/PSSCH via different transmit </w:t>
      </w:r>
      <w:proofErr w:type="gramStart"/>
      <w:r w:rsidRPr="008403AE">
        <w:rPr>
          <w:rFonts w:ascii="Times New Roman" w:hAnsi="Times New Roman" w:cs="Times New Roman"/>
          <w:i/>
          <w:iCs/>
          <w:sz w:val="20"/>
          <w:szCs w:val="20"/>
          <w:lang w:eastAsia="ja-JP"/>
        </w:rPr>
        <w:t>beams</w:t>
      </w:r>
      <w:proofErr w:type="gramEnd"/>
    </w:p>
    <w:p w14:paraId="21313381" w14:textId="77777777" w:rsidR="00DE3079" w:rsidRPr="008403AE" w:rsidRDefault="00DE3079" w:rsidP="00DE3079">
      <w:pPr>
        <w:pStyle w:val="ListParagraph"/>
        <w:numPr>
          <w:ilvl w:val="2"/>
          <w:numId w:val="19"/>
        </w:numPr>
        <w:ind w:leftChars="0"/>
        <w:jc w:val="both"/>
        <w:rPr>
          <w:rFonts w:ascii="Times New Roman" w:hAnsi="Times New Roman" w:cs="Times New Roman"/>
          <w:i/>
          <w:iCs/>
          <w:sz w:val="20"/>
          <w:szCs w:val="20"/>
          <w:lang w:eastAsia="ja-JP"/>
        </w:rPr>
      </w:pPr>
      <w:r w:rsidRPr="008403AE">
        <w:rPr>
          <w:rFonts w:ascii="Times New Roman" w:hAnsi="Times New Roman" w:cs="Times New Roman" w:hint="eastAsia"/>
          <w:i/>
          <w:iCs/>
          <w:sz w:val="20"/>
          <w:szCs w:val="20"/>
          <w:lang w:eastAsia="ja-JP"/>
        </w:rPr>
        <w:t>T</w:t>
      </w:r>
      <w:r w:rsidRPr="008403AE">
        <w:rPr>
          <w:rFonts w:ascii="Times New Roman" w:hAnsi="Times New Roman" w:cs="Times New Roman"/>
          <w:i/>
          <w:iCs/>
          <w:sz w:val="20"/>
          <w:szCs w:val="20"/>
          <w:lang w:eastAsia="ja-JP"/>
        </w:rPr>
        <w:t xml:space="preserve">he repetitions for different transmit beams is further repeated so that UE2 can sweep receiving </w:t>
      </w:r>
      <w:proofErr w:type="gramStart"/>
      <w:r w:rsidRPr="008403AE">
        <w:rPr>
          <w:rFonts w:ascii="Times New Roman" w:hAnsi="Times New Roman" w:cs="Times New Roman"/>
          <w:i/>
          <w:iCs/>
          <w:sz w:val="20"/>
          <w:szCs w:val="20"/>
          <w:lang w:eastAsia="ja-JP"/>
        </w:rPr>
        <w:t>beams</w:t>
      </w:r>
      <w:proofErr w:type="gramEnd"/>
    </w:p>
    <w:p w14:paraId="779196E7" w14:textId="77777777" w:rsidR="00DE3079" w:rsidRPr="008403AE" w:rsidRDefault="00DE3079" w:rsidP="00DE3079">
      <w:pPr>
        <w:pStyle w:val="ListParagraph"/>
        <w:numPr>
          <w:ilvl w:val="1"/>
          <w:numId w:val="19"/>
        </w:numPr>
        <w:ind w:leftChars="0"/>
        <w:rPr>
          <w:rFonts w:ascii="Times New Roman" w:hAnsi="Times New Roman" w:cs="Times New Roman"/>
          <w:i/>
          <w:iCs/>
          <w:sz w:val="20"/>
          <w:szCs w:val="20"/>
          <w:lang w:eastAsia="ja-JP"/>
        </w:rPr>
      </w:pPr>
      <w:r w:rsidRPr="008403AE">
        <w:rPr>
          <w:rFonts w:ascii="Times New Roman" w:hAnsi="Times New Roman" w:cs="Times New Roman"/>
          <w:i/>
          <w:iCs/>
          <w:sz w:val="20"/>
          <w:szCs w:val="20"/>
          <w:lang w:eastAsia="ja-JP"/>
        </w:rPr>
        <w:t xml:space="preserve">UE2 receives PSCCH/PSSCH from UE1 and based on that the UE2 determines UE2 receive </w:t>
      </w:r>
      <w:proofErr w:type="gramStart"/>
      <w:r w:rsidRPr="008403AE">
        <w:rPr>
          <w:rFonts w:ascii="Times New Roman" w:hAnsi="Times New Roman" w:cs="Times New Roman"/>
          <w:i/>
          <w:iCs/>
          <w:sz w:val="20"/>
          <w:szCs w:val="20"/>
          <w:lang w:eastAsia="ja-JP"/>
        </w:rPr>
        <w:t>beam</w:t>
      </w:r>
      <w:proofErr w:type="gramEnd"/>
    </w:p>
    <w:p w14:paraId="27572138" w14:textId="77777777" w:rsidR="00DE3079" w:rsidRPr="008403AE" w:rsidRDefault="00DE3079" w:rsidP="00DE3079">
      <w:pPr>
        <w:pStyle w:val="ListParagraph"/>
        <w:numPr>
          <w:ilvl w:val="2"/>
          <w:numId w:val="19"/>
        </w:numPr>
        <w:ind w:leftChars="0"/>
        <w:rPr>
          <w:rFonts w:ascii="Times New Roman" w:hAnsi="Times New Roman" w:cs="Times New Roman"/>
          <w:i/>
          <w:iCs/>
          <w:sz w:val="20"/>
          <w:szCs w:val="20"/>
          <w:lang w:eastAsia="ja-JP"/>
        </w:rPr>
      </w:pPr>
      <w:r w:rsidRPr="008403AE">
        <w:rPr>
          <w:rFonts w:ascii="Times New Roman" w:hAnsi="Times New Roman" w:cs="Times New Roman"/>
          <w:i/>
          <w:iCs/>
          <w:sz w:val="20"/>
          <w:szCs w:val="20"/>
          <w:lang w:eastAsia="ja-JP"/>
        </w:rPr>
        <w:t xml:space="preserve">Further, UE2 transmit beam is derived from the determined UE2 receive beam according to Tx/Rx beam </w:t>
      </w:r>
      <w:proofErr w:type="gramStart"/>
      <w:r w:rsidRPr="008403AE">
        <w:rPr>
          <w:rFonts w:ascii="Times New Roman" w:hAnsi="Times New Roman" w:cs="Times New Roman"/>
          <w:i/>
          <w:iCs/>
          <w:sz w:val="20"/>
          <w:szCs w:val="20"/>
          <w:lang w:eastAsia="ja-JP"/>
        </w:rPr>
        <w:t>correspondence</w:t>
      </w:r>
      <w:proofErr w:type="gramEnd"/>
      <w:r w:rsidRPr="008403AE">
        <w:rPr>
          <w:rFonts w:ascii="Times New Roman" w:hAnsi="Times New Roman" w:cs="Times New Roman"/>
          <w:i/>
          <w:iCs/>
          <w:sz w:val="20"/>
          <w:szCs w:val="20"/>
          <w:lang w:eastAsia="ja-JP"/>
        </w:rPr>
        <w:t xml:space="preserve"> </w:t>
      </w:r>
    </w:p>
    <w:p w14:paraId="54A21A37" w14:textId="77777777" w:rsidR="00DE3079" w:rsidRPr="008403AE" w:rsidRDefault="00DE3079" w:rsidP="00DE3079">
      <w:pPr>
        <w:pStyle w:val="ListParagraph"/>
        <w:numPr>
          <w:ilvl w:val="1"/>
          <w:numId w:val="19"/>
        </w:numPr>
        <w:ind w:leftChars="0"/>
        <w:rPr>
          <w:rFonts w:ascii="Times New Roman" w:hAnsi="Times New Roman" w:cs="Times New Roman"/>
          <w:i/>
          <w:iCs/>
          <w:sz w:val="20"/>
          <w:szCs w:val="20"/>
          <w:lang w:eastAsia="ja-JP"/>
        </w:rPr>
      </w:pPr>
      <w:r w:rsidRPr="008403AE">
        <w:rPr>
          <w:rFonts w:ascii="Times New Roman" w:hAnsi="Times New Roman" w:cs="Times New Roman" w:hint="eastAsia"/>
          <w:i/>
          <w:iCs/>
          <w:sz w:val="20"/>
          <w:szCs w:val="20"/>
          <w:lang w:eastAsia="ja-JP"/>
        </w:rPr>
        <w:t>U</w:t>
      </w:r>
      <w:r w:rsidRPr="008403AE">
        <w:rPr>
          <w:rFonts w:ascii="Times New Roman" w:hAnsi="Times New Roman" w:cs="Times New Roman"/>
          <w:i/>
          <w:iCs/>
          <w:sz w:val="20"/>
          <w:szCs w:val="20"/>
          <w:lang w:eastAsia="ja-JP"/>
        </w:rPr>
        <w:t>E2 transmits a response PSCCH/PSSCH to UE1 using the UE2 transmit beam on the resource associated with the received PSCCH/PSSCH from UE1</w:t>
      </w:r>
    </w:p>
    <w:p w14:paraId="69D484A6" w14:textId="77777777" w:rsidR="00DE3079" w:rsidRPr="008403AE" w:rsidRDefault="00DE3079" w:rsidP="00DE3079">
      <w:pPr>
        <w:pStyle w:val="ListParagraph"/>
        <w:numPr>
          <w:ilvl w:val="2"/>
          <w:numId w:val="19"/>
        </w:numPr>
        <w:ind w:leftChars="0"/>
        <w:rPr>
          <w:rFonts w:ascii="Times New Roman" w:hAnsi="Times New Roman" w:cs="Times New Roman"/>
          <w:i/>
          <w:iCs/>
          <w:sz w:val="20"/>
          <w:szCs w:val="20"/>
          <w:lang w:eastAsia="ja-JP"/>
        </w:rPr>
      </w:pPr>
      <w:r w:rsidRPr="008403AE">
        <w:rPr>
          <w:rFonts w:ascii="Times New Roman" w:hAnsi="Times New Roman" w:cs="Times New Roman"/>
          <w:i/>
          <w:iCs/>
          <w:sz w:val="20"/>
          <w:szCs w:val="20"/>
          <w:lang w:eastAsia="ja-JP"/>
        </w:rPr>
        <w:t xml:space="preserve">Mapping/association between a resource for response PSCCH/PSSCH to UE1 and a resource for transmission of PSCCH/PSSCH from UE1 is defined or (pre)configured (similar to </w:t>
      </w:r>
      <w:proofErr w:type="spellStart"/>
      <w:r w:rsidRPr="008403AE">
        <w:rPr>
          <w:rFonts w:ascii="Times New Roman" w:hAnsi="Times New Roman" w:cs="Times New Roman"/>
          <w:i/>
          <w:iCs/>
          <w:sz w:val="20"/>
          <w:szCs w:val="20"/>
          <w:lang w:eastAsia="ja-JP"/>
        </w:rPr>
        <w:t>Uu</w:t>
      </w:r>
      <w:proofErr w:type="spellEnd"/>
      <w:r w:rsidRPr="008403AE">
        <w:rPr>
          <w:rFonts w:ascii="Times New Roman" w:hAnsi="Times New Roman" w:cs="Times New Roman"/>
          <w:i/>
          <w:iCs/>
          <w:sz w:val="20"/>
          <w:szCs w:val="20"/>
          <w:lang w:eastAsia="ja-JP"/>
        </w:rPr>
        <w:t xml:space="preserve"> SSB-PRACH association)</w:t>
      </w:r>
    </w:p>
    <w:p w14:paraId="18F1B7E3" w14:textId="77777777" w:rsidR="00DE3079" w:rsidRPr="008403AE" w:rsidRDefault="00DE3079" w:rsidP="00DE3079">
      <w:pPr>
        <w:pStyle w:val="ListParagraph"/>
        <w:numPr>
          <w:ilvl w:val="1"/>
          <w:numId w:val="19"/>
        </w:numPr>
        <w:ind w:leftChars="0"/>
        <w:rPr>
          <w:rFonts w:ascii="Times New Roman" w:hAnsi="Times New Roman" w:cs="Times New Roman"/>
          <w:i/>
          <w:iCs/>
          <w:sz w:val="20"/>
          <w:szCs w:val="20"/>
          <w:lang w:eastAsia="ja-JP"/>
        </w:rPr>
      </w:pPr>
      <w:r w:rsidRPr="008403AE">
        <w:rPr>
          <w:rFonts w:ascii="Times New Roman" w:hAnsi="Times New Roman" w:cs="Times New Roman"/>
          <w:i/>
          <w:iCs/>
          <w:sz w:val="20"/>
          <w:szCs w:val="20"/>
          <w:lang w:eastAsia="ja-JP"/>
        </w:rPr>
        <w:t xml:space="preserve">UE1 monitors the resources for PSCCH/PSSCH reception using receive beams derived from transmit beams that were used for PSCCH/PSSCH </w:t>
      </w:r>
      <w:proofErr w:type="gramStart"/>
      <w:r w:rsidRPr="008403AE">
        <w:rPr>
          <w:rFonts w:ascii="Times New Roman" w:hAnsi="Times New Roman" w:cs="Times New Roman"/>
          <w:i/>
          <w:iCs/>
          <w:sz w:val="20"/>
          <w:szCs w:val="20"/>
          <w:lang w:eastAsia="ja-JP"/>
        </w:rPr>
        <w:t>transmissions</w:t>
      </w:r>
      <w:proofErr w:type="gramEnd"/>
    </w:p>
    <w:p w14:paraId="0C28424E" w14:textId="77777777" w:rsidR="00DE3079" w:rsidRPr="008403AE" w:rsidRDefault="00DE3079" w:rsidP="00DE3079">
      <w:pPr>
        <w:pStyle w:val="ListParagraph"/>
        <w:numPr>
          <w:ilvl w:val="2"/>
          <w:numId w:val="19"/>
        </w:numPr>
        <w:ind w:leftChars="0"/>
        <w:rPr>
          <w:rFonts w:ascii="Times New Roman" w:hAnsi="Times New Roman" w:cs="Times New Roman"/>
          <w:i/>
          <w:iCs/>
          <w:sz w:val="20"/>
          <w:szCs w:val="20"/>
          <w:lang w:eastAsia="ja-JP"/>
        </w:rPr>
      </w:pPr>
      <w:r w:rsidRPr="008403AE">
        <w:rPr>
          <w:rFonts w:ascii="Times New Roman" w:hAnsi="Times New Roman" w:cs="Times New Roman"/>
          <w:i/>
          <w:iCs/>
          <w:sz w:val="20"/>
          <w:szCs w:val="20"/>
          <w:lang w:eastAsia="ja-JP"/>
        </w:rPr>
        <w:t xml:space="preserve">UE1’s </w:t>
      </w:r>
      <w:proofErr w:type="gramStart"/>
      <w:r w:rsidRPr="008403AE">
        <w:rPr>
          <w:rFonts w:ascii="Times New Roman" w:hAnsi="Times New Roman" w:cs="Times New Roman"/>
          <w:i/>
          <w:iCs/>
          <w:sz w:val="20"/>
          <w:szCs w:val="20"/>
          <w:lang w:eastAsia="ja-JP"/>
        </w:rPr>
        <w:t>receive</w:t>
      </w:r>
      <w:proofErr w:type="gramEnd"/>
      <w:r w:rsidRPr="008403AE">
        <w:rPr>
          <w:rFonts w:ascii="Times New Roman" w:hAnsi="Times New Roman" w:cs="Times New Roman"/>
          <w:i/>
          <w:iCs/>
          <w:sz w:val="20"/>
          <w:szCs w:val="20"/>
          <w:lang w:eastAsia="ja-JP"/>
        </w:rPr>
        <w:t xml:space="preserve"> beams derivation from UE1’s transmit beams is according to Tx/Rx beam correspondence</w:t>
      </w:r>
    </w:p>
    <w:p w14:paraId="7F845EB5" w14:textId="77777777" w:rsidR="00DE3079" w:rsidRPr="008403AE" w:rsidRDefault="00DE3079" w:rsidP="00DE3079">
      <w:pPr>
        <w:pStyle w:val="ListParagraph"/>
        <w:numPr>
          <w:ilvl w:val="2"/>
          <w:numId w:val="19"/>
        </w:numPr>
        <w:ind w:leftChars="0"/>
        <w:rPr>
          <w:rFonts w:ascii="Times New Roman" w:hAnsi="Times New Roman" w:cs="Times New Roman"/>
          <w:i/>
          <w:iCs/>
          <w:sz w:val="20"/>
          <w:szCs w:val="20"/>
          <w:lang w:eastAsia="ja-JP"/>
        </w:rPr>
      </w:pPr>
      <w:r w:rsidRPr="008403AE">
        <w:rPr>
          <w:rFonts w:ascii="Times New Roman" w:hAnsi="Times New Roman" w:cs="Times New Roman" w:hint="eastAsia"/>
          <w:i/>
          <w:iCs/>
          <w:sz w:val="20"/>
          <w:szCs w:val="20"/>
          <w:lang w:eastAsia="ja-JP"/>
        </w:rPr>
        <w:t>B</w:t>
      </w:r>
      <w:r w:rsidRPr="008403AE">
        <w:rPr>
          <w:rFonts w:ascii="Times New Roman" w:hAnsi="Times New Roman" w:cs="Times New Roman"/>
          <w:i/>
          <w:iCs/>
          <w:sz w:val="20"/>
          <w:szCs w:val="20"/>
          <w:lang w:eastAsia="ja-JP"/>
        </w:rPr>
        <w:t xml:space="preserve">y detecting the response PSCCH/PSSCH from UE2, UE1 identifies that there is UE2 for potential unicast-link establishment and preferred UE1 transmit beam for the </w:t>
      </w:r>
      <w:proofErr w:type="gramStart"/>
      <w:r w:rsidRPr="008403AE">
        <w:rPr>
          <w:rFonts w:ascii="Times New Roman" w:hAnsi="Times New Roman" w:cs="Times New Roman"/>
          <w:i/>
          <w:iCs/>
          <w:sz w:val="20"/>
          <w:szCs w:val="20"/>
          <w:lang w:eastAsia="ja-JP"/>
        </w:rPr>
        <w:t>UE2</w:t>
      </w:r>
      <w:proofErr w:type="gramEnd"/>
    </w:p>
    <w:p w14:paraId="619B6997" w14:textId="143244AF" w:rsidR="00D405A1" w:rsidRDefault="00D405A1" w:rsidP="001650C1">
      <w:pPr>
        <w:jc w:val="both"/>
        <w:rPr>
          <w:rFonts w:ascii="Times New Roman" w:hAnsi="Times New Roman" w:cs="Times New Roman"/>
          <w:sz w:val="20"/>
          <w:szCs w:val="20"/>
          <w:lang w:eastAsia="ja-JP"/>
        </w:rPr>
      </w:pPr>
    </w:p>
    <w:p w14:paraId="1B7BC427" w14:textId="58D437C2" w:rsidR="00DE3079" w:rsidRPr="00AE776A" w:rsidRDefault="00DE3079" w:rsidP="00DE3079">
      <w:pPr>
        <w:jc w:val="both"/>
        <w:rPr>
          <w:rFonts w:ascii="Times New Roman" w:hAnsi="Times New Roman" w:cs="Times New Roman"/>
          <w:b/>
          <w:bCs/>
          <w:sz w:val="20"/>
          <w:szCs w:val="20"/>
          <w:u w:val="single"/>
          <w:lang w:eastAsia="ja-JP"/>
        </w:rPr>
      </w:pPr>
      <w:r w:rsidRPr="00AE776A">
        <w:rPr>
          <w:rFonts w:ascii="Times New Roman" w:hAnsi="Times New Roman" w:cs="Times New Roman" w:hint="eastAsia"/>
          <w:b/>
          <w:bCs/>
          <w:sz w:val="20"/>
          <w:szCs w:val="20"/>
          <w:u w:val="single"/>
          <w:lang w:eastAsia="ja-JP"/>
        </w:rPr>
        <w:t>P</w:t>
      </w:r>
      <w:r w:rsidRPr="00AE776A">
        <w:rPr>
          <w:rFonts w:ascii="Times New Roman" w:hAnsi="Times New Roman" w:cs="Times New Roman"/>
          <w:b/>
          <w:bCs/>
          <w:sz w:val="20"/>
          <w:szCs w:val="20"/>
          <w:u w:val="single"/>
          <w:lang w:eastAsia="ja-JP"/>
        </w:rPr>
        <w:t>roposal 1-</w:t>
      </w:r>
      <w:r>
        <w:rPr>
          <w:rFonts w:ascii="Times New Roman" w:hAnsi="Times New Roman" w:cs="Times New Roman"/>
          <w:b/>
          <w:bCs/>
          <w:sz w:val="20"/>
          <w:szCs w:val="20"/>
          <w:u w:val="single"/>
          <w:lang w:eastAsia="ja-JP"/>
        </w:rPr>
        <w:t>2-2</w:t>
      </w:r>
      <w:r w:rsidRPr="00AE776A">
        <w:rPr>
          <w:rFonts w:ascii="Times New Roman" w:hAnsi="Times New Roman" w:cs="Times New Roman"/>
          <w:b/>
          <w:bCs/>
          <w:sz w:val="20"/>
          <w:szCs w:val="20"/>
          <w:u w:val="single"/>
          <w:lang w:eastAsia="ja-JP"/>
        </w:rPr>
        <w:t>:</w:t>
      </w:r>
    </w:p>
    <w:p w14:paraId="7620D392" w14:textId="06961BE7" w:rsidR="00DE3079" w:rsidRPr="008403AE" w:rsidRDefault="00DE3079" w:rsidP="00DE3079">
      <w:pPr>
        <w:pStyle w:val="ListParagraph"/>
        <w:numPr>
          <w:ilvl w:val="0"/>
          <w:numId w:val="19"/>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Consider using </w:t>
      </w:r>
      <w:r w:rsidR="004735EA">
        <w:rPr>
          <w:rFonts w:ascii="Times New Roman" w:hAnsi="Times New Roman" w:cs="Times New Roman"/>
          <w:i/>
          <w:iCs/>
          <w:sz w:val="20"/>
          <w:szCs w:val="20"/>
          <w:lang w:eastAsia="ja-JP"/>
        </w:rPr>
        <w:t xml:space="preserve">reference signals for initial beam-pairing during unicast-link </w:t>
      </w:r>
      <w:proofErr w:type="gramStart"/>
      <w:r w:rsidR="004735EA">
        <w:rPr>
          <w:rFonts w:ascii="Times New Roman" w:hAnsi="Times New Roman" w:cs="Times New Roman"/>
          <w:i/>
          <w:iCs/>
          <w:sz w:val="20"/>
          <w:szCs w:val="20"/>
          <w:lang w:eastAsia="ja-JP"/>
        </w:rPr>
        <w:t>establishment</w:t>
      </w:r>
      <w:proofErr w:type="gramEnd"/>
    </w:p>
    <w:p w14:paraId="64618C36" w14:textId="57C99D33" w:rsidR="00DE3079" w:rsidRDefault="004735EA" w:rsidP="00DE3079">
      <w:pPr>
        <w:pStyle w:val="ListParagraph"/>
        <w:numPr>
          <w:ilvl w:val="1"/>
          <w:numId w:val="19"/>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w:t>
      </w:r>
      <w:proofErr w:type="gramStart"/>
      <w:r>
        <w:rPr>
          <w:rFonts w:ascii="Times New Roman" w:hAnsi="Times New Roman" w:cs="Times New Roman"/>
          <w:i/>
          <w:iCs/>
          <w:sz w:val="20"/>
          <w:szCs w:val="20"/>
          <w:lang w:eastAsia="ja-JP"/>
        </w:rPr>
        <w:t>beam</w:t>
      </w:r>
      <w:proofErr w:type="gramEnd"/>
      <w:r>
        <w:rPr>
          <w:rFonts w:ascii="Times New Roman" w:hAnsi="Times New Roman" w:cs="Times New Roman"/>
          <w:i/>
          <w:iCs/>
          <w:sz w:val="20"/>
          <w:szCs w:val="20"/>
          <w:lang w:eastAsia="ja-JP"/>
        </w:rPr>
        <w:t>-pairing response signal’ to reduce overhead for beam sweeping at UE1</w:t>
      </w:r>
    </w:p>
    <w:p w14:paraId="6CA08C4F" w14:textId="015AF9D4" w:rsidR="004735EA" w:rsidRPr="008403AE" w:rsidRDefault="004735EA" w:rsidP="00DE3079">
      <w:pPr>
        <w:pStyle w:val="ListParagraph"/>
        <w:numPr>
          <w:ilvl w:val="1"/>
          <w:numId w:val="19"/>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w:t>
      </w:r>
      <w:proofErr w:type="gramStart"/>
      <w:r>
        <w:rPr>
          <w:rFonts w:ascii="Times New Roman" w:hAnsi="Times New Roman" w:cs="Times New Roman"/>
          <w:i/>
          <w:iCs/>
          <w:sz w:val="20"/>
          <w:szCs w:val="20"/>
          <w:lang w:eastAsia="ja-JP"/>
        </w:rPr>
        <w:t>periodic</w:t>
      </w:r>
      <w:proofErr w:type="gramEnd"/>
      <w:r>
        <w:rPr>
          <w:rFonts w:ascii="Times New Roman" w:hAnsi="Times New Roman" w:cs="Times New Roman"/>
          <w:i/>
          <w:iCs/>
          <w:sz w:val="20"/>
          <w:szCs w:val="20"/>
          <w:lang w:eastAsia="ja-JP"/>
        </w:rPr>
        <w:t xml:space="preserve"> RS transmissions via different transmit beams’ to reduce overhead for beam sweeping at UE2</w:t>
      </w:r>
    </w:p>
    <w:p w14:paraId="6781BC06" w14:textId="524E23D9" w:rsidR="00DE3079" w:rsidRDefault="00DE3079" w:rsidP="001650C1">
      <w:pPr>
        <w:jc w:val="both"/>
        <w:rPr>
          <w:rFonts w:ascii="Times New Roman" w:hAnsi="Times New Roman" w:cs="Times New Roman"/>
          <w:sz w:val="20"/>
          <w:szCs w:val="20"/>
          <w:lang w:eastAsia="ja-JP"/>
        </w:rPr>
      </w:pPr>
    </w:p>
    <w:p w14:paraId="1AC2233C" w14:textId="7FB65334" w:rsidR="006D3866" w:rsidRDefault="006D3866"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W</w:t>
      </w:r>
      <w:r>
        <w:rPr>
          <w:rFonts w:ascii="Times New Roman" w:hAnsi="Times New Roman" w:cs="Times New Roman"/>
          <w:sz w:val="20"/>
          <w:szCs w:val="20"/>
          <w:lang w:eastAsia="ja-JP"/>
        </w:rPr>
        <w:t xml:space="preserve">e provided </w:t>
      </w:r>
      <w:r w:rsidRPr="00303CFE">
        <w:rPr>
          <w:rFonts w:ascii="Times New Roman" w:hAnsi="Times New Roman" w:cs="Times New Roman"/>
          <w:b/>
          <w:bCs/>
          <w:sz w:val="20"/>
          <w:szCs w:val="20"/>
          <w:lang w:eastAsia="ja-JP"/>
        </w:rPr>
        <w:t xml:space="preserve">overhead comparison for options of initial beam-pairing before/during unicast-link </w:t>
      </w:r>
      <w:proofErr w:type="gramStart"/>
      <w:r w:rsidRPr="00303CFE">
        <w:rPr>
          <w:rFonts w:ascii="Times New Roman" w:hAnsi="Times New Roman" w:cs="Times New Roman"/>
          <w:b/>
          <w:bCs/>
          <w:sz w:val="20"/>
          <w:szCs w:val="20"/>
          <w:lang w:eastAsia="ja-JP"/>
        </w:rPr>
        <w:t>establishment</w:t>
      </w:r>
      <w:r>
        <w:rPr>
          <w:rFonts w:ascii="Times New Roman" w:hAnsi="Times New Roman" w:cs="Times New Roman"/>
          <w:sz w:val="20"/>
          <w:szCs w:val="20"/>
          <w:lang w:eastAsia="ja-JP"/>
        </w:rPr>
        <w:t>, and</w:t>
      </w:r>
      <w:proofErr w:type="gramEnd"/>
      <w:r>
        <w:rPr>
          <w:rFonts w:ascii="Times New Roman" w:hAnsi="Times New Roman" w:cs="Times New Roman"/>
          <w:sz w:val="20"/>
          <w:szCs w:val="20"/>
          <w:lang w:eastAsia="ja-JP"/>
        </w:rPr>
        <w:t xml:space="preserve"> made following observation and proposal.</w:t>
      </w:r>
    </w:p>
    <w:p w14:paraId="4B3A81B8" w14:textId="5B636DB2" w:rsidR="00DE3079" w:rsidRDefault="00DE3079" w:rsidP="001650C1">
      <w:pPr>
        <w:jc w:val="both"/>
        <w:rPr>
          <w:rFonts w:ascii="Times New Roman" w:hAnsi="Times New Roman" w:cs="Times New Roman"/>
          <w:sz w:val="20"/>
          <w:szCs w:val="20"/>
          <w:lang w:eastAsia="ja-JP"/>
        </w:rPr>
      </w:pPr>
    </w:p>
    <w:p w14:paraId="5461CD15" w14:textId="77777777" w:rsidR="007419FD" w:rsidRPr="001813E8" w:rsidRDefault="007419FD" w:rsidP="007419FD">
      <w:pPr>
        <w:jc w:val="both"/>
        <w:rPr>
          <w:rFonts w:ascii="Times New Roman" w:hAnsi="Times New Roman" w:cs="Times New Roman"/>
          <w:b/>
          <w:bCs/>
          <w:sz w:val="20"/>
          <w:szCs w:val="20"/>
          <w:u w:val="single"/>
          <w:lang w:eastAsia="ja-JP"/>
        </w:rPr>
      </w:pPr>
      <w:r w:rsidRPr="001813E8">
        <w:rPr>
          <w:rFonts w:ascii="Times New Roman" w:hAnsi="Times New Roman" w:cs="Times New Roman"/>
          <w:b/>
          <w:bCs/>
          <w:sz w:val="20"/>
          <w:szCs w:val="20"/>
          <w:u w:val="single"/>
          <w:lang w:eastAsia="ja-JP"/>
        </w:rPr>
        <w:t>Observation</w:t>
      </w:r>
      <w:r>
        <w:rPr>
          <w:rFonts w:ascii="Times New Roman" w:hAnsi="Times New Roman" w:cs="Times New Roman"/>
          <w:b/>
          <w:bCs/>
          <w:sz w:val="20"/>
          <w:szCs w:val="20"/>
          <w:u w:val="single"/>
          <w:lang w:eastAsia="ja-JP"/>
        </w:rPr>
        <w:t xml:space="preserve"> 1</w:t>
      </w:r>
      <w:r w:rsidRPr="001813E8">
        <w:rPr>
          <w:rFonts w:ascii="Times New Roman" w:hAnsi="Times New Roman" w:cs="Times New Roman"/>
          <w:b/>
          <w:bCs/>
          <w:sz w:val="20"/>
          <w:szCs w:val="20"/>
          <w:u w:val="single"/>
          <w:lang w:eastAsia="ja-JP"/>
        </w:rPr>
        <w:t xml:space="preserve">: </w:t>
      </w:r>
    </w:p>
    <w:p w14:paraId="4705861B" w14:textId="77777777" w:rsidR="007419FD" w:rsidRPr="0053796F" w:rsidRDefault="007419FD" w:rsidP="007419FD">
      <w:pPr>
        <w:pStyle w:val="ListParagraph"/>
        <w:numPr>
          <w:ilvl w:val="0"/>
          <w:numId w:val="21"/>
        </w:numPr>
        <w:ind w:leftChars="0"/>
        <w:jc w:val="both"/>
        <w:rPr>
          <w:rFonts w:ascii="Times New Roman" w:hAnsi="Times New Roman" w:cs="Times New Roman"/>
          <w:i/>
          <w:iCs/>
          <w:sz w:val="20"/>
          <w:szCs w:val="20"/>
          <w:lang w:eastAsia="ja-JP"/>
        </w:rPr>
      </w:pPr>
      <w:r w:rsidRPr="0053796F">
        <w:rPr>
          <w:rFonts w:ascii="Times New Roman" w:hAnsi="Times New Roman" w:cs="Times New Roman"/>
          <w:i/>
          <w:iCs/>
          <w:sz w:val="20"/>
          <w:szCs w:val="20"/>
          <w:lang w:eastAsia="ja-JP"/>
        </w:rPr>
        <w:t xml:space="preserve">Initial beam-pairing before unicast-link establishment requires the smallest </w:t>
      </w:r>
      <w:proofErr w:type="gramStart"/>
      <w:r w:rsidRPr="0053796F">
        <w:rPr>
          <w:rFonts w:ascii="Times New Roman" w:hAnsi="Times New Roman" w:cs="Times New Roman"/>
          <w:i/>
          <w:iCs/>
          <w:sz w:val="20"/>
          <w:szCs w:val="20"/>
          <w:lang w:eastAsia="ja-JP"/>
        </w:rPr>
        <w:t>overhead</w:t>
      </w:r>
      <w:proofErr w:type="gramEnd"/>
    </w:p>
    <w:p w14:paraId="39F68DBB" w14:textId="77777777" w:rsidR="007419FD" w:rsidRPr="0053796F" w:rsidRDefault="007419FD" w:rsidP="007419FD">
      <w:pPr>
        <w:pStyle w:val="ListParagraph"/>
        <w:numPr>
          <w:ilvl w:val="0"/>
          <w:numId w:val="21"/>
        </w:numPr>
        <w:ind w:leftChars="0"/>
        <w:jc w:val="both"/>
        <w:rPr>
          <w:rFonts w:ascii="Times New Roman" w:hAnsi="Times New Roman" w:cs="Times New Roman"/>
          <w:i/>
          <w:iCs/>
          <w:sz w:val="20"/>
          <w:szCs w:val="20"/>
          <w:lang w:eastAsia="ja-JP"/>
        </w:rPr>
      </w:pPr>
      <w:r w:rsidRPr="0053796F">
        <w:rPr>
          <w:rFonts w:ascii="Times New Roman" w:hAnsi="Times New Roman" w:cs="Times New Roman" w:hint="eastAsia"/>
          <w:i/>
          <w:iCs/>
          <w:sz w:val="20"/>
          <w:szCs w:val="20"/>
          <w:lang w:eastAsia="ja-JP"/>
        </w:rPr>
        <w:t>F</w:t>
      </w:r>
      <w:r w:rsidRPr="0053796F">
        <w:rPr>
          <w:rFonts w:ascii="Times New Roman" w:hAnsi="Times New Roman" w:cs="Times New Roman"/>
          <w:i/>
          <w:iCs/>
          <w:sz w:val="20"/>
          <w:szCs w:val="20"/>
          <w:lang w:eastAsia="ja-JP"/>
        </w:rPr>
        <w:t xml:space="preserve">or initial beam-pairing during unicast-link establishment, use of periodic RS significantly reduces the </w:t>
      </w:r>
      <w:proofErr w:type="gramStart"/>
      <w:r w:rsidRPr="0053796F">
        <w:rPr>
          <w:rFonts w:ascii="Times New Roman" w:hAnsi="Times New Roman" w:cs="Times New Roman"/>
          <w:i/>
          <w:iCs/>
          <w:sz w:val="20"/>
          <w:szCs w:val="20"/>
          <w:lang w:eastAsia="ja-JP"/>
        </w:rPr>
        <w:t>required</w:t>
      </w:r>
      <w:proofErr w:type="gramEnd"/>
    </w:p>
    <w:p w14:paraId="10742FFE" w14:textId="42A80332" w:rsidR="007419FD" w:rsidRDefault="007419FD" w:rsidP="001650C1">
      <w:pPr>
        <w:jc w:val="both"/>
        <w:rPr>
          <w:rFonts w:ascii="Times New Roman" w:hAnsi="Times New Roman" w:cs="Times New Roman"/>
          <w:sz w:val="20"/>
          <w:szCs w:val="20"/>
          <w:lang w:eastAsia="ja-JP"/>
        </w:rPr>
      </w:pPr>
    </w:p>
    <w:p w14:paraId="1F91F114" w14:textId="77777777" w:rsidR="007419FD" w:rsidRPr="001813E8" w:rsidRDefault="007419FD" w:rsidP="007419FD">
      <w:pPr>
        <w:jc w:val="both"/>
        <w:rPr>
          <w:rFonts w:ascii="Times New Roman" w:hAnsi="Times New Roman" w:cs="Times New Roman"/>
          <w:b/>
          <w:bCs/>
          <w:sz w:val="20"/>
          <w:szCs w:val="20"/>
          <w:u w:val="single"/>
          <w:lang w:eastAsia="ja-JP"/>
        </w:rPr>
      </w:pPr>
      <w:r w:rsidRPr="001813E8">
        <w:rPr>
          <w:rFonts w:ascii="Times New Roman" w:hAnsi="Times New Roman" w:cs="Times New Roman" w:hint="eastAsia"/>
          <w:b/>
          <w:bCs/>
          <w:sz w:val="20"/>
          <w:szCs w:val="20"/>
          <w:u w:val="single"/>
          <w:lang w:eastAsia="ja-JP"/>
        </w:rPr>
        <w:t>P</w:t>
      </w:r>
      <w:r w:rsidRPr="001813E8">
        <w:rPr>
          <w:rFonts w:ascii="Times New Roman" w:hAnsi="Times New Roman" w:cs="Times New Roman"/>
          <w:b/>
          <w:bCs/>
          <w:sz w:val="20"/>
          <w:szCs w:val="20"/>
          <w:u w:val="single"/>
          <w:lang w:eastAsia="ja-JP"/>
        </w:rPr>
        <w:t>roposal 1-</w:t>
      </w:r>
      <w:r>
        <w:rPr>
          <w:rFonts w:ascii="Times New Roman" w:hAnsi="Times New Roman" w:cs="Times New Roman"/>
          <w:b/>
          <w:bCs/>
          <w:sz w:val="20"/>
          <w:szCs w:val="20"/>
          <w:u w:val="single"/>
          <w:lang w:eastAsia="ja-JP"/>
        </w:rPr>
        <w:t>3</w:t>
      </w:r>
      <w:r w:rsidRPr="001813E8">
        <w:rPr>
          <w:rFonts w:ascii="Times New Roman" w:hAnsi="Times New Roman" w:cs="Times New Roman"/>
          <w:b/>
          <w:bCs/>
          <w:sz w:val="20"/>
          <w:szCs w:val="20"/>
          <w:u w:val="single"/>
          <w:lang w:eastAsia="ja-JP"/>
        </w:rPr>
        <w:t xml:space="preserve">: </w:t>
      </w:r>
    </w:p>
    <w:p w14:paraId="3CDA4F07" w14:textId="77777777" w:rsidR="007419FD" w:rsidRPr="0053796F" w:rsidRDefault="007419FD" w:rsidP="007419FD">
      <w:pPr>
        <w:pStyle w:val="ListParagraph"/>
        <w:numPr>
          <w:ilvl w:val="0"/>
          <w:numId w:val="21"/>
        </w:numPr>
        <w:ind w:leftChars="0"/>
        <w:jc w:val="both"/>
        <w:rPr>
          <w:rFonts w:ascii="Times New Roman" w:hAnsi="Times New Roman" w:cs="Times New Roman"/>
          <w:i/>
          <w:iCs/>
          <w:sz w:val="20"/>
          <w:szCs w:val="20"/>
          <w:lang w:eastAsia="ja-JP"/>
        </w:rPr>
      </w:pPr>
      <w:r w:rsidRPr="0053796F">
        <w:rPr>
          <w:rFonts w:ascii="Times New Roman" w:hAnsi="Times New Roman" w:cs="Times New Roman"/>
          <w:i/>
          <w:iCs/>
          <w:sz w:val="20"/>
          <w:szCs w:val="20"/>
          <w:lang w:eastAsia="ja-JP"/>
        </w:rPr>
        <w:t>Capture the overhead analysis as an outcome of study for initial beam-pairing for FR2 SL in Rel-18</w:t>
      </w:r>
    </w:p>
    <w:p w14:paraId="1E169351" w14:textId="77777777" w:rsidR="007419FD" w:rsidRPr="0053796F" w:rsidRDefault="007419FD" w:rsidP="007419FD">
      <w:pPr>
        <w:pStyle w:val="ListParagraph"/>
        <w:numPr>
          <w:ilvl w:val="0"/>
          <w:numId w:val="21"/>
        </w:numPr>
        <w:ind w:leftChars="0"/>
        <w:jc w:val="both"/>
        <w:rPr>
          <w:rFonts w:ascii="Times New Roman" w:hAnsi="Times New Roman" w:cs="Times New Roman"/>
          <w:i/>
          <w:iCs/>
          <w:sz w:val="20"/>
          <w:szCs w:val="20"/>
          <w:lang w:eastAsia="ja-JP"/>
        </w:rPr>
      </w:pPr>
      <w:r w:rsidRPr="0053796F">
        <w:rPr>
          <w:rFonts w:ascii="Times New Roman" w:hAnsi="Times New Roman" w:cs="Times New Roman" w:hint="eastAsia"/>
          <w:i/>
          <w:iCs/>
          <w:sz w:val="20"/>
          <w:szCs w:val="20"/>
          <w:lang w:eastAsia="ja-JP"/>
        </w:rPr>
        <w:t>U</w:t>
      </w:r>
      <w:r w:rsidRPr="0053796F">
        <w:rPr>
          <w:rFonts w:ascii="Times New Roman" w:hAnsi="Times New Roman" w:cs="Times New Roman"/>
          <w:i/>
          <w:iCs/>
          <w:sz w:val="20"/>
          <w:szCs w:val="20"/>
          <w:lang w:eastAsia="ja-JP"/>
        </w:rPr>
        <w:t>se ‘periodic RS’ for initial beam-pairing</w:t>
      </w:r>
    </w:p>
    <w:p w14:paraId="631E40BF" w14:textId="77777777" w:rsidR="007419FD" w:rsidRPr="0053796F" w:rsidRDefault="007419FD" w:rsidP="007419FD">
      <w:pPr>
        <w:pStyle w:val="ListParagraph"/>
        <w:numPr>
          <w:ilvl w:val="1"/>
          <w:numId w:val="21"/>
        </w:numPr>
        <w:ind w:leftChars="0"/>
        <w:jc w:val="both"/>
        <w:rPr>
          <w:rFonts w:ascii="Times New Roman" w:hAnsi="Times New Roman" w:cs="Times New Roman"/>
          <w:i/>
          <w:iCs/>
          <w:sz w:val="20"/>
          <w:szCs w:val="20"/>
          <w:lang w:eastAsia="ja-JP"/>
        </w:rPr>
      </w:pPr>
      <w:r w:rsidRPr="0053796F">
        <w:rPr>
          <w:rFonts w:ascii="Times New Roman" w:hAnsi="Times New Roman" w:cs="Times New Roman" w:hint="eastAsia"/>
          <w:i/>
          <w:iCs/>
          <w:sz w:val="20"/>
          <w:szCs w:val="20"/>
          <w:lang w:eastAsia="ja-JP"/>
        </w:rPr>
        <w:t>F</w:t>
      </w:r>
      <w:r w:rsidRPr="0053796F">
        <w:rPr>
          <w:rFonts w:ascii="Times New Roman" w:hAnsi="Times New Roman" w:cs="Times New Roman"/>
          <w:i/>
          <w:iCs/>
          <w:sz w:val="20"/>
          <w:szCs w:val="20"/>
          <w:lang w:eastAsia="ja-JP"/>
        </w:rPr>
        <w:t>urther discuss ‘before’ and ‘during’ with periodic RS</w:t>
      </w:r>
    </w:p>
    <w:p w14:paraId="428F5AD9" w14:textId="109D0DD4" w:rsidR="007419FD" w:rsidRPr="007419FD" w:rsidRDefault="007419FD" w:rsidP="001650C1">
      <w:pPr>
        <w:jc w:val="both"/>
        <w:rPr>
          <w:rFonts w:ascii="Times New Roman" w:hAnsi="Times New Roman" w:cs="Times New Roman"/>
          <w:sz w:val="20"/>
          <w:szCs w:val="20"/>
          <w:lang w:eastAsia="ja-JP"/>
        </w:rPr>
      </w:pPr>
    </w:p>
    <w:p w14:paraId="0D136A18" w14:textId="7758D35C" w:rsidR="007419FD" w:rsidRDefault="007419FD" w:rsidP="007419FD">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Regarding </w:t>
      </w:r>
      <w:r w:rsidRPr="00303CFE">
        <w:rPr>
          <w:rFonts w:ascii="Times New Roman" w:hAnsi="Times New Roman" w:cs="Times New Roman"/>
          <w:b/>
          <w:bCs/>
          <w:sz w:val="20"/>
          <w:szCs w:val="20"/>
          <w:lang w:eastAsia="ja-JP"/>
        </w:rPr>
        <w:t xml:space="preserve">initial beam-pairing </w:t>
      </w:r>
      <w:r w:rsidRPr="00303CFE">
        <w:rPr>
          <w:rFonts w:ascii="Times New Roman" w:hAnsi="Times New Roman" w:cs="Times New Roman"/>
          <w:b/>
          <w:bCs/>
          <w:sz w:val="20"/>
          <w:szCs w:val="20"/>
          <w:u w:val="single"/>
          <w:lang w:eastAsia="ja-JP"/>
        </w:rPr>
        <w:t>after</w:t>
      </w:r>
      <w:r w:rsidRPr="00303CFE">
        <w:rPr>
          <w:rFonts w:ascii="Times New Roman" w:hAnsi="Times New Roman" w:cs="Times New Roman"/>
          <w:b/>
          <w:bCs/>
          <w:sz w:val="20"/>
          <w:szCs w:val="20"/>
          <w:lang w:eastAsia="ja-JP"/>
        </w:rPr>
        <w:t xml:space="preserve"> unicast-link establishment</w:t>
      </w:r>
      <w:r>
        <w:rPr>
          <w:rFonts w:ascii="Times New Roman" w:hAnsi="Times New Roman" w:cs="Times New Roman"/>
          <w:sz w:val="20"/>
          <w:szCs w:val="20"/>
          <w:lang w:eastAsia="ja-JP"/>
        </w:rPr>
        <w:t xml:space="preserve">, we have </w:t>
      </w:r>
      <w:r w:rsidR="004C4434">
        <w:rPr>
          <w:rFonts w:ascii="Times New Roman" w:hAnsi="Times New Roman" w:cs="Times New Roman"/>
          <w:sz w:val="20"/>
          <w:szCs w:val="20"/>
          <w:lang w:eastAsia="ja-JP"/>
        </w:rPr>
        <w:t xml:space="preserve">a concern on feasibility and evaluated the maximum communication distance. Based on the evaluation, we have </w:t>
      </w:r>
      <w:r>
        <w:rPr>
          <w:rFonts w:ascii="Times New Roman" w:hAnsi="Times New Roman" w:cs="Times New Roman"/>
          <w:sz w:val="20"/>
          <w:szCs w:val="20"/>
          <w:lang w:eastAsia="ja-JP"/>
        </w:rPr>
        <w:t xml:space="preserve">following </w:t>
      </w:r>
      <w:r w:rsidR="004C4434">
        <w:rPr>
          <w:rFonts w:ascii="Times New Roman" w:hAnsi="Times New Roman" w:cs="Times New Roman"/>
          <w:sz w:val="20"/>
          <w:szCs w:val="20"/>
          <w:lang w:eastAsia="ja-JP"/>
        </w:rPr>
        <w:t xml:space="preserve">observations and </w:t>
      </w:r>
      <w:r>
        <w:rPr>
          <w:rFonts w:ascii="Times New Roman" w:hAnsi="Times New Roman" w:cs="Times New Roman"/>
          <w:sz w:val="20"/>
          <w:szCs w:val="20"/>
          <w:lang w:eastAsia="ja-JP"/>
        </w:rPr>
        <w:t>proposal.</w:t>
      </w:r>
    </w:p>
    <w:p w14:paraId="663DA049" w14:textId="653AED5B" w:rsidR="004C4434" w:rsidRDefault="004C4434" w:rsidP="007419FD">
      <w:pPr>
        <w:jc w:val="both"/>
        <w:rPr>
          <w:rFonts w:ascii="Times New Roman" w:hAnsi="Times New Roman" w:cs="Times New Roman"/>
          <w:sz w:val="20"/>
          <w:szCs w:val="20"/>
          <w:lang w:eastAsia="ja-JP"/>
        </w:rPr>
      </w:pPr>
    </w:p>
    <w:p w14:paraId="7A8ACFE0" w14:textId="77777777" w:rsidR="004C4434" w:rsidRPr="001813E8" w:rsidRDefault="004C4434" w:rsidP="004C4434">
      <w:pPr>
        <w:jc w:val="both"/>
        <w:rPr>
          <w:rFonts w:ascii="Times New Roman" w:hAnsi="Times New Roman" w:cs="Times New Roman"/>
          <w:b/>
          <w:bCs/>
          <w:sz w:val="20"/>
          <w:szCs w:val="20"/>
          <w:u w:val="single"/>
          <w:lang w:eastAsia="ja-JP"/>
        </w:rPr>
      </w:pPr>
      <w:r w:rsidRPr="001813E8">
        <w:rPr>
          <w:rFonts w:ascii="Times New Roman" w:hAnsi="Times New Roman" w:cs="Times New Roman"/>
          <w:b/>
          <w:bCs/>
          <w:sz w:val="20"/>
          <w:szCs w:val="20"/>
          <w:u w:val="single"/>
          <w:lang w:eastAsia="ja-JP"/>
        </w:rPr>
        <w:lastRenderedPageBreak/>
        <w:t>Observation</w:t>
      </w:r>
      <w:r>
        <w:rPr>
          <w:rFonts w:ascii="Times New Roman" w:hAnsi="Times New Roman" w:cs="Times New Roman"/>
          <w:b/>
          <w:bCs/>
          <w:sz w:val="20"/>
          <w:szCs w:val="20"/>
          <w:u w:val="single"/>
          <w:lang w:eastAsia="ja-JP"/>
        </w:rPr>
        <w:t xml:space="preserve"> 2</w:t>
      </w:r>
      <w:r w:rsidRPr="001813E8">
        <w:rPr>
          <w:rFonts w:ascii="Times New Roman" w:hAnsi="Times New Roman" w:cs="Times New Roman"/>
          <w:b/>
          <w:bCs/>
          <w:sz w:val="20"/>
          <w:szCs w:val="20"/>
          <w:u w:val="single"/>
          <w:lang w:eastAsia="ja-JP"/>
        </w:rPr>
        <w:t xml:space="preserve">: </w:t>
      </w:r>
    </w:p>
    <w:p w14:paraId="3A55B033" w14:textId="77777777" w:rsidR="004C4434" w:rsidRDefault="004C4434" w:rsidP="004C4434">
      <w:pPr>
        <w:pStyle w:val="ListParagraph"/>
        <w:numPr>
          <w:ilvl w:val="0"/>
          <w:numId w:val="21"/>
        </w:numPr>
        <w:ind w:leftChars="0"/>
        <w:jc w:val="both"/>
        <w:rPr>
          <w:rFonts w:ascii="Times New Roman" w:hAnsi="Times New Roman" w:cs="Times New Roman"/>
          <w:i/>
          <w:iCs/>
          <w:sz w:val="20"/>
          <w:szCs w:val="20"/>
          <w:lang w:eastAsia="ja-JP"/>
        </w:rPr>
      </w:pPr>
      <w:r w:rsidRPr="003E6271">
        <w:rPr>
          <w:rFonts w:ascii="Times New Roman" w:hAnsi="Times New Roman" w:cs="Times New Roman"/>
          <w:i/>
          <w:iCs/>
          <w:sz w:val="20"/>
          <w:szCs w:val="20"/>
          <w:lang w:eastAsia="ja-JP"/>
        </w:rPr>
        <w:t xml:space="preserve">The step 2 and step 3 of initial beam-pairing after unicast-link establishment in the agreement are part of beam refinement based on dedicated configuration and hence </w:t>
      </w:r>
      <w:r>
        <w:rPr>
          <w:rFonts w:ascii="Times New Roman" w:hAnsi="Times New Roman" w:cs="Times New Roman"/>
          <w:i/>
          <w:iCs/>
          <w:sz w:val="20"/>
          <w:szCs w:val="20"/>
          <w:lang w:eastAsia="ja-JP"/>
        </w:rPr>
        <w:t xml:space="preserve">cannot be viewed as steps of initial beam-pairing </w:t>
      </w:r>
      <w:proofErr w:type="gramStart"/>
      <w:r>
        <w:rPr>
          <w:rFonts w:ascii="Times New Roman" w:hAnsi="Times New Roman" w:cs="Times New Roman"/>
          <w:i/>
          <w:iCs/>
          <w:sz w:val="20"/>
          <w:szCs w:val="20"/>
          <w:lang w:eastAsia="ja-JP"/>
        </w:rPr>
        <w:t>procedure</w:t>
      </w:r>
      <w:proofErr w:type="gramEnd"/>
    </w:p>
    <w:p w14:paraId="045556B1" w14:textId="77777777" w:rsidR="004C4434" w:rsidRPr="003E6271" w:rsidRDefault="004C4434" w:rsidP="004C4434">
      <w:pPr>
        <w:pStyle w:val="ListParagraph"/>
        <w:numPr>
          <w:ilvl w:val="1"/>
          <w:numId w:val="21"/>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The other options (initial beam-pairing before/during unicast-link establishment) also perform step 2 and step 3 after unicast-link </w:t>
      </w:r>
      <w:proofErr w:type="gramStart"/>
      <w:r>
        <w:rPr>
          <w:rFonts w:ascii="Times New Roman" w:hAnsi="Times New Roman" w:cs="Times New Roman"/>
          <w:i/>
          <w:iCs/>
          <w:sz w:val="20"/>
          <w:szCs w:val="20"/>
          <w:lang w:eastAsia="ja-JP"/>
        </w:rPr>
        <w:t>establishment</w:t>
      </w:r>
      <w:proofErr w:type="gramEnd"/>
    </w:p>
    <w:p w14:paraId="58EB86B0" w14:textId="77777777" w:rsidR="004C4434" w:rsidRDefault="004C4434" w:rsidP="004C4434">
      <w:pPr>
        <w:pStyle w:val="ListParagraph"/>
        <w:numPr>
          <w:ilvl w:val="0"/>
          <w:numId w:val="21"/>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In other words, b</w:t>
      </w:r>
      <w:r w:rsidRPr="003E6271">
        <w:rPr>
          <w:rFonts w:ascii="Times New Roman" w:hAnsi="Times New Roman" w:cs="Times New Roman"/>
          <w:i/>
          <w:iCs/>
          <w:sz w:val="20"/>
          <w:szCs w:val="20"/>
          <w:lang w:eastAsia="ja-JP"/>
        </w:rPr>
        <w:t xml:space="preserve">eam-pair is not </w:t>
      </w:r>
      <w:r>
        <w:rPr>
          <w:rFonts w:ascii="Times New Roman" w:hAnsi="Times New Roman" w:cs="Times New Roman"/>
          <w:i/>
          <w:iCs/>
          <w:sz w:val="20"/>
          <w:szCs w:val="20"/>
          <w:lang w:eastAsia="ja-JP"/>
        </w:rPr>
        <w:t>established</w:t>
      </w:r>
      <w:r w:rsidRPr="003E6271">
        <w:rPr>
          <w:rFonts w:ascii="Times New Roman" w:hAnsi="Times New Roman" w:cs="Times New Roman"/>
          <w:i/>
          <w:iCs/>
          <w:sz w:val="20"/>
          <w:szCs w:val="20"/>
          <w:lang w:eastAsia="ja-JP"/>
        </w:rPr>
        <w:t xml:space="preserve"> </w:t>
      </w:r>
      <w:r>
        <w:rPr>
          <w:rFonts w:ascii="Times New Roman" w:hAnsi="Times New Roman" w:cs="Times New Roman"/>
          <w:i/>
          <w:iCs/>
          <w:sz w:val="20"/>
          <w:szCs w:val="20"/>
          <w:lang w:eastAsia="ja-JP"/>
        </w:rPr>
        <w:t xml:space="preserve">in this option </w:t>
      </w:r>
      <w:r w:rsidRPr="003E6271">
        <w:rPr>
          <w:rFonts w:ascii="Times New Roman" w:hAnsi="Times New Roman" w:cs="Times New Roman"/>
          <w:i/>
          <w:iCs/>
          <w:sz w:val="20"/>
          <w:szCs w:val="20"/>
          <w:lang w:eastAsia="ja-JP"/>
        </w:rPr>
        <w:t xml:space="preserve">until beam refinement based on dedicated configuration is carried </w:t>
      </w:r>
      <w:proofErr w:type="gramStart"/>
      <w:r w:rsidRPr="003E6271">
        <w:rPr>
          <w:rFonts w:ascii="Times New Roman" w:hAnsi="Times New Roman" w:cs="Times New Roman"/>
          <w:i/>
          <w:iCs/>
          <w:sz w:val="20"/>
          <w:szCs w:val="20"/>
          <w:lang w:eastAsia="ja-JP"/>
        </w:rPr>
        <w:t>out</w:t>
      </w:r>
      <w:proofErr w:type="gramEnd"/>
    </w:p>
    <w:p w14:paraId="5E9AE53A" w14:textId="77777777" w:rsidR="004C4434" w:rsidRPr="003E6271" w:rsidRDefault="004C4434" w:rsidP="004C4434">
      <w:pPr>
        <w:pStyle w:val="ListParagraph"/>
        <w:numPr>
          <w:ilvl w:val="1"/>
          <w:numId w:val="21"/>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I</w:t>
      </w:r>
      <w:r>
        <w:rPr>
          <w:rFonts w:ascii="Times New Roman" w:hAnsi="Times New Roman" w:cs="Times New Roman"/>
          <w:i/>
          <w:iCs/>
          <w:sz w:val="20"/>
          <w:szCs w:val="20"/>
          <w:lang w:eastAsia="ja-JP"/>
        </w:rPr>
        <w:t xml:space="preserve">.e., antenna panel and/or beam determination is random/blind until that </w:t>
      </w:r>
      <w:proofErr w:type="gramStart"/>
      <w:r>
        <w:rPr>
          <w:rFonts w:ascii="Times New Roman" w:hAnsi="Times New Roman" w:cs="Times New Roman"/>
          <w:i/>
          <w:iCs/>
          <w:sz w:val="20"/>
          <w:szCs w:val="20"/>
          <w:lang w:eastAsia="ja-JP"/>
        </w:rPr>
        <w:t>time</w:t>
      </w:r>
      <w:proofErr w:type="gramEnd"/>
    </w:p>
    <w:p w14:paraId="20B097EC" w14:textId="77777777" w:rsidR="004C4434" w:rsidRPr="004C4434" w:rsidRDefault="004C4434" w:rsidP="007419FD">
      <w:pPr>
        <w:jc w:val="both"/>
        <w:rPr>
          <w:rFonts w:ascii="Times New Roman" w:hAnsi="Times New Roman" w:cs="Times New Roman"/>
          <w:sz w:val="20"/>
          <w:szCs w:val="20"/>
          <w:lang w:eastAsia="ja-JP"/>
        </w:rPr>
      </w:pPr>
    </w:p>
    <w:p w14:paraId="15EE334F" w14:textId="77777777" w:rsidR="004C4434" w:rsidRPr="00207A37" w:rsidRDefault="004C4434" w:rsidP="004C4434">
      <w:pPr>
        <w:jc w:val="both"/>
        <w:rPr>
          <w:rFonts w:ascii="Times New Roman" w:hAnsi="Times New Roman" w:cs="Times New Roman"/>
          <w:b/>
          <w:bCs/>
          <w:sz w:val="20"/>
          <w:szCs w:val="20"/>
          <w:u w:val="single"/>
          <w:lang w:eastAsia="ja-JP"/>
        </w:rPr>
      </w:pPr>
      <w:r>
        <w:rPr>
          <w:rFonts w:ascii="Times New Roman" w:hAnsi="Times New Roman" w:cs="Times New Roman" w:hint="eastAsia"/>
          <w:b/>
          <w:bCs/>
          <w:sz w:val="20"/>
          <w:szCs w:val="20"/>
          <w:u w:val="single"/>
          <w:lang w:eastAsia="ja-JP"/>
        </w:rPr>
        <w:t>Observation</w:t>
      </w:r>
      <w:r>
        <w:rPr>
          <w:rFonts w:ascii="Times New Roman" w:hAnsi="Times New Roman" w:cs="Times New Roman"/>
          <w:b/>
          <w:bCs/>
          <w:sz w:val="20"/>
          <w:szCs w:val="20"/>
          <w:u w:val="single"/>
          <w:lang w:eastAsia="ja-JP"/>
        </w:rPr>
        <w:t xml:space="preserve"> 3</w:t>
      </w:r>
      <w:r w:rsidRPr="00207A37">
        <w:rPr>
          <w:rFonts w:ascii="Times New Roman" w:hAnsi="Times New Roman" w:cs="Times New Roman"/>
          <w:b/>
          <w:bCs/>
          <w:sz w:val="20"/>
          <w:szCs w:val="20"/>
          <w:u w:val="single"/>
          <w:lang w:eastAsia="ja-JP"/>
        </w:rPr>
        <w:t xml:space="preserve">: </w:t>
      </w:r>
    </w:p>
    <w:p w14:paraId="6E3325A1" w14:textId="77777777" w:rsidR="004C4434" w:rsidRPr="002C4E80" w:rsidRDefault="004C4434" w:rsidP="004C4434">
      <w:pPr>
        <w:pStyle w:val="ListParagraph"/>
        <w:numPr>
          <w:ilvl w:val="0"/>
          <w:numId w:val="21"/>
        </w:numPr>
        <w:ind w:leftChars="0"/>
        <w:jc w:val="both"/>
        <w:rPr>
          <w:rFonts w:ascii="Times New Roman" w:hAnsi="Times New Roman" w:cs="Times New Roman"/>
          <w:i/>
          <w:iCs/>
          <w:sz w:val="20"/>
          <w:szCs w:val="20"/>
          <w:lang w:eastAsia="ja-JP"/>
        </w:rPr>
      </w:pPr>
      <w:r w:rsidRPr="002C4E80">
        <w:rPr>
          <w:rFonts w:ascii="Times New Roman" w:hAnsi="Times New Roman" w:cs="Times New Roman"/>
          <w:i/>
          <w:iCs/>
          <w:sz w:val="20"/>
          <w:szCs w:val="20"/>
          <w:lang w:eastAsia="ja-JP"/>
        </w:rPr>
        <w:t xml:space="preserve">Max communication range for PSCCH/PSSCH is quite limited without beam-pairing, even if it carries small </w:t>
      </w:r>
      <w:proofErr w:type="gramStart"/>
      <w:r w:rsidRPr="002C4E80">
        <w:rPr>
          <w:rFonts w:ascii="Times New Roman" w:hAnsi="Times New Roman" w:cs="Times New Roman"/>
          <w:i/>
          <w:iCs/>
          <w:sz w:val="20"/>
          <w:szCs w:val="20"/>
          <w:lang w:eastAsia="ja-JP"/>
        </w:rPr>
        <w:t>payload</w:t>
      </w:r>
      <w:proofErr w:type="gramEnd"/>
    </w:p>
    <w:p w14:paraId="3B3779B7" w14:textId="77777777" w:rsidR="004C4434" w:rsidRPr="002C4E80" w:rsidRDefault="004C4434" w:rsidP="004C4434">
      <w:pPr>
        <w:pStyle w:val="ListParagraph"/>
        <w:numPr>
          <w:ilvl w:val="0"/>
          <w:numId w:val="21"/>
        </w:numPr>
        <w:ind w:leftChars="0"/>
        <w:jc w:val="both"/>
        <w:rPr>
          <w:rFonts w:ascii="Times New Roman" w:hAnsi="Times New Roman" w:cs="Times New Roman"/>
          <w:i/>
          <w:iCs/>
          <w:sz w:val="20"/>
          <w:szCs w:val="20"/>
          <w:lang w:eastAsia="ja-JP"/>
        </w:rPr>
      </w:pPr>
      <w:r w:rsidRPr="002C4E80">
        <w:rPr>
          <w:rFonts w:ascii="Times New Roman" w:hAnsi="Times New Roman" w:cs="Times New Roman" w:hint="eastAsia"/>
          <w:i/>
          <w:iCs/>
          <w:sz w:val="20"/>
          <w:szCs w:val="20"/>
          <w:lang w:eastAsia="ja-JP"/>
        </w:rPr>
        <w:t>I</w:t>
      </w:r>
      <w:r w:rsidRPr="002C4E80">
        <w:rPr>
          <w:rFonts w:ascii="Times New Roman" w:hAnsi="Times New Roman" w:cs="Times New Roman"/>
          <w:i/>
          <w:iCs/>
          <w:sz w:val="20"/>
          <w:szCs w:val="20"/>
          <w:lang w:eastAsia="ja-JP"/>
        </w:rPr>
        <w:t>nitial beam-pairing after unicast-link establishment does not allow UEs to establish unicast-link when the UEs are</w:t>
      </w:r>
      <w:r>
        <w:rPr>
          <w:rFonts w:ascii="Times New Roman" w:hAnsi="Times New Roman" w:cs="Times New Roman"/>
          <w:i/>
          <w:iCs/>
          <w:sz w:val="20"/>
          <w:szCs w:val="20"/>
          <w:lang w:eastAsia="ja-JP"/>
        </w:rPr>
        <w:t xml:space="preserve"> &gt; 80m separated</w:t>
      </w:r>
      <w:r w:rsidRPr="002C4E80">
        <w:rPr>
          <w:rFonts w:ascii="Times New Roman" w:hAnsi="Times New Roman" w:cs="Times New Roman"/>
          <w:i/>
          <w:iCs/>
          <w:sz w:val="20"/>
          <w:szCs w:val="20"/>
          <w:lang w:eastAsia="ja-JP"/>
        </w:rPr>
        <w:t xml:space="preserve"> in the same cell for </w:t>
      </w:r>
      <w:proofErr w:type="spellStart"/>
      <w:r w:rsidRPr="002C4E80">
        <w:rPr>
          <w:rFonts w:ascii="Times New Roman" w:hAnsi="Times New Roman" w:cs="Times New Roman"/>
          <w:i/>
          <w:iCs/>
          <w:sz w:val="20"/>
          <w:szCs w:val="20"/>
          <w:lang w:eastAsia="ja-JP"/>
        </w:rPr>
        <w:t>UMi</w:t>
      </w:r>
      <w:proofErr w:type="spellEnd"/>
      <w:r w:rsidRPr="002C4E80">
        <w:rPr>
          <w:rFonts w:ascii="Times New Roman" w:hAnsi="Times New Roman" w:cs="Times New Roman"/>
          <w:i/>
          <w:iCs/>
          <w:sz w:val="20"/>
          <w:szCs w:val="20"/>
          <w:lang w:eastAsia="ja-JP"/>
        </w:rPr>
        <w:t xml:space="preserve"> with ISD = 200m, even in LOS environment.</w:t>
      </w:r>
    </w:p>
    <w:p w14:paraId="74282D11" w14:textId="5A452E6E" w:rsidR="007419FD" w:rsidRDefault="007419FD" w:rsidP="001650C1">
      <w:pPr>
        <w:jc w:val="both"/>
        <w:rPr>
          <w:rFonts w:ascii="Times New Roman" w:hAnsi="Times New Roman" w:cs="Times New Roman"/>
          <w:sz w:val="20"/>
          <w:szCs w:val="20"/>
          <w:lang w:eastAsia="ja-JP"/>
        </w:rPr>
      </w:pPr>
    </w:p>
    <w:p w14:paraId="7B69EA19" w14:textId="77777777" w:rsidR="004C4434" w:rsidRPr="00207A37" w:rsidRDefault="004C4434" w:rsidP="004C4434">
      <w:pPr>
        <w:jc w:val="both"/>
        <w:rPr>
          <w:rFonts w:ascii="Times New Roman" w:hAnsi="Times New Roman" w:cs="Times New Roman"/>
          <w:b/>
          <w:bCs/>
          <w:sz w:val="20"/>
          <w:szCs w:val="20"/>
          <w:u w:val="single"/>
          <w:lang w:eastAsia="ja-JP"/>
        </w:rPr>
      </w:pPr>
      <w:r w:rsidRPr="00207A37">
        <w:rPr>
          <w:rFonts w:ascii="Times New Roman" w:hAnsi="Times New Roman" w:cs="Times New Roman"/>
          <w:b/>
          <w:bCs/>
          <w:sz w:val="20"/>
          <w:szCs w:val="20"/>
          <w:u w:val="single"/>
          <w:lang w:eastAsia="ja-JP"/>
        </w:rPr>
        <w:t>Proposal 1-</w:t>
      </w:r>
      <w:r>
        <w:rPr>
          <w:rFonts w:ascii="Times New Roman" w:hAnsi="Times New Roman" w:cs="Times New Roman"/>
          <w:b/>
          <w:bCs/>
          <w:sz w:val="20"/>
          <w:szCs w:val="20"/>
          <w:u w:val="single"/>
          <w:lang w:eastAsia="ja-JP"/>
        </w:rPr>
        <w:t>4</w:t>
      </w:r>
      <w:r w:rsidRPr="00207A37">
        <w:rPr>
          <w:rFonts w:ascii="Times New Roman" w:hAnsi="Times New Roman" w:cs="Times New Roman"/>
          <w:b/>
          <w:bCs/>
          <w:sz w:val="20"/>
          <w:szCs w:val="20"/>
          <w:u w:val="single"/>
          <w:lang w:eastAsia="ja-JP"/>
        </w:rPr>
        <w:t xml:space="preserve">: </w:t>
      </w:r>
    </w:p>
    <w:p w14:paraId="2946B18D" w14:textId="77777777" w:rsidR="004C4434" w:rsidRPr="00424EDF" w:rsidRDefault="004C4434" w:rsidP="004C4434">
      <w:pPr>
        <w:pStyle w:val="ListParagraph"/>
        <w:numPr>
          <w:ilvl w:val="0"/>
          <w:numId w:val="21"/>
        </w:numPr>
        <w:ind w:leftChars="0"/>
        <w:jc w:val="both"/>
        <w:rPr>
          <w:rFonts w:ascii="Times New Roman" w:hAnsi="Times New Roman" w:cs="Times New Roman"/>
          <w:i/>
          <w:iCs/>
          <w:sz w:val="20"/>
          <w:szCs w:val="20"/>
          <w:lang w:eastAsia="ja-JP"/>
        </w:rPr>
      </w:pPr>
      <w:r w:rsidRPr="00424EDF">
        <w:rPr>
          <w:rFonts w:ascii="Times New Roman" w:hAnsi="Times New Roman" w:cs="Times New Roman"/>
          <w:i/>
          <w:iCs/>
          <w:sz w:val="20"/>
          <w:szCs w:val="20"/>
          <w:lang w:eastAsia="ja-JP"/>
        </w:rPr>
        <w:t>Capture the above analysis</w:t>
      </w:r>
      <w:r>
        <w:rPr>
          <w:rFonts w:ascii="Times New Roman" w:hAnsi="Times New Roman" w:cs="Times New Roman"/>
          <w:i/>
          <w:iCs/>
          <w:sz w:val="20"/>
          <w:szCs w:val="20"/>
          <w:lang w:eastAsia="ja-JP"/>
        </w:rPr>
        <w:t xml:space="preserve"> and observation</w:t>
      </w:r>
      <w:r w:rsidRPr="00424EDF">
        <w:rPr>
          <w:rFonts w:ascii="Times New Roman" w:hAnsi="Times New Roman" w:cs="Times New Roman"/>
          <w:i/>
          <w:iCs/>
          <w:sz w:val="20"/>
          <w:szCs w:val="20"/>
          <w:lang w:eastAsia="ja-JP"/>
        </w:rPr>
        <w:t xml:space="preserve"> as outcome of study for FR2-SL</w:t>
      </w:r>
    </w:p>
    <w:p w14:paraId="18163A6D" w14:textId="77777777" w:rsidR="004C4434" w:rsidRPr="00424EDF" w:rsidRDefault="004C4434" w:rsidP="004C4434">
      <w:pPr>
        <w:pStyle w:val="ListParagraph"/>
        <w:numPr>
          <w:ilvl w:val="0"/>
          <w:numId w:val="21"/>
        </w:numPr>
        <w:ind w:leftChars="0"/>
        <w:jc w:val="both"/>
        <w:rPr>
          <w:rFonts w:ascii="Times New Roman" w:hAnsi="Times New Roman" w:cs="Times New Roman"/>
          <w:i/>
          <w:iCs/>
          <w:sz w:val="20"/>
          <w:szCs w:val="20"/>
          <w:lang w:eastAsia="ja-JP"/>
        </w:rPr>
      </w:pPr>
      <w:r w:rsidRPr="00424EDF">
        <w:rPr>
          <w:rFonts w:ascii="Times New Roman" w:hAnsi="Times New Roman" w:cs="Times New Roman" w:hint="eastAsia"/>
          <w:i/>
          <w:iCs/>
          <w:sz w:val="20"/>
          <w:szCs w:val="20"/>
          <w:lang w:eastAsia="ja-JP"/>
        </w:rPr>
        <w:t>C</w:t>
      </w:r>
      <w:r w:rsidRPr="00424EDF">
        <w:rPr>
          <w:rFonts w:ascii="Times New Roman" w:hAnsi="Times New Roman" w:cs="Times New Roman"/>
          <w:i/>
          <w:iCs/>
          <w:sz w:val="20"/>
          <w:szCs w:val="20"/>
          <w:lang w:eastAsia="ja-JP"/>
        </w:rPr>
        <w:t xml:space="preserve">onclude that initial beam-pairing after unicast-link establishment is not </w:t>
      </w:r>
      <w:proofErr w:type="gramStart"/>
      <w:r w:rsidRPr="00424EDF">
        <w:rPr>
          <w:rFonts w:ascii="Times New Roman" w:hAnsi="Times New Roman" w:cs="Times New Roman"/>
          <w:i/>
          <w:iCs/>
          <w:sz w:val="20"/>
          <w:szCs w:val="20"/>
          <w:lang w:eastAsia="ja-JP"/>
        </w:rPr>
        <w:t>feasible</w:t>
      </w:r>
      <w:proofErr w:type="gramEnd"/>
    </w:p>
    <w:p w14:paraId="2B1320B5" w14:textId="27CC3706" w:rsidR="004C4434" w:rsidRDefault="004C4434" w:rsidP="001650C1">
      <w:pPr>
        <w:jc w:val="both"/>
        <w:rPr>
          <w:rFonts w:ascii="Times New Roman" w:hAnsi="Times New Roman" w:cs="Times New Roman"/>
          <w:sz w:val="20"/>
          <w:szCs w:val="20"/>
          <w:lang w:eastAsia="ja-JP"/>
        </w:rPr>
      </w:pPr>
    </w:p>
    <w:p w14:paraId="6067A955" w14:textId="60BD330E" w:rsidR="004C4434" w:rsidRDefault="004C4434"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R</w:t>
      </w:r>
      <w:r>
        <w:rPr>
          <w:rFonts w:ascii="Times New Roman" w:hAnsi="Times New Roman" w:cs="Times New Roman"/>
          <w:sz w:val="20"/>
          <w:szCs w:val="20"/>
          <w:lang w:eastAsia="ja-JP"/>
        </w:rPr>
        <w:t xml:space="preserve">egarding </w:t>
      </w:r>
      <w:r w:rsidRPr="00303CFE">
        <w:rPr>
          <w:rFonts w:ascii="Times New Roman" w:hAnsi="Times New Roman" w:cs="Times New Roman"/>
          <w:b/>
          <w:bCs/>
          <w:sz w:val="20"/>
          <w:szCs w:val="20"/>
          <w:lang w:eastAsia="ja-JP"/>
        </w:rPr>
        <w:t>beam maintenance</w:t>
      </w:r>
      <w:r>
        <w:rPr>
          <w:rFonts w:ascii="Times New Roman" w:hAnsi="Times New Roman" w:cs="Times New Roman"/>
          <w:sz w:val="20"/>
          <w:szCs w:val="20"/>
          <w:lang w:eastAsia="ja-JP"/>
        </w:rPr>
        <w:t>, we have following proposals.</w:t>
      </w:r>
    </w:p>
    <w:p w14:paraId="555C8397" w14:textId="59311A16" w:rsidR="004C4434" w:rsidRDefault="004C4434" w:rsidP="001650C1">
      <w:pPr>
        <w:jc w:val="both"/>
        <w:rPr>
          <w:rFonts w:ascii="Times New Roman" w:hAnsi="Times New Roman" w:cs="Times New Roman"/>
          <w:sz w:val="20"/>
          <w:szCs w:val="20"/>
          <w:lang w:eastAsia="ja-JP"/>
        </w:rPr>
      </w:pPr>
    </w:p>
    <w:p w14:paraId="01483666" w14:textId="77777777" w:rsidR="004C4434" w:rsidRPr="00976DB3" w:rsidRDefault="004C4434" w:rsidP="004C4434">
      <w:pPr>
        <w:jc w:val="both"/>
        <w:rPr>
          <w:rFonts w:ascii="Times New Roman" w:hAnsi="Times New Roman" w:cs="Times New Roman"/>
          <w:b/>
          <w:bCs/>
          <w:sz w:val="20"/>
          <w:szCs w:val="20"/>
          <w:u w:val="single"/>
          <w:lang w:eastAsia="ja-JP"/>
        </w:rPr>
      </w:pPr>
      <w:r w:rsidRPr="00976DB3">
        <w:rPr>
          <w:rFonts w:ascii="Times New Roman" w:hAnsi="Times New Roman" w:cs="Times New Roman" w:hint="eastAsia"/>
          <w:b/>
          <w:bCs/>
          <w:sz w:val="20"/>
          <w:szCs w:val="20"/>
          <w:u w:val="single"/>
          <w:lang w:eastAsia="ja-JP"/>
        </w:rPr>
        <w:t>P</w:t>
      </w:r>
      <w:r w:rsidRPr="00976DB3">
        <w:rPr>
          <w:rFonts w:ascii="Times New Roman" w:hAnsi="Times New Roman" w:cs="Times New Roman"/>
          <w:b/>
          <w:bCs/>
          <w:sz w:val="20"/>
          <w:szCs w:val="20"/>
          <w:u w:val="single"/>
          <w:lang w:eastAsia="ja-JP"/>
        </w:rPr>
        <w:t xml:space="preserve">roposal </w:t>
      </w:r>
      <w:r>
        <w:rPr>
          <w:rFonts w:ascii="Times New Roman" w:hAnsi="Times New Roman" w:cs="Times New Roman"/>
          <w:b/>
          <w:bCs/>
          <w:sz w:val="20"/>
          <w:szCs w:val="20"/>
          <w:u w:val="single"/>
          <w:lang w:eastAsia="ja-JP"/>
        </w:rPr>
        <w:t>2-1</w:t>
      </w:r>
      <w:r w:rsidRPr="00976DB3">
        <w:rPr>
          <w:rFonts w:ascii="Times New Roman" w:hAnsi="Times New Roman" w:cs="Times New Roman"/>
          <w:b/>
          <w:bCs/>
          <w:sz w:val="20"/>
          <w:szCs w:val="20"/>
          <w:u w:val="single"/>
          <w:lang w:eastAsia="ja-JP"/>
        </w:rPr>
        <w:t>:</w:t>
      </w:r>
    </w:p>
    <w:p w14:paraId="4A5B9EBA" w14:textId="77777777" w:rsidR="004C4434" w:rsidRDefault="004C4434" w:rsidP="004C4434">
      <w:pPr>
        <w:pStyle w:val="ListParagraph"/>
        <w:numPr>
          <w:ilvl w:val="0"/>
          <w:numId w:val="20"/>
        </w:numPr>
        <w:ind w:leftChars="0"/>
        <w:jc w:val="both"/>
        <w:rPr>
          <w:rFonts w:ascii="Times New Roman" w:hAnsi="Times New Roman" w:cs="Times New Roman"/>
          <w:i/>
          <w:iCs/>
          <w:sz w:val="20"/>
          <w:szCs w:val="20"/>
          <w:lang w:eastAsia="ja-JP"/>
        </w:rPr>
      </w:pPr>
      <w:r w:rsidRPr="006744CA">
        <w:rPr>
          <w:rFonts w:ascii="Times New Roman" w:hAnsi="Times New Roman" w:cs="Times New Roman"/>
          <w:i/>
          <w:iCs/>
          <w:sz w:val="20"/>
          <w:szCs w:val="20"/>
          <w:lang w:eastAsia="ja-JP"/>
        </w:rPr>
        <w:t xml:space="preserve">The </w:t>
      </w:r>
      <w:r>
        <w:rPr>
          <w:rFonts w:ascii="Times New Roman" w:hAnsi="Times New Roman" w:cs="Times New Roman"/>
          <w:i/>
          <w:iCs/>
          <w:sz w:val="20"/>
          <w:szCs w:val="20"/>
          <w:lang w:eastAsia="ja-JP"/>
        </w:rPr>
        <w:t>SL CSI-RS for beam maintenance should have the following properties, same as for periodic RS for initial beam-pairing:</w:t>
      </w:r>
    </w:p>
    <w:p w14:paraId="37E51DD6" w14:textId="77777777" w:rsidR="004C4434" w:rsidRDefault="004C4434" w:rsidP="004C4434">
      <w:pPr>
        <w:pStyle w:val="ListParagraph"/>
        <w:numPr>
          <w:ilvl w:val="1"/>
          <w:numId w:val="20"/>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T</w:t>
      </w:r>
      <w:r w:rsidRPr="00AF438F">
        <w:rPr>
          <w:rFonts w:ascii="Times New Roman" w:hAnsi="Times New Roman" w:cs="Times New Roman"/>
          <w:i/>
          <w:iCs/>
          <w:sz w:val="20"/>
          <w:szCs w:val="20"/>
          <w:lang w:eastAsia="ja-JP"/>
        </w:rPr>
        <w:t>he SL CSI-RS transmissions via different transmit beams (= an RS burst) should be confined within a short period of time</w:t>
      </w:r>
    </w:p>
    <w:p w14:paraId="6BB67EFE" w14:textId="77777777" w:rsidR="004C4434" w:rsidRDefault="004C4434" w:rsidP="004C4434">
      <w:pPr>
        <w:pStyle w:val="ListParagraph"/>
        <w:numPr>
          <w:ilvl w:val="1"/>
          <w:numId w:val="20"/>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T</w:t>
      </w:r>
      <w:r>
        <w:rPr>
          <w:rFonts w:ascii="Times New Roman" w:hAnsi="Times New Roman" w:cs="Times New Roman"/>
          <w:i/>
          <w:iCs/>
          <w:sz w:val="20"/>
          <w:szCs w:val="20"/>
          <w:lang w:eastAsia="ja-JP"/>
        </w:rPr>
        <w:t xml:space="preserve">he burst should be repeated multiple times </w:t>
      </w:r>
      <w:r w:rsidRPr="00AF438F">
        <w:rPr>
          <w:rFonts w:ascii="Times New Roman" w:hAnsi="Times New Roman" w:cs="Times New Roman"/>
          <w:i/>
          <w:iCs/>
          <w:sz w:val="20"/>
          <w:szCs w:val="20"/>
          <w:lang w:eastAsia="ja-JP"/>
        </w:rPr>
        <w:t xml:space="preserve">so that a receiving UE (e.g., UE2) can also sweep or train its receiving beams over the multiple RS </w:t>
      </w:r>
      <w:proofErr w:type="gramStart"/>
      <w:r w:rsidRPr="00AF438F">
        <w:rPr>
          <w:rFonts w:ascii="Times New Roman" w:hAnsi="Times New Roman" w:cs="Times New Roman"/>
          <w:i/>
          <w:iCs/>
          <w:sz w:val="20"/>
          <w:szCs w:val="20"/>
          <w:lang w:eastAsia="ja-JP"/>
        </w:rPr>
        <w:t>bursts</w:t>
      </w:r>
      <w:proofErr w:type="gramEnd"/>
    </w:p>
    <w:p w14:paraId="5332D7D3" w14:textId="77777777" w:rsidR="004C4434" w:rsidRDefault="004C4434" w:rsidP="004C4434">
      <w:pPr>
        <w:pStyle w:val="ListParagraph"/>
        <w:numPr>
          <w:ilvl w:val="0"/>
          <w:numId w:val="20"/>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T</w:t>
      </w:r>
      <w:r>
        <w:rPr>
          <w:rFonts w:ascii="Times New Roman" w:hAnsi="Times New Roman" w:cs="Times New Roman"/>
          <w:i/>
          <w:iCs/>
          <w:sz w:val="20"/>
          <w:szCs w:val="20"/>
          <w:lang w:eastAsia="ja-JP"/>
        </w:rPr>
        <w:t xml:space="preserve">he SL CSI-RS for beam maintenance should take the </w:t>
      </w:r>
      <w:proofErr w:type="spellStart"/>
      <w:r>
        <w:rPr>
          <w:rFonts w:ascii="Times New Roman" w:hAnsi="Times New Roman" w:cs="Times New Roman"/>
          <w:i/>
          <w:iCs/>
          <w:sz w:val="20"/>
          <w:szCs w:val="20"/>
          <w:lang w:eastAsia="ja-JP"/>
        </w:rPr>
        <w:t>Uu</w:t>
      </w:r>
      <w:proofErr w:type="spellEnd"/>
      <w:r>
        <w:rPr>
          <w:rFonts w:ascii="Times New Roman" w:hAnsi="Times New Roman" w:cs="Times New Roman"/>
          <w:i/>
          <w:iCs/>
          <w:sz w:val="20"/>
          <w:szCs w:val="20"/>
          <w:lang w:eastAsia="ja-JP"/>
        </w:rPr>
        <w:t xml:space="preserve"> CSI-RS for L1 beam management as the starting point.</w:t>
      </w:r>
    </w:p>
    <w:p w14:paraId="4BC29CDA" w14:textId="2F4ADFEC" w:rsidR="004C4434" w:rsidRDefault="004C4434" w:rsidP="001650C1">
      <w:pPr>
        <w:jc w:val="both"/>
        <w:rPr>
          <w:rFonts w:ascii="Times New Roman" w:hAnsi="Times New Roman" w:cs="Times New Roman"/>
          <w:sz w:val="20"/>
          <w:szCs w:val="20"/>
          <w:lang w:eastAsia="ja-JP"/>
        </w:rPr>
      </w:pPr>
    </w:p>
    <w:p w14:paraId="6C42D653" w14:textId="77777777" w:rsidR="004C4434" w:rsidRPr="003763DB" w:rsidRDefault="004C4434" w:rsidP="004C4434">
      <w:pPr>
        <w:jc w:val="both"/>
        <w:rPr>
          <w:rFonts w:ascii="Times New Roman" w:hAnsi="Times New Roman" w:cs="Times New Roman"/>
          <w:b/>
          <w:bCs/>
          <w:sz w:val="20"/>
          <w:szCs w:val="20"/>
          <w:u w:val="single"/>
          <w:lang w:eastAsia="ja-JP"/>
        </w:rPr>
      </w:pPr>
      <w:r w:rsidRPr="003763DB">
        <w:rPr>
          <w:rFonts w:ascii="Times New Roman" w:hAnsi="Times New Roman" w:cs="Times New Roman" w:hint="eastAsia"/>
          <w:b/>
          <w:bCs/>
          <w:sz w:val="20"/>
          <w:szCs w:val="20"/>
          <w:u w:val="single"/>
          <w:lang w:eastAsia="ja-JP"/>
        </w:rPr>
        <w:t>P</w:t>
      </w:r>
      <w:r w:rsidRPr="003763DB">
        <w:rPr>
          <w:rFonts w:ascii="Times New Roman" w:hAnsi="Times New Roman" w:cs="Times New Roman"/>
          <w:b/>
          <w:bCs/>
          <w:sz w:val="20"/>
          <w:szCs w:val="20"/>
          <w:u w:val="single"/>
          <w:lang w:eastAsia="ja-JP"/>
        </w:rPr>
        <w:t>roposal 2-</w:t>
      </w:r>
      <w:r>
        <w:rPr>
          <w:rFonts w:ascii="Times New Roman" w:hAnsi="Times New Roman" w:cs="Times New Roman"/>
          <w:b/>
          <w:bCs/>
          <w:sz w:val="20"/>
          <w:szCs w:val="20"/>
          <w:u w:val="single"/>
          <w:lang w:eastAsia="ja-JP"/>
        </w:rPr>
        <w:t>2</w:t>
      </w:r>
      <w:r w:rsidRPr="003763DB">
        <w:rPr>
          <w:rFonts w:ascii="Times New Roman" w:hAnsi="Times New Roman" w:cs="Times New Roman"/>
          <w:b/>
          <w:bCs/>
          <w:sz w:val="20"/>
          <w:szCs w:val="20"/>
          <w:u w:val="single"/>
          <w:lang w:eastAsia="ja-JP"/>
        </w:rPr>
        <w:t>:</w:t>
      </w:r>
    </w:p>
    <w:p w14:paraId="5B2514CE" w14:textId="77777777" w:rsidR="004C4434" w:rsidRPr="004F47F7" w:rsidRDefault="004C4434" w:rsidP="004C4434">
      <w:pPr>
        <w:pStyle w:val="ListParagraph"/>
        <w:numPr>
          <w:ilvl w:val="0"/>
          <w:numId w:val="21"/>
        </w:numPr>
        <w:ind w:leftChars="0"/>
        <w:jc w:val="both"/>
        <w:rPr>
          <w:rFonts w:ascii="Times New Roman" w:hAnsi="Times New Roman" w:cs="Times New Roman"/>
          <w:i/>
          <w:iCs/>
          <w:sz w:val="20"/>
          <w:szCs w:val="20"/>
          <w:lang w:eastAsia="ja-JP"/>
        </w:rPr>
      </w:pPr>
      <w:r w:rsidRPr="004F47F7">
        <w:rPr>
          <w:rFonts w:ascii="Times New Roman" w:hAnsi="Times New Roman" w:cs="Times New Roman"/>
          <w:i/>
          <w:iCs/>
          <w:sz w:val="20"/>
          <w:szCs w:val="20"/>
          <w:lang w:eastAsia="ja-JP"/>
        </w:rPr>
        <w:t>Enable stand-alone periodic SL CSI-RS transmissions without associated SL MAC-CE, SCI(s), and PSFCH</w:t>
      </w:r>
    </w:p>
    <w:p w14:paraId="389BF6FB" w14:textId="77777777" w:rsidR="004C4434" w:rsidRPr="004F47F7" w:rsidRDefault="004C4434" w:rsidP="004C4434">
      <w:pPr>
        <w:pStyle w:val="ListParagraph"/>
        <w:numPr>
          <w:ilvl w:val="1"/>
          <w:numId w:val="21"/>
        </w:numPr>
        <w:ind w:leftChars="0"/>
        <w:jc w:val="both"/>
        <w:rPr>
          <w:rFonts w:ascii="Times New Roman" w:hAnsi="Times New Roman" w:cs="Times New Roman"/>
          <w:i/>
          <w:iCs/>
          <w:sz w:val="20"/>
          <w:szCs w:val="20"/>
          <w:lang w:eastAsia="ja-JP"/>
        </w:rPr>
      </w:pPr>
      <w:r w:rsidRPr="004F47F7">
        <w:rPr>
          <w:rFonts w:ascii="Times New Roman" w:hAnsi="Times New Roman" w:cs="Times New Roman"/>
          <w:i/>
          <w:iCs/>
          <w:sz w:val="20"/>
          <w:szCs w:val="20"/>
          <w:lang w:eastAsia="ja-JP"/>
        </w:rPr>
        <w:t xml:space="preserve">The SL CSI-RS is based on dedicated configuration for the unicast </w:t>
      </w:r>
      <w:proofErr w:type="gramStart"/>
      <w:r w:rsidRPr="004F47F7">
        <w:rPr>
          <w:rFonts w:ascii="Times New Roman" w:hAnsi="Times New Roman" w:cs="Times New Roman"/>
          <w:i/>
          <w:iCs/>
          <w:sz w:val="20"/>
          <w:szCs w:val="20"/>
          <w:lang w:eastAsia="ja-JP"/>
        </w:rPr>
        <w:t>link</w:t>
      </w:r>
      <w:proofErr w:type="gramEnd"/>
    </w:p>
    <w:p w14:paraId="525ED459" w14:textId="77777777" w:rsidR="004C4434" w:rsidRPr="004F47F7" w:rsidRDefault="004C4434" w:rsidP="004C4434">
      <w:pPr>
        <w:pStyle w:val="ListParagraph"/>
        <w:numPr>
          <w:ilvl w:val="1"/>
          <w:numId w:val="21"/>
        </w:numPr>
        <w:ind w:leftChars="0"/>
        <w:jc w:val="both"/>
        <w:rPr>
          <w:rFonts w:ascii="Times New Roman" w:hAnsi="Times New Roman" w:cs="Times New Roman"/>
          <w:i/>
          <w:iCs/>
          <w:sz w:val="20"/>
          <w:szCs w:val="20"/>
          <w:lang w:eastAsia="ja-JP"/>
        </w:rPr>
      </w:pPr>
      <w:r w:rsidRPr="004F47F7">
        <w:rPr>
          <w:rFonts w:ascii="Times New Roman" w:hAnsi="Times New Roman" w:cs="Times New Roman"/>
          <w:i/>
          <w:iCs/>
          <w:sz w:val="20"/>
          <w:szCs w:val="20"/>
          <w:lang w:eastAsia="ja-JP"/>
        </w:rPr>
        <w:t xml:space="preserve">Enable multiple SL CSI-RS transmissions associated with different transmit beams within one </w:t>
      </w:r>
      <w:proofErr w:type="gramStart"/>
      <w:r w:rsidRPr="004F47F7">
        <w:rPr>
          <w:rFonts w:ascii="Times New Roman" w:hAnsi="Times New Roman" w:cs="Times New Roman"/>
          <w:i/>
          <w:iCs/>
          <w:sz w:val="20"/>
          <w:szCs w:val="20"/>
          <w:lang w:eastAsia="ja-JP"/>
        </w:rPr>
        <w:t>slot</w:t>
      </w:r>
      <w:proofErr w:type="gramEnd"/>
    </w:p>
    <w:p w14:paraId="1B053A05" w14:textId="77777777" w:rsidR="004C4434" w:rsidRPr="004F47F7" w:rsidRDefault="004C4434" w:rsidP="004C4434">
      <w:pPr>
        <w:pStyle w:val="ListParagraph"/>
        <w:numPr>
          <w:ilvl w:val="1"/>
          <w:numId w:val="21"/>
        </w:numPr>
        <w:ind w:leftChars="0"/>
        <w:jc w:val="both"/>
        <w:rPr>
          <w:rFonts w:ascii="Times New Roman" w:hAnsi="Times New Roman" w:cs="Times New Roman"/>
          <w:i/>
          <w:iCs/>
          <w:sz w:val="20"/>
          <w:szCs w:val="20"/>
          <w:lang w:eastAsia="ja-JP"/>
        </w:rPr>
      </w:pPr>
      <w:r w:rsidRPr="004F47F7">
        <w:rPr>
          <w:rFonts w:ascii="Times New Roman" w:hAnsi="Times New Roman" w:cs="Times New Roman"/>
          <w:i/>
          <w:iCs/>
          <w:sz w:val="20"/>
          <w:szCs w:val="20"/>
          <w:lang w:eastAsia="ja-JP"/>
        </w:rPr>
        <w:t xml:space="preserve">Enable SL CSI-RS transmissions with or without repetition on transmit </w:t>
      </w:r>
      <w:proofErr w:type="gramStart"/>
      <w:r w:rsidRPr="004F47F7">
        <w:rPr>
          <w:rFonts w:ascii="Times New Roman" w:hAnsi="Times New Roman" w:cs="Times New Roman"/>
          <w:i/>
          <w:iCs/>
          <w:sz w:val="20"/>
          <w:szCs w:val="20"/>
          <w:lang w:eastAsia="ja-JP"/>
        </w:rPr>
        <w:t>beams</w:t>
      </w:r>
      <w:proofErr w:type="gramEnd"/>
    </w:p>
    <w:p w14:paraId="667D340D" w14:textId="001696D2" w:rsidR="004C4434" w:rsidRDefault="004C4434" w:rsidP="001650C1">
      <w:pPr>
        <w:jc w:val="both"/>
        <w:rPr>
          <w:rFonts w:ascii="Times New Roman" w:hAnsi="Times New Roman" w:cs="Times New Roman"/>
          <w:sz w:val="20"/>
          <w:szCs w:val="20"/>
          <w:lang w:eastAsia="ja-JP"/>
        </w:rPr>
      </w:pPr>
    </w:p>
    <w:p w14:paraId="3122D51A" w14:textId="77777777" w:rsidR="004C4434" w:rsidRPr="0079481E" w:rsidRDefault="004C4434" w:rsidP="004C4434">
      <w:pPr>
        <w:jc w:val="both"/>
        <w:rPr>
          <w:rFonts w:ascii="Times New Roman" w:hAnsi="Times New Roman" w:cs="Times New Roman"/>
          <w:b/>
          <w:bCs/>
          <w:sz w:val="20"/>
          <w:szCs w:val="20"/>
          <w:u w:val="single"/>
          <w:lang w:eastAsia="ja-JP"/>
        </w:rPr>
      </w:pPr>
      <w:r w:rsidRPr="0079481E">
        <w:rPr>
          <w:rFonts w:ascii="Times New Roman" w:hAnsi="Times New Roman" w:cs="Times New Roman" w:hint="eastAsia"/>
          <w:b/>
          <w:bCs/>
          <w:sz w:val="20"/>
          <w:szCs w:val="20"/>
          <w:u w:val="single"/>
          <w:lang w:eastAsia="ja-JP"/>
        </w:rPr>
        <w:t>P</w:t>
      </w:r>
      <w:r w:rsidRPr="0079481E">
        <w:rPr>
          <w:rFonts w:ascii="Times New Roman" w:hAnsi="Times New Roman" w:cs="Times New Roman"/>
          <w:b/>
          <w:bCs/>
          <w:sz w:val="20"/>
          <w:szCs w:val="20"/>
          <w:u w:val="single"/>
          <w:lang w:eastAsia="ja-JP"/>
        </w:rPr>
        <w:t>roposal 2-</w:t>
      </w:r>
      <w:r>
        <w:rPr>
          <w:rFonts w:ascii="Times New Roman" w:hAnsi="Times New Roman" w:cs="Times New Roman"/>
          <w:b/>
          <w:bCs/>
          <w:sz w:val="20"/>
          <w:szCs w:val="20"/>
          <w:u w:val="single"/>
          <w:lang w:eastAsia="ja-JP"/>
        </w:rPr>
        <w:t>3</w:t>
      </w:r>
      <w:r w:rsidRPr="0079481E">
        <w:rPr>
          <w:rFonts w:ascii="Times New Roman" w:hAnsi="Times New Roman" w:cs="Times New Roman"/>
          <w:b/>
          <w:bCs/>
          <w:sz w:val="20"/>
          <w:szCs w:val="20"/>
          <w:u w:val="single"/>
          <w:lang w:eastAsia="ja-JP"/>
        </w:rPr>
        <w:t>:</w:t>
      </w:r>
    </w:p>
    <w:p w14:paraId="205614E6" w14:textId="77777777" w:rsidR="004C4434" w:rsidRPr="00477FBD" w:rsidRDefault="004C4434" w:rsidP="004C4434">
      <w:pPr>
        <w:pStyle w:val="ListParagraph"/>
        <w:numPr>
          <w:ilvl w:val="0"/>
          <w:numId w:val="21"/>
        </w:numPr>
        <w:ind w:leftChars="0"/>
        <w:jc w:val="both"/>
        <w:rPr>
          <w:rFonts w:ascii="Times New Roman" w:hAnsi="Times New Roman" w:cs="Times New Roman"/>
          <w:i/>
          <w:iCs/>
          <w:sz w:val="20"/>
          <w:szCs w:val="20"/>
          <w:lang w:eastAsia="ja-JP"/>
        </w:rPr>
      </w:pPr>
      <w:r w:rsidRPr="00477FBD">
        <w:rPr>
          <w:rFonts w:ascii="Times New Roman" w:hAnsi="Times New Roman" w:cs="Times New Roman"/>
          <w:i/>
          <w:iCs/>
          <w:sz w:val="20"/>
          <w:szCs w:val="20"/>
          <w:lang w:eastAsia="ja-JP"/>
        </w:rPr>
        <w:t xml:space="preserve">On beam reporting, updates the RAN1#112bis-e agreements as </w:t>
      </w:r>
      <w:proofErr w:type="gramStart"/>
      <w:r w:rsidRPr="00477FBD">
        <w:rPr>
          <w:rFonts w:ascii="Times New Roman" w:hAnsi="Times New Roman" w:cs="Times New Roman"/>
          <w:i/>
          <w:iCs/>
          <w:sz w:val="20"/>
          <w:szCs w:val="20"/>
          <w:lang w:eastAsia="ja-JP"/>
        </w:rPr>
        <w:t>follows</w:t>
      </w:r>
      <w:proofErr w:type="gramEnd"/>
    </w:p>
    <w:p w14:paraId="216C75DA" w14:textId="77777777" w:rsidR="004C4434" w:rsidRPr="00477FBD" w:rsidRDefault="004C4434" w:rsidP="004C4434">
      <w:pPr>
        <w:pStyle w:val="ListParagraph"/>
        <w:numPr>
          <w:ilvl w:val="1"/>
          <w:numId w:val="21"/>
        </w:numPr>
        <w:ind w:leftChars="0"/>
        <w:jc w:val="both"/>
        <w:rPr>
          <w:rFonts w:ascii="Times New Roman" w:hAnsi="Times New Roman" w:cs="Times New Roman"/>
          <w:i/>
          <w:iCs/>
          <w:sz w:val="20"/>
          <w:szCs w:val="20"/>
          <w:lang w:eastAsia="ja-JP"/>
        </w:rPr>
      </w:pPr>
      <w:r w:rsidRPr="00477FBD">
        <w:rPr>
          <w:rFonts w:ascii="Times New Roman" w:hAnsi="Times New Roman" w:cs="Times New Roman"/>
          <w:i/>
          <w:iCs/>
          <w:sz w:val="20"/>
          <w:szCs w:val="20"/>
          <w:lang w:eastAsia="ja-JP"/>
        </w:rPr>
        <w:t xml:space="preserve">Consider one or more of the following items as </w:t>
      </w:r>
      <w:proofErr w:type="spellStart"/>
      <w:r w:rsidRPr="00477FBD">
        <w:rPr>
          <w:rFonts w:ascii="Times New Roman" w:hAnsi="Times New Roman" w:cs="Times New Roman"/>
          <w:i/>
          <w:iCs/>
          <w:sz w:val="20"/>
          <w:szCs w:val="20"/>
          <w:lang w:eastAsia="ja-JP"/>
        </w:rPr>
        <w:t>sidelink</w:t>
      </w:r>
      <w:proofErr w:type="spellEnd"/>
      <w:r w:rsidRPr="00477FBD">
        <w:rPr>
          <w:rFonts w:ascii="Times New Roman" w:hAnsi="Times New Roman" w:cs="Times New Roman"/>
          <w:i/>
          <w:iCs/>
          <w:sz w:val="20"/>
          <w:szCs w:val="20"/>
          <w:lang w:eastAsia="ja-JP"/>
        </w:rPr>
        <w:t xml:space="preserve"> beam reporting contents for beam maintenance: </w:t>
      </w:r>
    </w:p>
    <w:p w14:paraId="58F1EBCF" w14:textId="77777777" w:rsidR="004C4434" w:rsidRPr="00477FBD" w:rsidRDefault="004C4434" w:rsidP="004C4434">
      <w:pPr>
        <w:pStyle w:val="ListParagraph"/>
        <w:numPr>
          <w:ilvl w:val="2"/>
          <w:numId w:val="21"/>
        </w:numPr>
        <w:ind w:leftChars="0"/>
        <w:jc w:val="both"/>
        <w:rPr>
          <w:rFonts w:ascii="Times New Roman" w:hAnsi="Times New Roman" w:cs="Times New Roman"/>
          <w:i/>
          <w:iCs/>
          <w:sz w:val="20"/>
          <w:szCs w:val="20"/>
          <w:lang w:eastAsia="ja-JP"/>
        </w:rPr>
      </w:pPr>
      <w:r w:rsidRPr="00477FBD">
        <w:rPr>
          <w:rFonts w:ascii="Times New Roman" w:hAnsi="Times New Roman" w:cs="Times New Roman"/>
          <w:i/>
          <w:iCs/>
          <w:sz w:val="20"/>
          <w:szCs w:val="20"/>
          <w:lang w:eastAsia="ja-JP"/>
        </w:rPr>
        <w:t>Beam indication (e.g., CRI)</w:t>
      </w:r>
    </w:p>
    <w:p w14:paraId="53F04634" w14:textId="77777777" w:rsidR="004C4434" w:rsidRPr="00477FBD" w:rsidRDefault="004C4434" w:rsidP="004C4434">
      <w:pPr>
        <w:pStyle w:val="ListParagraph"/>
        <w:numPr>
          <w:ilvl w:val="2"/>
          <w:numId w:val="21"/>
        </w:numPr>
        <w:ind w:leftChars="0"/>
        <w:jc w:val="both"/>
        <w:rPr>
          <w:rFonts w:ascii="Times New Roman" w:hAnsi="Times New Roman" w:cs="Times New Roman"/>
          <w:i/>
          <w:iCs/>
          <w:sz w:val="20"/>
          <w:szCs w:val="20"/>
          <w:lang w:eastAsia="ja-JP"/>
        </w:rPr>
      </w:pPr>
      <w:r w:rsidRPr="00477FBD">
        <w:rPr>
          <w:rFonts w:ascii="Times New Roman" w:hAnsi="Times New Roman" w:cs="Times New Roman"/>
          <w:i/>
          <w:iCs/>
          <w:sz w:val="20"/>
          <w:szCs w:val="20"/>
          <w:lang w:eastAsia="ja-JP"/>
        </w:rPr>
        <w:t>L1-RSRP</w:t>
      </w:r>
    </w:p>
    <w:p w14:paraId="43C22935" w14:textId="77777777" w:rsidR="004C4434" w:rsidRPr="00477FBD" w:rsidRDefault="004C4434" w:rsidP="004C4434">
      <w:pPr>
        <w:pStyle w:val="ListParagraph"/>
        <w:numPr>
          <w:ilvl w:val="2"/>
          <w:numId w:val="21"/>
        </w:numPr>
        <w:ind w:leftChars="0"/>
        <w:jc w:val="both"/>
        <w:rPr>
          <w:rFonts w:ascii="Times New Roman" w:hAnsi="Times New Roman" w:cs="Times New Roman"/>
          <w:i/>
          <w:iCs/>
          <w:sz w:val="20"/>
          <w:szCs w:val="20"/>
          <w:lang w:eastAsia="ja-JP"/>
        </w:rPr>
      </w:pPr>
      <w:r w:rsidRPr="00477FBD">
        <w:rPr>
          <w:rFonts w:ascii="Times New Roman" w:hAnsi="Times New Roman" w:cs="Times New Roman"/>
          <w:i/>
          <w:iCs/>
          <w:sz w:val="20"/>
          <w:szCs w:val="20"/>
          <w:lang w:eastAsia="ja-JP"/>
        </w:rPr>
        <w:t>FFS: L1-SINR</w:t>
      </w:r>
      <w:r w:rsidRPr="00477FBD">
        <w:rPr>
          <w:rFonts w:ascii="Times New Roman" w:hAnsi="Times New Roman" w:cs="Times New Roman"/>
          <w:i/>
          <w:iCs/>
          <w:strike/>
          <w:color w:val="FF0000"/>
          <w:sz w:val="20"/>
          <w:szCs w:val="20"/>
          <w:lang w:eastAsia="ja-JP"/>
        </w:rPr>
        <w:t xml:space="preserve"> or other reporting contents if </w:t>
      </w:r>
      <w:proofErr w:type="gramStart"/>
      <w:r w:rsidRPr="00477FBD">
        <w:rPr>
          <w:rFonts w:ascii="Times New Roman" w:hAnsi="Times New Roman" w:cs="Times New Roman"/>
          <w:i/>
          <w:iCs/>
          <w:strike/>
          <w:color w:val="FF0000"/>
          <w:sz w:val="20"/>
          <w:szCs w:val="20"/>
          <w:lang w:eastAsia="ja-JP"/>
        </w:rPr>
        <w:t>necessary</w:t>
      </w:r>
      <w:proofErr w:type="gramEnd"/>
      <w:r w:rsidRPr="00477FBD">
        <w:rPr>
          <w:rFonts w:ascii="Times New Roman" w:hAnsi="Times New Roman" w:cs="Times New Roman"/>
          <w:i/>
          <w:iCs/>
          <w:strike/>
          <w:color w:val="FF0000"/>
          <w:sz w:val="20"/>
          <w:szCs w:val="20"/>
          <w:lang w:eastAsia="ja-JP"/>
        </w:rPr>
        <w:t xml:space="preserve"> enhancement is identified. </w:t>
      </w:r>
    </w:p>
    <w:p w14:paraId="0AB3BAD0" w14:textId="77777777" w:rsidR="004C4434" w:rsidRPr="00477FBD" w:rsidRDefault="004C4434" w:rsidP="004C4434">
      <w:pPr>
        <w:pStyle w:val="ListParagraph"/>
        <w:numPr>
          <w:ilvl w:val="2"/>
          <w:numId w:val="21"/>
        </w:numPr>
        <w:ind w:leftChars="0"/>
        <w:jc w:val="both"/>
        <w:rPr>
          <w:rFonts w:ascii="Times New Roman" w:hAnsi="Times New Roman" w:cs="Times New Roman"/>
          <w:i/>
          <w:iCs/>
          <w:sz w:val="20"/>
          <w:szCs w:val="20"/>
          <w:lang w:eastAsia="ja-JP"/>
        </w:rPr>
      </w:pPr>
      <w:r w:rsidRPr="00477FBD">
        <w:rPr>
          <w:rFonts w:ascii="Times New Roman" w:hAnsi="Times New Roman" w:cs="Times New Roman"/>
          <w:i/>
          <w:iCs/>
          <w:sz w:val="20"/>
          <w:szCs w:val="20"/>
          <w:lang w:eastAsia="ja-JP"/>
        </w:rPr>
        <w:t>Note: This does not preclude performing beam maintenance without any beam reporting</w:t>
      </w:r>
    </w:p>
    <w:p w14:paraId="2C1267E6" w14:textId="77777777" w:rsidR="004C4434" w:rsidRPr="00477FBD" w:rsidRDefault="004C4434" w:rsidP="004C4434">
      <w:pPr>
        <w:pStyle w:val="ListParagraph"/>
        <w:numPr>
          <w:ilvl w:val="1"/>
          <w:numId w:val="21"/>
        </w:numPr>
        <w:ind w:leftChars="0"/>
        <w:jc w:val="both"/>
        <w:rPr>
          <w:rFonts w:ascii="Times New Roman" w:hAnsi="Times New Roman" w:cs="Times New Roman"/>
          <w:i/>
          <w:iCs/>
          <w:sz w:val="20"/>
          <w:szCs w:val="20"/>
          <w:lang w:eastAsia="ja-JP"/>
        </w:rPr>
      </w:pPr>
      <w:r w:rsidRPr="00477FBD">
        <w:rPr>
          <w:rFonts w:ascii="Times New Roman" w:hAnsi="Times New Roman" w:cs="Times New Roman"/>
          <w:i/>
          <w:iCs/>
          <w:sz w:val="20"/>
          <w:szCs w:val="20"/>
          <w:lang w:eastAsia="ja-JP"/>
        </w:rPr>
        <w:t xml:space="preserve">The container(s) of </w:t>
      </w:r>
      <w:proofErr w:type="spellStart"/>
      <w:r w:rsidRPr="00477FBD">
        <w:rPr>
          <w:rFonts w:ascii="Times New Roman" w:hAnsi="Times New Roman" w:cs="Times New Roman"/>
          <w:i/>
          <w:iCs/>
          <w:sz w:val="20"/>
          <w:szCs w:val="20"/>
          <w:lang w:eastAsia="ja-JP"/>
        </w:rPr>
        <w:t>sidelink</w:t>
      </w:r>
      <w:proofErr w:type="spellEnd"/>
      <w:r w:rsidRPr="00477FBD">
        <w:rPr>
          <w:rFonts w:ascii="Times New Roman" w:hAnsi="Times New Roman" w:cs="Times New Roman"/>
          <w:i/>
          <w:iCs/>
          <w:sz w:val="20"/>
          <w:szCs w:val="20"/>
          <w:lang w:eastAsia="ja-JP"/>
        </w:rPr>
        <w:t xml:space="preserve"> beam reporting for beam maintenance is at least selected from the following options:</w:t>
      </w:r>
    </w:p>
    <w:p w14:paraId="5928AE15" w14:textId="77777777" w:rsidR="004C4434" w:rsidRPr="00477FBD" w:rsidRDefault="004C4434" w:rsidP="004C4434">
      <w:pPr>
        <w:pStyle w:val="ListParagraph"/>
        <w:numPr>
          <w:ilvl w:val="2"/>
          <w:numId w:val="21"/>
        </w:numPr>
        <w:ind w:leftChars="0"/>
        <w:jc w:val="both"/>
        <w:rPr>
          <w:rFonts w:ascii="Times New Roman" w:hAnsi="Times New Roman" w:cs="Times New Roman"/>
          <w:i/>
          <w:iCs/>
          <w:sz w:val="20"/>
          <w:szCs w:val="20"/>
          <w:lang w:eastAsia="ja-JP"/>
        </w:rPr>
      </w:pPr>
      <w:r w:rsidRPr="00477FBD">
        <w:rPr>
          <w:rFonts w:ascii="Times New Roman" w:hAnsi="Times New Roman" w:cs="Times New Roman"/>
          <w:i/>
          <w:iCs/>
          <w:sz w:val="20"/>
          <w:szCs w:val="20"/>
          <w:lang w:eastAsia="ja-JP"/>
        </w:rPr>
        <w:t>Option 1: SL PHY layer signal (e.g., PSFCH, SCI)</w:t>
      </w:r>
    </w:p>
    <w:p w14:paraId="08AB3911" w14:textId="77777777" w:rsidR="004C4434" w:rsidRPr="00477FBD" w:rsidRDefault="004C4434" w:rsidP="004C4434">
      <w:pPr>
        <w:pStyle w:val="ListParagraph"/>
        <w:numPr>
          <w:ilvl w:val="2"/>
          <w:numId w:val="21"/>
        </w:numPr>
        <w:ind w:leftChars="0"/>
        <w:jc w:val="both"/>
        <w:rPr>
          <w:rFonts w:ascii="Times New Roman" w:hAnsi="Times New Roman" w:cs="Times New Roman"/>
          <w:i/>
          <w:iCs/>
          <w:sz w:val="20"/>
          <w:szCs w:val="20"/>
          <w:lang w:eastAsia="ja-JP"/>
        </w:rPr>
      </w:pPr>
      <w:r w:rsidRPr="00477FBD">
        <w:rPr>
          <w:rFonts w:ascii="Times New Roman" w:hAnsi="Times New Roman" w:cs="Times New Roman"/>
          <w:i/>
          <w:iCs/>
          <w:sz w:val="20"/>
          <w:szCs w:val="20"/>
          <w:lang w:eastAsia="ja-JP"/>
        </w:rPr>
        <w:t>Option 2: SL MAC CE</w:t>
      </w:r>
    </w:p>
    <w:p w14:paraId="2BB9080F" w14:textId="77777777" w:rsidR="004C4434" w:rsidRPr="00477FBD" w:rsidRDefault="004C4434" w:rsidP="004C4434">
      <w:pPr>
        <w:pStyle w:val="ListParagraph"/>
        <w:numPr>
          <w:ilvl w:val="2"/>
          <w:numId w:val="21"/>
        </w:numPr>
        <w:ind w:leftChars="0"/>
        <w:jc w:val="both"/>
        <w:rPr>
          <w:rFonts w:ascii="Times New Roman" w:hAnsi="Times New Roman" w:cs="Times New Roman"/>
          <w:i/>
          <w:iCs/>
          <w:sz w:val="20"/>
          <w:szCs w:val="20"/>
          <w:lang w:eastAsia="ja-JP"/>
        </w:rPr>
      </w:pPr>
      <w:r w:rsidRPr="00477FBD">
        <w:rPr>
          <w:rFonts w:ascii="Times New Roman" w:hAnsi="Times New Roman" w:cs="Times New Roman"/>
          <w:i/>
          <w:iCs/>
          <w:strike/>
          <w:color w:val="FF0000"/>
          <w:sz w:val="20"/>
          <w:szCs w:val="20"/>
          <w:lang w:eastAsia="ja-JP"/>
        </w:rPr>
        <w:t xml:space="preserve">FFS: PC5-RRC, </w:t>
      </w:r>
      <w:r w:rsidRPr="00477FBD">
        <w:rPr>
          <w:rFonts w:ascii="Times New Roman" w:hAnsi="Times New Roman" w:cs="Times New Roman"/>
          <w:i/>
          <w:iCs/>
          <w:sz w:val="20"/>
          <w:szCs w:val="20"/>
          <w:lang w:eastAsia="ja-JP"/>
        </w:rPr>
        <w:t xml:space="preserve">Signaling over </w:t>
      </w:r>
      <w:proofErr w:type="spellStart"/>
      <w:r w:rsidRPr="00477FBD">
        <w:rPr>
          <w:rFonts w:ascii="Times New Roman" w:hAnsi="Times New Roman" w:cs="Times New Roman"/>
          <w:i/>
          <w:iCs/>
          <w:sz w:val="20"/>
          <w:szCs w:val="20"/>
          <w:lang w:eastAsia="ja-JP"/>
        </w:rPr>
        <w:t>Uu</w:t>
      </w:r>
      <w:proofErr w:type="spellEnd"/>
      <w:r w:rsidRPr="00477FBD">
        <w:rPr>
          <w:rFonts w:ascii="Times New Roman" w:hAnsi="Times New Roman" w:cs="Times New Roman"/>
          <w:i/>
          <w:iCs/>
          <w:sz w:val="20"/>
          <w:szCs w:val="20"/>
          <w:lang w:eastAsia="ja-JP"/>
        </w:rPr>
        <w:t xml:space="preserve"> link (e.g., UCI)</w:t>
      </w:r>
    </w:p>
    <w:p w14:paraId="4727D518" w14:textId="77777777" w:rsidR="008A0CFC" w:rsidRDefault="008A0CFC" w:rsidP="001650C1">
      <w:pPr>
        <w:jc w:val="both"/>
        <w:rPr>
          <w:rFonts w:ascii="Times New Roman" w:hAnsi="Times New Roman" w:cs="Times New Roman"/>
          <w:sz w:val="20"/>
          <w:szCs w:val="20"/>
          <w:lang w:eastAsia="ja-JP"/>
        </w:rPr>
      </w:pPr>
    </w:p>
    <w:p w14:paraId="58C17B09" w14:textId="77777777" w:rsidR="008A0CFC" w:rsidRDefault="008A0CFC" w:rsidP="008A0CFC">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R</w:t>
      </w:r>
      <w:r>
        <w:rPr>
          <w:rFonts w:ascii="Times New Roman" w:hAnsi="Times New Roman" w:cs="Times New Roman"/>
          <w:sz w:val="20"/>
          <w:szCs w:val="20"/>
          <w:lang w:eastAsia="ja-JP"/>
        </w:rPr>
        <w:t xml:space="preserve">egarding </w:t>
      </w:r>
      <w:r w:rsidRPr="00342979">
        <w:rPr>
          <w:rFonts w:ascii="Times New Roman" w:hAnsi="Times New Roman" w:cs="Times New Roman"/>
          <w:b/>
          <w:bCs/>
          <w:sz w:val="20"/>
          <w:szCs w:val="20"/>
          <w:lang w:eastAsia="ja-JP"/>
        </w:rPr>
        <w:t>Tx/Rx beam correspondence</w:t>
      </w:r>
      <w:r>
        <w:rPr>
          <w:rFonts w:ascii="Times New Roman" w:hAnsi="Times New Roman" w:cs="Times New Roman"/>
          <w:sz w:val="20"/>
          <w:szCs w:val="20"/>
          <w:lang w:eastAsia="ja-JP"/>
        </w:rPr>
        <w:t>, we have the following observation and proposal.</w:t>
      </w:r>
    </w:p>
    <w:p w14:paraId="1199F43F" w14:textId="77777777" w:rsidR="008A0CFC" w:rsidRPr="008A0CFC" w:rsidRDefault="008A0CFC" w:rsidP="008A0CFC">
      <w:pPr>
        <w:jc w:val="both"/>
        <w:rPr>
          <w:rFonts w:ascii="Times New Roman" w:hAnsi="Times New Roman" w:cs="Times New Roman"/>
          <w:sz w:val="20"/>
          <w:szCs w:val="20"/>
          <w:lang w:eastAsia="ja-JP"/>
        </w:rPr>
      </w:pPr>
    </w:p>
    <w:p w14:paraId="21DA89F1" w14:textId="77777777" w:rsidR="003B5A30" w:rsidRPr="0079481E" w:rsidRDefault="003B5A30" w:rsidP="003B5A30">
      <w:pPr>
        <w:jc w:val="both"/>
        <w:rPr>
          <w:rFonts w:ascii="Times New Roman" w:hAnsi="Times New Roman" w:cs="Times New Roman"/>
          <w:b/>
          <w:bCs/>
          <w:sz w:val="20"/>
          <w:szCs w:val="20"/>
          <w:u w:val="single"/>
          <w:lang w:eastAsia="ja-JP"/>
        </w:rPr>
      </w:pPr>
      <w:r w:rsidRPr="0079481E">
        <w:rPr>
          <w:rFonts w:ascii="Times New Roman" w:hAnsi="Times New Roman" w:cs="Times New Roman"/>
          <w:b/>
          <w:bCs/>
          <w:sz w:val="20"/>
          <w:szCs w:val="20"/>
          <w:u w:val="single"/>
          <w:lang w:eastAsia="ja-JP"/>
        </w:rPr>
        <w:t>Observation</w:t>
      </w:r>
      <w:r>
        <w:rPr>
          <w:rFonts w:ascii="Times New Roman" w:hAnsi="Times New Roman" w:cs="Times New Roman"/>
          <w:b/>
          <w:bCs/>
          <w:sz w:val="20"/>
          <w:szCs w:val="20"/>
          <w:u w:val="single"/>
          <w:lang w:eastAsia="ja-JP"/>
        </w:rPr>
        <w:t xml:space="preserve"> 4</w:t>
      </w:r>
      <w:r w:rsidRPr="0079481E">
        <w:rPr>
          <w:rFonts w:ascii="Times New Roman" w:hAnsi="Times New Roman" w:cs="Times New Roman"/>
          <w:b/>
          <w:bCs/>
          <w:sz w:val="20"/>
          <w:szCs w:val="20"/>
          <w:u w:val="single"/>
          <w:lang w:eastAsia="ja-JP"/>
        </w:rPr>
        <w:t>:</w:t>
      </w:r>
    </w:p>
    <w:p w14:paraId="57EA9833" w14:textId="77777777" w:rsidR="003B5A30" w:rsidRPr="00CF03D1" w:rsidRDefault="003B5A30" w:rsidP="003B5A30">
      <w:pPr>
        <w:pStyle w:val="ListParagraph"/>
        <w:numPr>
          <w:ilvl w:val="0"/>
          <w:numId w:val="21"/>
        </w:numPr>
        <w:ind w:leftChars="0"/>
        <w:jc w:val="both"/>
        <w:rPr>
          <w:rFonts w:ascii="Times New Roman" w:hAnsi="Times New Roman" w:cs="Times New Roman"/>
          <w:i/>
          <w:iCs/>
          <w:sz w:val="20"/>
          <w:szCs w:val="20"/>
          <w:lang w:eastAsia="ja-JP"/>
        </w:rPr>
      </w:pPr>
      <w:r w:rsidRPr="00CF03D1">
        <w:rPr>
          <w:rFonts w:ascii="Times New Roman" w:hAnsi="Times New Roman" w:cs="Times New Roman" w:hint="eastAsia"/>
          <w:i/>
          <w:iCs/>
          <w:sz w:val="20"/>
          <w:szCs w:val="20"/>
          <w:lang w:eastAsia="ja-JP"/>
        </w:rPr>
        <w:t>I</w:t>
      </w:r>
      <w:r w:rsidRPr="00CF03D1">
        <w:rPr>
          <w:rFonts w:ascii="Times New Roman" w:hAnsi="Times New Roman" w:cs="Times New Roman"/>
          <w:i/>
          <w:iCs/>
          <w:sz w:val="20"/>
          <w:szCs w:val="20"/>
          <w:lang w:eastAsia="ja-JP"/>
        </w:rPr>
        <w:t xml:space="preserve">n reality and in the legacy FR2 WIs, beam correspondence availability is commonly </w:t>
      </w:r>
      <w:proofErr w:type="gramStart"/>
      <w:r w:rsidRPr="00CF03D1">
        <w:rPr>
          <w:rFonts w:ascii="Times New Roman" w:hAnsi="Times New Roman" w:cs="Times New Roman"/>
          <w:i/>
          <w:iCs/>
          <w:sz w:val="20"/>
          <w:szCs w:val="20"/>
          <w:lang w:eastAsia="ja-JP"/>
        </w:rPr>
        <w:t>assumed</w:t>
      </w:r>
      <w:proofErr w:type="gramEnd"/>
    </w:p>
    <w:p w14:paraId="5DDDB876" w14:textId="77777777" w:rsidR="003B5A30" w:rsidRPr="00CF03D1" w:rsidRDefault="003B5A30" w:rsidP="003B5A30">
      <w:pPr>
        <w:pStyle w:val="ListParagraph"/>
        <w:numPr>
          <w:ilvl w:val="0"/>
          <w:numId w:val="21"/>
        </w:numPr>
        <w:ind w:leftChars="0"/>
        <w:jc w:val="both"/>
        <w:rPr>
          <w:rFonts w:ascii="Times New Roman" w:hAnsi="Times New Roman" w:cs="Times New Roman"/>
          <w:i/>
          <w:iCs/>
          <w:sz w:val="20"/>
          <w:szCs w:val="20"/>
          <w:lang w:eastAsia="ja-JP"/>
        </w:rPr>
      </w:pPr>
      <w:r w:rsidRPr="00CF03D1">
        <w:rPr>
          <w:rFonts w:ascii="Times New Roman" w:hAnsi="Times New Roman" w:cs="Times New Roman" w:hint="eastAsia"/>
          <w:i/>
          <w:iCs/>
          <w:sz w:val="20"/>
          <w:szCs w:val="20"/>
          <w:lang w:eastAsia="ja-JP"/>
        </w:rPr>
        <w:t>I</w:t>
      </w:r>
      <w:r w:rsidRPr="00CF03D1">
        <w:rPr>
          <w:rFonts w:ascii="Times New Roman" w:hAnsi="Times New Roman" w:cs="Times New Roman"/>
          <w:i/>
          <w:iCs/>
          <w:sz w:val="20"/>
          <w:szCs w:val="20"/>
          <w:lang w:eastAsia="ja-JP"/>
        </w:rPr>
        <w:t>f beam correspondence is not applicable, dual beam managements for forward-link and reverse-link of each unicast-link pair (UE1</w:t>
      </w:r>
      <w:r w:rsidRPr="00CF03D1">
        <w:rPr>
          <w:rFonts w:ascii="Times New Roman" w:hAnsi="Times New Roman" w:cs="Times New Roman"/>
          <w:i/>
          <w:iCs/>
          <w:sz w:val="20"/>
          <w:szCs w:val="20"/>
          <w:lang w:eastAsia="ja-JP"/>
        </w:rPr>
        <w:sym w:font="Wingdings" w:char="F0E0"/>
      </w:r>
      <w:r w:rsidRPr="00CF03D1">
        <w:rPr>
          <w:rFonts w:ascii="Times New Roman" w:hAnsi="Times New Roman" w:cs="Times New Roman"/>
          <w:i/>
          <w:iCs/>
          <w:sz w:val="20"/>
          <w:szCs w:val="20"/>
          <w:lang w:eastAsia="ja-JP"/>
        </w:rPr>
        <w:t>UE2, UE2</w:t>
      </w:r>
      <w:r w:rsidRPr="00CF03D1">
        <w:rPr>
          <w:rFonts w:ascii="Times New Roman" w:hAnsi="Times New Roman" w:cs="Times New Roman"/>
          <w:i/>
          <w:iCs/>
          <w:sz w:val="20"/>
          <w:szCs w:val="20"/>
          <w:lang w:eastAsia="ja-JP"/>
        </w:rPr>
        <w:sym w:font="Wingdings" w:char="F0E0"/>
      </w:r>
      <w:r w:rsidRPr="00CF03D1">
        <w:rPr>
          <w:rFonts w:ascii="Times New Roman" w:hAnsi="Times New Roman" w:cs="Times New Roman"/>
          <w:i/>
          <w:iCs/>
          <w:sz w:val="20"/>
          <w:szCs w:val="20"/>
          <w:lang w:eastAsia="ja-JP"/>
        </w:rPr>
        <w:t xml:space="preserve">UE1) are </w:t>
      </w:r>
      <w:proofErr w:type="gramStart"/>
      <w:r w:rsidRPr="00CF03D1">
        <w:rPr>
          <w:rFonts w:ascii="Times New Roman" w:hAnsi="Times New Roman" w:cs="Times New Roman"/>
          <w:i/>
          <w:iCs/>
          <w:sz w:val="20"/>
          <w:szCs w:val="20"/>
          <w:lang w:eastAsia="ja-JP"/>
        </w:rPr>
        <w:t>necessary</w:t>
      </w:r>
      <w:proofErr w:type="gramEnd"/>
    </w:p>
    <w:p w14:paraId="734FD594" w14:textId="77777777" w:rsidR="008A0CFC" w:rsidRPr="003B5A30" w:rsidRDefault="008A0CFC" w:rsidP="001650C1">
      <w:pPr>
        <w:jc w:val="both"/>
        <w:rPr>
          <w:rFonts w:ascii="Times New Roman" w:hAnsi="Times New Roman" w:cs="Times New Roman"/>
          <w:sz w:val="20"/>
          <w:szCs w:val="20"/>
          <w:lang w:eastAsia="ja-JP"/>
        </w:rPr>
      </w:pPr>
    </w:p>
    <w:p w14:paraId="56BC30E1" w14:textId="77777777" w:rsidR="003B5A30" w:rsidRPr="0079481E" w:rsidRDefault="003B5A30" w:rsidP="003B5A30">
      <w:pPr>
        <w:jc w:val="both"/>
        <w:rPr>
          <w:rFonts w:ascii="Times New Roman" w:hAnsi="Times New Roman" w:cs="Times New Roman"/>
          <w:b/>
          <w:bCs/>
          <w:sz w:val="20"/>
          <w:szCs w:val="20"/>
          <w:u w:val="single"/>
          <w:lang w:eastAsia="ja-JP"/>
        </w:rPr>
      </w:pPr>
      <w:r w:rsidRPr="0079481E">
        <w:rPr>
          <w:rFonts w:ascii="Times New Roman" w:hAnsi="Times New Roman" w:cs="Times New Roman"/>
          <w:b/>
          <w:bCs/>
          <w:sz w:val="20"/>
          <w:szCs w:val="20"/>
          <w:u w:val="single"/>
          <w:lang w:eastAsia="ja-JP"/>
        </w:rPr>
        <w:t>Proposal 2-</w:t>
      </w:r>
      <w:r>
        <w:rPr>
          <w:rFonts w:ascii="Times New Roman" w:hAnsi="Times New Roman" w:cs="Times New Roman"/>
          <w:b/>
          <w:bCs/>
          <w:sz w:val="20"/>
          <w:szCs w:val="20"/>
          <w:u w:val="single"/>
          <w:lang w:eastAsia="ja-JP"/>
        </w:rPr>
        <w:t>4</w:t>
      </w:r>
      <w:r w:rsidRPr="0079481E">
        <w:rPr>
          <w:rFonts w:ascii="Times New Roman" w:hAnsi="Times New Roman" w:cs="Times New Roman"/>
          <w:b/>
          <w:bCs/>
          <w:sz w:val="20"/>
          <w:szCs w:val="20"/>
          <w:u w:val="single"/>
          <w:lang w:eastAsia="ja-JP"/>
        </w:rPr>
        <w:t>:</w:t>
      </w:r>
    </w:p>
    <w:p w14:paraId="0CAC1669" w14:textId="77777777" w:rsidR="003B5A30" w:rsidRDefault="003B5A30" w:rsidP="003B5A30">
      <w:pPr>
        <w:pStyle w:val="ListParagraph"/>
        <w:numPr>
          <w:ilvl w:val="0"/>
          <w:numId w:val="21"/>
        </w:numPr>
        <w:ind w:leftChars="0"/>
        <w:jc w:val="both"/>
        <w:rPr>
          <w:rFonts w:ascii="Times New Roman" w:hAnsi="Times New Roman" w:cs="Times New Roman"/>
          <w:i/>
          <w:iCs/>
          <w:sz w:val="20"/>
          <w:szCs w:val="20"/>
          <w:lang w:eastAsia="ja-JP"/>
        </w:rPr>
      </w:pPr>
      <w:r w:rsidRPr="00F26F8A">
        <w:rPr>
          <w:rFonts w:ascii="Times New Roman" w:hAnsi="Times New Roman" w:cs="Times New Roman"/>
          <w:i/>
          <w:iCs/>
          <w:sz w:val="20"/>
          <w:szCs w:val="20"/>
          <w:lang w:eastAsia="ja-JP"/>
        </w:rPr>
        <w:t xml:space="preserve">Conclude beam correspondence is </w:t>
      </w:r>
      <w:proofErr w:type="gramStart"/>
      <w:r w:rsidRPr="00F26F8A">
        <w:rPr>
          <w:rFonts w:ascii="Times New Roman" w:hAnsi="Times New Roman" w:cs="Times New Roman"/>
          <w:i/>
          <w:iCs/>
          <w:sz w:val="20"/>
          <w:szCs w:val="20"/>
          <w:lang w:eastAsia="ja-JP"/>
        </w:rPr>
        <w:t>applicable</w:t>
      </w:r>
      <w:proofErr w:type="gramEnd"/>
    </w:p>
    <w:p w14:paraId="40E4787C" w14:textId="77777777" w:rsidR="003B5A30" w:rsidRPr="00F26F8A" w:rsidRDefault="003B5A30" w:rsidP="003B5A30">
      <w:pPr>
        <w:pStyle w:val="ListParagraph"/>
        <w:numPr>
          <w:ilvl w:val="0"/>
          <w:numId w:val="21"/>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A</w:t>
      </w:r>
      <w:r w:rsidRPr="00F26F8A">
        <w:rPr>
          <w:rFonts w:ascii="Times New Roman" w:hAnsi="Times New Roman" w:cs="Times New Roman"/>
          <w:i/>
          <w:iCs/>
          <w:sz w:val="20"/>
          <w:szCs w:val="20"/>
          <w:lang w:eastAsia="ja-JP"/>
        </w:rPr>
        <w:t>dopt Option 1</w:t>
      </w:r>
      <w:r>
        <w:rPr>
          <w:rFonts w:ascii="Times New Roman" w:hAnsi="Times New Roman" w:cs="Times New Roman"/>
          <w:i/>
          <w:iCs/>
          <w:sz w:val="20"/>
          <w:szCs w:val="20"/>
          <w:lang w:eastAsia="ja-JP"/>
        </w:rPr>
        <w:t xml:space="preserve"> for FR2-SL</w:t>
      </w:r>
    </w:p>
    <w:p w14:paraId="17EF0BAF" w14:textId="77777777" w:rsidR="003B5A30" w:rsidRPr="00F26F8A" w:rsidRDefault="003B5A30" w:rsidP="003B5A30">
      <w:pPr>
        <w:pStyle w:val="ListParagraph"/>
        <w:numPr>
          <w:ilvl w:val="1"/>
          <w:numId w:val="21"/>
        </w:numPr>
        <w:ind w:leftChars="0"/>
        <w:jc w:val="both"/>
        <w:rPr>
          <w:rFonts w:ascii="Times New Roman" w:hAnsi="Times New Roman" w:cs="Times New Roman"/>
          <w:i/>
          <w:iCs/>
          <w:sz w:val="20"/>
          <w:szCs w:val="20"/>
          <w:lang w:eastAsia="ja-JP"/>
        </w:rPr>
      </w:pPr>
      <w:r w:rsidRPr="00F26F8A">
        <w:rPr>
          <w:rFonts w:ascii="Times New Roman" w:hAnsi="Times New Roman" w:cs="Times New Roman"/>
          <w:i/>
          <w:iCs/>
          <w:sz w:val="20"/>
          <w:szCs w:val="20"/>
          <w:lang w:eastAsia="ja-JP"/>
        </w:rPr>
        <w:t xml:space="preserve">PSFCH transmit beam is derived from the corresponding PSCCH/PSSCH receive beam; PSFCH receive beam is derived from the corresponding PSCCH/PSSCH transmit </w:t>
      </w:r>
      <w:proofErr w:type="gramStart"/>
      <w:r w:rsidRPr="00F26F8A">
        <w:rPr>
          <w:rFonts w:ascii="Times New Roman" w:hAnsi="Times New Roman" w:cs="Times New Roman"/>
          <w:i/>
          <w:iCs/>
          <w:sz w:val="20"/>
          <w:szCs w:val="20"/>
          <w:lang w:eastAsia="ja-JP"/>
        </w:rPr>
        <w:t>beam</w:t>
      </w:r>
      <w:proofErr w:type="gramEnd"/>
    </w:p>
    <w:p w14:paraId="1B38C888" w14:textId="635078BC" w:rsidR="004C4434" w:rsidRPr="003B5A30" w:rsidRDefault="004C4434" w:rsidP="001650C1">
      <w:pPr>
        <w:jc w:val="both"/>
        <w:rPr>
          <w:rFonts w:ascii="Times New Roman" w:hAnsi="Times New Roman" w:cs="Times New Roman"/>
          <w:sz w:val="20"/>
          <w:szCs w:val="20"/>
          <w:lang w:eastAsia="ja-JP"/>
        </w:rPr>
      </w:pPr>
    </w:p>
    <w:p w14:paraId="7B782CD0" w14:textId="0A3B7ECF" w:rsidR="008A0CFC" w:rsidRDefault="008A0CFC" w:rsidP="008A0CFC">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R</w:t>
      </w:r>
      <w:r>
        <w:rPr>
          <w:rFonts w:ascii="Times New Roman" w:hAnsi="Times New Roman" w:cs="Times New Roman"/>
          <w:sz w:val="20"/>
          <w:szCs w:val="20"/>
          <w:lang w:eastAsia="ja-JP"/>
        </w:rPr>
        <w:t xml:space="preserve">egarding </w:t>
      </w:r>
      <w:r w:rsidRPr="00342979">
        <w:rPr>
          <w:rFonts w:ascii="Times New Roman" w:hAnsi="Times New Roman" w:cs="Times New Roman"/>
          <w:b/>
          <w:bCs/>
          <w:sz w:val="20"/>
          <w:szCs w:val="20"/>
          <w:lang w:eastAsia="ja-JP"/>
        </w:rPr>
        <w:t xml:space="preserve">Tx/Rx beam </w:t>
      </w:r>
      <w:r>
        <w:rPr>
          <w:rFonts w:ascii="Times New Roman" w:hAnsi="Times New Roman" w:cs="Times New Roman"/>
          <w:b/>
          <w:bCs/>
          <w:sz w:val="20"/>
          <w:szCs w:val="20"/>
          <w:lang w:eastAsia="ja-JP"/>
        </w:rPr>
        <w:t>switch/indication</w:t>
      </w:r>
      <w:r>
        <w:rPr>
          <w:rFonts w:ascii="Times New Roman" w:hAnsi="Times New Roman" w:cs="Times New Roman"/>
          <w:sz w:val="20"/>
          <w:szCs w:val="20"/>
          <w:lang w:eastAsia="ja-JP"/>
        </w:rPr>
        <w:t>, we have the following proposal.</w:t>
      </w:r>
    </w:p>
    <w:p w14:paraId="2134A3AF" w14:textId="77777777" w:rsidR="008A0CFC" w:rsidRPr="008A0CFC" w:rsidRDefault="008A0CFC" w:rsidP="001650C1">
      <w:pPr>
        <w:jc w:val="both"/>
        <w:rPr>
          <w:rFonts w:ascii="Times New Roman" w:hAnsi="Times New Roman" w:cs="Times New Roman"/>
          <w:sz w:val="20"/>
          <w:szCs w:val="20"/>
          <w:lang w:eastAsia="ja-JP"/>
        </w:rPr>
      </w:pPr>
    </w:p>
    <w:p w14:paraId="6B48E686" w14:textId="77777777" w:rsidR="004C4434" w:rsidRPr="001D3DB6" w:rsidRDefault="004C4434" w:rsidP="004C4434">
      <w:pPr>
        <w:jc w:val="both"/>
        <w:rPr>
          <w:rFonts w:ascii="Times New Roman" w:hAnsi="Times New Roman" w:cs="Times New Roman"/>
          <w:b/>
          <w:bCs/>
          <w:sz w:val="20"/>
          <w:szCs w:val="20"/>
          <w:u w:val="single"/>
          <w:lang w:eastAsia="ja-JP"/>
        </w:rPr>
      </w:pPr>
      <w:r w:rsidRPr="001D3DB6">
        <w:rPr>
          <w:rFonts w:ascii="Times New Roman" w:hAnsi="Times New Roman" w:cs="Times New Roman"/>
          <w:b/>
          <w:bCs/>
          <w:sz w:val="20"/>
          <w:szCs w:val="20"/>
          <w:u w:val="single"/>
          <w:lang w:eastAsia="ja-JP"/>
        </w:rPr>
        <w:t>Proposal 2-</w:t>
      </w:r>
      <w:r>
        <w:rPr>
          <w:rFonts w:ascii="Times New Roman" w:hAnsi="Times New Roman" w:cs="Times New Roman"/>
          <w:b/>
          <w:bCs/>
          <w:sz w:val="20"/>
          <w:szCs w:val="20"/>
          <w:u w:val="single"/>
          <w:lang w:eastAsia="ja-JP"/>
        </w:rPr>
        <w:t>5</w:t>
      </w:r>
      <w:r w:rsidRPr="001D3DB6">
        <w:rPr>
          <w:rFonts w:ascii="Times New Roman" w:hAnsi="Times New Roman" w:cs="Times New Roman"/>
          <w:b/>
          <w:bCs/>
          <w:sz w:val="20"/>
          <w:szCs w:val="20"/>
          <w:u w:val="single"/>
          <w:lang w:eastAsia="ja-JP"/>
        </w:rPr>
        <w:t>:</w:t>
      </w:r>
    </w:p>
    <w:p w14:paraId="66C08BE1" w14:textId="77777777" w:rsidR="004C4434" w:rsidRPr="007F51AA" w:rsidRDefault="004C4434" w:rsidP="004C4434">
      <w:pPr>
        <w:pStyle w:val="ListParagraph"/>
        <w:numPr>
          <w:ilvl w:val="0"/>
          <w:numId w:val="10"/>
        </w:numPr>
        <w:ind w:leftChars="0"/>
        <w:jc w:val="both"/>
        <w:rPr>
          <w:rFonts w:ascii="Times New Roman" w:hAnsi="Times New Roman" w:cs="Times New Roman"/>
          <w:i/>
          <w:iCs/>
          <w:sz w:val="20"/>
          <w:szCs w:val="20"/>
          <w:lang w:eastAsia="ja-JP"/>
        </w:rPr>
      </w:pPr>
      <w:r w:rsidRPr="007F51AA">
        <w:rPr>
          <w:rFonts w:ascii="Times New Roman" w:hAnsi="Times New Roman" w:cs="Times New Roman"/>
          <w:i/>
          <w:iCs/>
          <w:sz w:val="20"/>
          <w:szCs w:val="20"/>
          <w:lang w:eastAsia="ja-JP"/>
        </w:rPr>
        <w:t xml:space="preserve">Re-use the concept of </w:t>
      </w:r>
      <w:proofErr w:type="spellStart"/>
      <w:r w:rsidRPr="007F51AA">
        <w:rPr>
          <w:rFonts w:ascii="Times New Roman" w:hAnsi="Times New Roman" w:cs="Times New Roman"/>
          <w:i/>
          <w:iCs/>
          <w:sz w:val="20"/>
          <w:szCs w:val="20"/>
          <w:lang w:eastAsia="ja-JP"/>
        </w:rPr>
        <w:t>Uu</w:t>
      </w:r>
      <w:proofErr w:type="spellEnd"/>
      <w:r w:rsidRPr="007F51AA">
        <w:rPr>
          <w:rFonts w:ascii="Times New Roman" w:hAnsi="Times New Roman" w:cs="Times New Roman"/>
          <w:i/>
          <w:iCs/>
          <w:sz w:val="20"/>
          <w:szCs w:val="20"/>
          <w:lang w:eastAsia="ja-JP"/>
        </w:rPr>
        <w:t xml:space="preserve"> Unified-TCI </w:t>
      </w:r>
      <w:proofErr w:type="gramStart"/>
      <w:r w:rsidRPr="007F51AA">
        <w:rPr>
          <w:rFonts w:ascii="Times New Roman" w:hAnsi="Times New Roman" w:cs="Times New Roman"/>
          <w:i/>
          <w:iCs/>
          <w:sz w:val="20"/>
          <w:szCs w:val="20"/>
          <w:lang w:eastAsia="ja-JP"/>
        </w:rPr>
        <w:t>framework</w:t>
      </w:r>
      <w:proofErr w:type="gramEnd"/>
    </w:p>
    <w:p w14:paraId="03C3117B" w14:textId="77777777" w:rsidR="004C4434" w:rsidRPr="007F51AA" w:rsidRDefault="004C4434" w:rsidP="004C4434">
      <w:pPr>
        <w:pStyle w:val="ListParagraph"/>
        <w:numPr>
          <w:ilvl w:val="1"/>
          <w:numId w:val="10"/>
        </w:numPr>
        <w:ind w:leftChars="0"/>
        <w:jc w:val="both"/>
        <w:rPr>
          <w:rFonts w:ascii="Times New Roman" w:hAnsi="Times New Roman" w:cs="Times New Roman"/>
          <w:i/>
          <w:iCs/>
          <w:sz w:val="20"/>
          <w:szCs w:val="20"/>
          <w:lang w:eastAsia="ja-JP"/>
        </w:rPr>
      </w:pPr>
      <w:r w:rsidRPr="007F51AA">
        <w:rPr>
          <w:rFonts w:ascii="Times New Roman" w:hAnsi="Times New Roman" w:cs="Times New Roman" w:hint="eastAsia"/>
          <w:i/>
          <w:iCs/>
          <w:sz w:val="20"/>
          <w:szCs w:val="20"/>
          <w:lang w:eastAsia="ja-JP"/>
        </w:rPr>
        <w:t>F</w:t>
      </w:r>
      <w:r w:rsidRPr="007F51AA">
        <w:rPr>
          <w:rFonts w:ascii="Times New Roman" w:hAnsi="Times New Roman" w:cs="Times New Roman"/>
          <w:i/>
          <w:iCs/>
          <w:sz w:val="20"/>
          <w:szCs w:val="20"/>
          <w:lang w:eastAsia="ja-JP"/>
        </w:rPr>
        <w:t>or a paired UE, one or multiple spatial filter(s) for transmissions to/receptions from the paired UE can be configured/</w:t>
      </w:r>
      <w:proofErr w:type="gramStart"/>
      <w:r w:rsidRPr="007F51AA">
        <w:rPr>
          <w:rFonts w:ascii="Times New Roman" w:hAnsi="Times New Roman" w:cs="Times New Roman"/>
          <w:i/>
          <w:iCs/>
          <w:sz w:val="20"/>
          <w:szCs w:val="20"/>
          <w:lang w:eastAsia="ja-JP"/>
        </w:rPr>
        <w:t>active</w:t>
      </w:r>
      <w:proofErr w:type="gramEnd"/>
    </w:p>
    <w:p w14:paraId="6D824DE2" w14:textId="77777777" w:rsidR="004C4434" w:rsidRPr="007F51AA" w:rsidRDefault="004C4434" w:rsidP="004C4434">
      <w:pPr>
        <w:pStyle w:val="ListParagraph"/>
        <w:numPr>
          <w:ilvl w:val="1"/>
          <w:numId w:val="10"/>
        </w:numPr>
        <w:ind w:leftChars="0"/>
        <w:jc w:val="both"/>
        <w:rPr>
          <w:rFonts w:ascii="Times New Roman" w:hAnsi="Times New Roman" w:cs="Times New Roman"/>
          <w:i/>
          <w:iCs/>
          <w:sz w:val="20"/>
          <w:szCs w:val="20"/>
          <w:lang w:eastAsia="ja-JP"/>
        </w:rPr>
      </w:pPr>
      <w:r w:rsidRPr="007F51AA">
        <w:rPr>
          <w:rFonts w:ascii="Times New Roman" w:hAnsi="Times New Roman" w:cs="Times New Roman"/>
          <w:i/>
          <w:iCs/>
          <w:sz w:val="20"/>
          <w:szCs w:val="20"/>
          <w:lang w:eastAsia="ja-JP"/>
        </w:rPr>
        <w:t xml:space="preserve">If one spatial filter is configured/active for a paired UE, the spatial filter is used for transmissions to /receptions from the paired </w:t>
      </w:r>
      <w:proofErr w:type="gramStart"/>
      <w:r w:rsidRPr="007F51AA">
        <w:rPr>
          <w:rFonts w:ascii="Times New Roman" w:hAnsi="Times New Roman" w:cs="Times New Roman"/>
          <w:i/>
          <w:iCs/>
          <w:sz w:val="20"/>
          <w:szCs w:val="20"/>
          <w:lang w:eastAsia="ja-JP"/>
        </w:rPr>
        <w:t>UE</w:t>
      </w:r>
      <w:proofErr w:type="gramEnd"/>
    </w:p>
    <w:p w14:paraId="3AF2CBC4" w14:textId="77777777" w:rsidR="004C4434" w:rsidRPr="007F51AA" w:rsidRDefault="004C4434" w:rsidP="004C4434">
      <w:pPr>
        <w:pStyle w:val="ListParagraph"/>
        <w:numPr>
          <w:ilvl w:val="1"/>
          <w:numId w:val="10"/>
        </w:numPr>
        <w:ind w:leftChars="0"/>
        <w:jc w:val="both"/>
        <w:rPr>
          <w:rFonts w:ascii="Times New Roman" w:hAnsi="Times New Roman" w:cs="Times New Roman"/>
          <w:i/>
          <w:iCs/>
          <w:sz w:val="20"/>
          <w:szCs w:val="20"/>
          <w:lang w:eastAsia="ja-JP"/>
        </w:rPr>
      </w:pPr>
      <w:r w:rsidRPr="007F51AA">
        <w:rPr>
          <w:rFonts w:ascii="Times New Roman" w:hAnsi="Times New Roman" w:cs="Times New Roman"/>
          <w:i/>
          <w:iCs/>
          <w:sz w:val="20"/>
          <w:szCs w:val="20"/>
          <w:lang w:eastAsia="ja-JP"/>
        </w:rPr>
        <w:t xml:space="preserve">If multiple spatial </w:t>
      </w:r>
      <w:proofErr w:type="gramStart"/>
      <w:r w:rsidRPr="007F51AA">
        <w:rPr>
          <w:rFonts w:ascii="Times New Roman" w:hAnsi="Times New Roman" w:cs="Times New Roman"/>
          <w:i/>
          <w:iCs/>
          <w:sz w:val="20"/>
          <w:szCs w:val="20"/>
          <w:lang w:eastAsia="ja-JP"/>
        </w:rPr>
        <w:t>filter</w:t>
      </w:r>
      <w:proofErr w:type="gramEnd"/>
      <w:r w:rsidRPr="007F51AA">
        <w:rPr>
          <w:rFonts w:ascii="Times New Roman" w:hAnsi="Times New Roman" w:cs="Times New Roman"/>
          <w:i/>
          <w:iCs/>
          <w:sz w:val="20"/>
          <w:szCs w:val="20"/>
          <w:lang w:eastAsia="ja-JP"/>
        </w:rPr>
        <w:t xml:space="preserve"> are configured/active for a paired UE, one of the spatial filter is used for transmissions to/receptions from the paired UE, where: </w:t>
      </w:r>
    </w:p>
    <w:p w14:paraId="0F7FF101" w14:textId="77777777" w:rsidR="004C4434" w:rsidRPr="007F51AA" w:rsidRDefault="004C4434" w:rsidP="004C4434">
      <w:pPr>
        <w:pStyle w:val="ListParagraph"/>
        <w:numPr>
          <w:ilvl w:val="2"/>
          <w:numId w:val="10"/>
        </w:numPr>
        <w:ind w:leftChars="0"/>
        <w:jc w:val="both"/>
        <w:rPr>
          <w:rFonts w:ascii="Times New Roman" w:hAnsi="Times New Roman" w:cs="Times New Roman"/>
          <w:i/>
          <w:iCs/>
          <w:sz w:val="20"/>
          <w:szCs w:val="20"/>
          <w:lang w:eastAsia="ja-JP"/>
        </w:rPr>
      </w:pPr>
      <w:r w:rsidRPr="007F51AA">
        <w:rPr>
          <w:rFonts w:ascii="Times New Roman" w:hAnsi="Times New Roman" w:cs="Times New Roman"/>
          <w:i/>
          <w:iCs/>
          <w:sz w:val="20"/>
          <w:szCs w:val="20"/>
          <w:lang w:eastAsia="ja-JP"/>
        </w:rPr>
        <w:t>The spatial filter can be switched/selected according to the indication by a SCI format with a certain time gap (FFS the gap)</w:t>
      </w:r>
    </w:p>
    <w:p w14:paraId="24ABBB9B" w14:textId="3A4D5BD3" w:rsidR="004C4434" w:rsidRDefault="004C4434" w:rsidP="001650C1">
      <w:pPr>
        <w:jc w:val="both"/>
        <w:rPr>
          <w:rFonts w:ascii="Times New Roman" w:hAnsi="Times New Roman" w:cs="Times New Roman"/>
          <w:sz w:val="20"/>
          <w:szCs w:val="20"/>
          <w:lang w:eastAsia="ja-JP"/>
        </w:rPr>
      </w:pPr>
    </w:p>
    <w:p w14:paraId="26707DF0" w14:textId="05A0A240" w:rsidR="004C4434" w:rsidRDefault="004C4434"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R</w:t>
      </w:r>
      <w:r>
        <w:rPr>
          <w:rFonts w:ascii="Times New Roman" w:hAnsi="Times New Roman" w:cs="Times New Roman"/>
          <w:sz w:val="20"/>
          <w:szCs w:val="20"/>
          <w:lang w:eastAsia="ja-JP"/>
        </w:rPr>
        <w:t xml:space="preserve">egarding </w:t>
      </w:r>
      <w:r w:rsidRPr="00F415DD">
        <w:rPr>
          <w:rFonts w:ascii="Times New Roman" w:hAnsi="Times New Roman" w:cs="Times New Roman"/>
          <w:b/>
          <w:bCs/>
          <w:sz w:val="20"/>
          <w:szCs w:val="20"/>
          <w:lang w:eastAsia="ja-JP"/>
        </w:rPr>
        <w:t>beam failure recovery</w:t>
      </w:r>
      <w:r>
        <w:rPr>
          <w:rFonts w:ascii="Times New Roman" w:hAnsi="Times New Roman" w:cs="Times New Roman"/>
          <w:sz w:val="20"/>
          <w:szCs w:val="20"/>
          <w:lang w:eastAsia="ja-JP"/>
        </w:rPr>
        <w:t>, we have following proposals and observation.</w:t>
      </w:r>
    </w:p>
    <w:p w14:paraId="7E7D1729" w14:textId="1FEE7CA7" w:rsidR="004C4434" w:rsidRDefault="004C4434" w:rsidP="001650C1">
      <w:pPr>
        <w:jc w:val="both"/>
        <w:rPr>
          <w:rFonts w:ascii="Times New Roman" w:hAnsi="Times New Roman" w:cs="Times New Roman"/>
          <w:sz w:val="20"/>
          <w:szCs w:val="20"/>
          <w:lang w:eastAsia="ja-JP"/>
        </w:rPr>
      </w:pPr>
    </w:p>
    <w:p w14:paraId="1DCC1427" w14:textId="77777777" w:rsidR="004C4434" w:rsidRPr="00AA6A7D" w:rsidRDefault="004C4434" w:rsidP="004C4434">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Proposal 3-1</w:t>
      </w:r>
      <w:r w:rsidRPr="00AA6A7D">
        <w:rPr>
          <w:rFonts w:ascii="Times New Roman" w:hAnsi="Times New Roman" w:cs="Times New Roman"/>
          <w:b/>
          <w:bCs/>
          <w:sz w:val="20"/>
          <w:szCs w:val="20"/>
          <w:u w:val="single"/>
          <w:lang w:eastAsia="ja-JP"/>
        </w:rPr>
        <w:t>:</w:t>
      </w:r>
    </w:p>
    <w:p w14:paraId="392DD9D6" w14:textId="77777777" w:rsidR="004C4434" w:rsidRPr="000F4440" w:rsidRDefault="004C4434" w:rsidP="004C4434">
      <w:pPr>
        <w:pStyle w:val="ListParagraph"/>
        <w:numPr>
          <w:ilvl w:val="0"/>
          <w:numId w:val="10"/>
        </w:numPr>
        <w:ind w:leftChars="0"/>
        <w:jc w:val="both"/>
        <w:rPr>
          <w:rFonts w:ascii="Times New Roman" w:hAnsi="Times New Roman" w:cs="Times New Roman"/>
          <w:i/>
          <w:iCs/>
          <w:sz w:val="20"/>
          <w:szCs w:val="20"/>
          <w:lang w:eastAsia="ja-JP"/>
        </w:rPr>
      </w:pPr>
      <w:r w:rsidRPr="000F4440">
        <w:rPr>
          <w:rFonts w:ascii="Times New Roman" w:hAnsi="Times New Roman" w:cs="Times New Roman"/>
          <w:i/>
          <w:iCs/>
          <w:sz w:val="20"/>
          <w:szCs w:val="20"/>
          <w:lang w:eastAsia="ja-JP"/>
        </w:rPr>
        <w:t xml:space="preserve">For FR2-SL, beam failure detection re-uses the concept of </w:t>
      </w:r>
      <w:proofErr w:type="spellStart"/>
      <w:r w:rsidRPr="000F4440">
        <w:rPr>
          <w:rFonts w:ascii="Times New Roman" w:hAnsi="Times New Roman" w:cs="Times New Roman"/>
          <w:i/>
          <w:iCs/>
          <w:sz w:val="20"/>
          <w:szCs w:val="20"/>
          <w:lang w:eastAsia="ja-JP"/>
        </w:rPr>
        <w:t>Uu</w:t>
      </w:r>
      <w:proofErr w:type="spellEnd"/>
      <w:r w:rsidRPr="000F4440">
        <w:rPr>
          <w:rFonts w:ascii="Times New Roman" w:hAnsi="Times New Roman" w:cs="Times New Roman"/>
          <w:i/>
          <w:iCs/>
          <w:sz w:val="20"/>
          <w:szCs w:val="20"/>
          <w:lang w:eastAsia="ja-JP"/>
        </w:rPr>
        <w:t xml:space="preserve"> BFR procedure:</w:t>
      </w:r>
    </w:p>
    <w:p w14:paraId="2F0AAD07" w14:textId="77777777" w:rsidR="004C4434" w:rsidRPr="000F4440" w:rsidRDefault="004C4434" w:rsidP="004C4434">
      <w:pPr>
        <w:pStyle w:val="ListParagraph"/>
        <w:numPr>
          <w:ilvl w:val="1"/>
          <w:numId w:val="10"/>
        </w:numPr>
        <w:ind w:leftChars="0"/>
        <w:jc w:val="both"/>
        <w:rPr>
          <w:rFonts w:ascii="Times New Roman" w:hAnsi="Times New Roman" w:cs="Times New Roman"/>
          <w:i/>
          <w:iCs/>
          <w:sz w:val="20"/>
          <w:szCs w:val="20"/>
          <w:lang w:eastAsia="ja-JP"/>
        </w:rPr>
      </w:pPr>
      <w:r w:rsidRPr="000F4440">
        <w:rPr>
          <w:rFonts w:ascii="Times New Roman" w:hAnsi="Times New Roman" w:cs="Times New Roman" w:hint="eastAsia"/>
          <w:i/>
          <w:iCs/>
          <w:sz w:val="20"/>
          <w:szCs w:val="20"/>
          <w:lang w:eastAsia="ja-JP"/>
        </w:rPr>
        <w:t>A</w:t>
      </w:r>
      <w:r w:rsidRPr="000F4440">
        <w:rPr>
          <w:rFonts w:ascii="Times New Roman" w:hAnsi="Times New Roman" w:cs="Times New Roman"/>
          <w:i/>
          <w:iCs/>
          <w:sz w:val="20"/>
          <w:szCs w:val="20"/>
          <w:lang w:eastAsia="ja-JP"/>
        </w:rPr>
        <w:t xml:space="preserve"> UE is configured to monitor periodic transmissions of BFD-RS and CBD-RSs</w:t>
      </w:r>
    </w:p>
    <w:p w14:paraId="479CA78E" w14:textId="77777777" w:rsidR="004C4434" w:rsidRPr="000F4440" w:rsidRDefault="004C4434" w:rsidP="004C4434">
      <w:pPr>
        <w:pStyle w:val="ListParagraph"/>
        <w:numPr>
          <w:ilvl w:val="2"/>
          <w:numId w:val="10"/>
        </w:numPr>
        <w:ind w:leftChars="0"/>
        <w:jc w:val="both"/>
        <w:rPr>
          <w:rFonts w:ascii="Times New Roman" w:hAnsi="Times New Roman" w:cs="Times New Roman"/>
          <w:i/>
          <w:iCs/>
          <w:sz w:val="20"/>
          <w:szCs w:val="20"/>
          <w:lang w:eastAsia="ja-JP"/>
        </w:rPr>
      </w:pPr>
      <w:r w:rsidRPr="000F4440">
        <w:rPr>
          <w:rFonts w:ascii="Times New Roman" w:hAnsi="Times New Roman" w:cs="Times New Roman" w:hint="eastAsia"/>
          <w:i/>
          <w:iCs/>
          <w:sz w:val="20"/>
          <w:szCs w:val="20"/>
          <w:lang w:eastAsia="ja-JP"/>
        </w:rPr>
        <w:t>T</w:t>
      </w:r>
      <w:r w:rsidRPr="000F4440">
        <w:rPr>
          <w:rFonts w:ascii="Times New Roman" w:hAnsi="Times New Roman" w:cs="Times New Roman"/>
          <w:i/>
          <w:iCs/>
          <w:sz w:val="20"/>
          <w:szCs w:val="20"/>
          <w:lang w:eastAsia="ja-JP"/>
        </w:rPr>
        <w:t xml:space="preserve">he BFD-RS and CBD-RSs can be at least SL CSI-RS </w:t>
      </w:r>
      <w:proofErr w:type="gramStart"/>
      <w:r w:rsidRPr="000F4440">
        <w:rPr>
          <w:rFonts w:ascii="Times New Roman" w:hAnsi="Times New Roman" w:cs="Times New Roman"/>
          <w:i/>
          <w:iCs/>
          <w:sz w:val="20"/>
          <w:szCs w:val="20"/>
          <w:lang w:eastAsia="ja-JP"/>
        </w:rPr>
        <w:t>transmissions</w:t>
      </w:r>
      <w:proofErr w:type="gramEnd"/>
    </w:p>
    <w:p w14:paraId="5FD4CD66" w14:textId="77777777" w:rsidR="004C4434" w:rsidRPr="000F4440" w:rsidRDefault="004C4434" w:rsidP="004C4434">
      <w:pPr>
        <w:pStyle w:val="ListParagraph"/>
        <w:numPr>
          <w:ilvl w:val="1"/>
          <w:numId w:val="10"/>
        </w:numPr>
        <w:ind w:leftChars="0"/>
        <w:jc w:val="both"/>
        <w:rPr>
          <w:rFonts w:ascii="Times New Roman" w:hAnsi="Times New Roman" w:cs="Times New Roman"/>
          <w:i/>
          <w:iCs/>
          <w:sz w:val="20"/>
          <w:szCs w:val="20"/>
          <w:lang w:eastAsia="ja-JP"/>
        </w:rPr>
      </w:pPr>
      <w:r w:rsidRPr="000F4440">
        <w:rPr>
          <w:rFonts w:ascii="Times New Roman" w:hAnsi="Times New Roman" w:cs="Times New Roman" w:hint="eastAsia"/>
          <w:i/>
          <w:iCs/>
          <w:sz w:val="20"/>
          <w:szCs w:val="20"/>
          <w:lang w:eastAsia="ja-JP"/>
        </w:rPr>
        <w:t>I</w:t>
      </w:r>
      <w:r w:rsidRPr="000F4440">
        <w:rPr>
          <w:rFonts w:ascii="Times New Roman" w:hAnsi="Times New Roman" w:cs="Times New Roman"/>
          <w:i/>
          <w:iCs/>
          <w:sz w:val="20"/>
          <w:szCs w:val="20"/>
          <w:lang w:eastAsia="ja-JP"/>
        </w:rPr>
        <w:t>f a receiving UE detect BFD condition is met, the UE triggers the BFR procedure.</w:t>
      </w:r>
    </w:p>
    <w:p w14:paraId="1B30D6C8" w14:textId="514A8B99" w:rsidR="004C4434" w:rsidRDefault="004C4434" w:rsidP="001650C1">
      <w:pPr>
        <w:jc w:val="both"/>
        <w:rPr>
          <w:rFonts w:ascii="Times New Roman" w:hAnsi="Times New Roman" w:cs="Times New Roman"/>
          <w:sz w:val="20"/>
          <w:szCs w:val="20"/>
          <w:lang w:eastAsia="ja-JP"/>
        </w:rPr>
      </w:pPr>
    </w:p>
    <w:p w14:paraId="56A17C5B" w14:textId="77777777" w:rsidR="004C4434" w:rsidRPr="00F821C0" w:rsidRDefault="004C4434" w:rsidP="004C4434">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Proposal</w:t>
      </w:r>
      <w:r w:rsidRPr="00F821C0">
        <w:rPr>
          <w:rFonts w:ascii="Times New Roman" w:hAnsi="Times New Roman" w:cs="Times New Roman"/>
          <w:b/>
          <w:bCs/>
          <w:sz w:val="20"/>
          <w:szCs w:val="20"/>
          <w:u w:val="single"/>
          <w:lang w:eastAsia="ja-JP"/>
        </w:rPr>
        <w:t xml:space="preserve"> </w:t>
      </w:r>
      <w:r>
        <w:rPr>
          <w:rFonts w:ascii="Times New Roman" w:hAnsi="Times New Roman" w:cs="Times New Roman"/>
          <w:b/>
          <w:bCs/>
          <w:sz w:val="20"/>
          <w:szCs w:val="20"/>
          <w:u w:val="single"/>
          <w:lang w:eastAsia="ja-JP"/>
        </w:rPr>
        <w:t>3-2</w:t>
      </w:r>
      <w:r w:rsidRPr="00F821C0">
        <w:rPr>
          <w:rFonts w:ascii="Times New Roman" w:hAnsi="Times New Roman" w:cs="Times New Roman"/>
          <w:b/>
          <w:bCs/>
          <w:sz w:val="20"/>
          <w:szCs w:val="20"/>
          <w:u w:val="single"/>
          <w:lang w:eastAsia="ja-JP"/>
        </w:rPr>
        <w:t>:</w:t>
      </w:r>
    </w:p>
    <w:p w14:paraId="0C2C8F0C" w14:textId="77777777" w:rsidR="004C4434" w:rsidRPr="000F4440" w:rsidRDefault="004C4434" w:rsidP="004C4434">
      <w:pPr>
        <w:pStyle w:val="ListParagraph"/>
        <w:numPr>
          <w:ilvl w:val="0"/>
          <w:numId w:val="10"/>
        </w:numPr>
        <w:ind w:leftChars="0"/>
        <w:jc w:val="both"/>
        <w:rPr>
          <w:rFonts w:ascii="Times New Roman" w:hAnsi="Times New Roman" w:cs="Times New Roman"/>
          <w:i/>
          <w:iCs/>
          <w:sz w:val="20"/>
          <w:szCs w:val="20"/>
          <w:lang w:eastAsia="ja-JP"/>
        </w:rPr>
      </w:pPr>
      <w:r w:rsidRPr="000F4440">
        <w:rPr>
          <w:rFonts w:ascii="Times New Roman" w:hAnsi="Times New Roman" w:cs="Times New Roman"/>
          <w:i/>
          <w:iCs/>
          <w:sz w:val="20"/>
          <w:szCs w:val="20"/>
          <w:lang w:eastAsia="ja-JP"/>
        </w:rPr>
        <w:t xml:space="preserve">For FR2-SL, BFR request re-uses the concept of </w:t>
      </w:r>
      <w:proofErr w:type="spellStart"/>
      <w:r w:rsidRPr="000F4440">
        <w:rPr>
          <w:rFonts w:ascii="Times New Roman" w:hAnsi="Times New Roman" w:cs="Times New Roman"/>
          <w:i/>
          <w:iCs/>
          <w:sz w:val="20"/>
          <w:szCs w:val="20"/>
          <w:lang w:eastAsia="ja-JP"/>
        </w:rPr>
        <w:t>Uu</w:t>
      </w:r>
      <w:proofErr w:type="spellEnd"/>
      <w:r w:rsidRPr="000F4440">
        <w:rPr>
          <w:rFonts w:ascii="Times New Roman" w:hAnsi="Times New Roman" w:cs="Times New Roman"/>
          <w:i/>
          <w:iCs/>
          <w:sz w:val="20"/>
          <w:szCs w:val="20"/>
          <w:lang w:eastAsia="ja-JP"/>
        </w:rPr>
        <w:t xml:space="preserve"> BFR request:</w:t>
      </w:r>
    </w:p>
    <w:p w14:paraId="247866A0" w14:textId="77777777" w:rsidR="004C4434" w:rsidRPr="000F4440" w:rsidRDefault="004C4434" w:rsidP="004C4434">
      <w:pPr>
        <w:pStyle w:val="ListParagraph"/>
        <w:numPr>
          <w:ilvl w:val="1"/>
          <w:numId w:val="10"/>
        </w:numPr>
        <w:ind w:leftChars="0"/>
        <w:jc w:val="both"/>
        <w:rPr>
          <w:rFonts w:ascii="Times New Roman" w:hAnsi="Times New Roman" w:cs="Times New Roman"/>
          <w:i/>
          <w:iCs/>
          <w:sz w:val="20"/>
          <w:szCs w:val="20"/>
          <w:lang w:eastAsia="ja-JP"/>
        </w:rPr>
      </w:pPr>
      <w:r w:rsidRPr="000F4440">
        <w:rPr>
          <w:rFonts w:ascii="Times New Roman" w:hAnsi="Times New Roman" w:cs="Times New Roman"/>
          <w:i/>
          <w:iCs/>
          <w:sz w:val="20"/>
          <w:szCs w:val="20"/>
          <w:lang w:eastAsia="ja-JP"/>
        </w:rPr>
        <w:t xml:space="preserve">Each UE is configured with resources for BFR request associated with UE1’s Tx </w:t>
      </w:r>
      <w:proofErr w:type="gramStart"/>
      <w:r w:rsidRPr="000F4440">
        <w:rPr>
          <w:rFonts w:ascii="Times New Roman" w:hAnsi="Times New Roman" w:cs="Times New Roman"/>
          <w:i/>
          <w:iCs/>
          <w:sz w:val="20"/>
          <w:szCs w:val="20"/>
          <w:lang w:eastAsia="ja-JP"/>
        </w:rPr>
        <w:t>beams</w:t>
      </w:r>
      <w:proofErr w:type="gramEnd"/>
    </w:p>
    <w:p w14:paraId="3A05C27F" w14:textId="77777777" w:rsidR="004C4434" w:rsidRPr="000F4440" w:rsidRDefault="004C4434" w:rsidP="004C4434">
      <w:pPr>
        <w:pStyle w:val="ListParagraph"/>
        <w:numPr>
          <w:ilvl w:val="2"/>
          <w:numId w:val="10"/>
        </w:numPr>
        <w:ind w:leftChars="0"/>
        <w:jc w:val="both"/>
        <w:rPr>
          <w:rFonts w:ascii="Times New Roman" w:hAnsi="Times New Roman" w:cs="Times New Roman"/>
          <w:i/>
          <w:iCs/>
          <w:sz w:val="20"/>
          <w:szCs w:val="20"/>
          <w:lang w:eastAsia="ja-JP"/>
        </w:rPr>
      </w:pPr>
      <w:r w:rsidRPr="000F4440">
        <w:rPr>
          <w:rFonts w:ascii="Times New Roman" w:hAnsi="Times New Roman" w:cs="Times New Roman" w:hint="eastAsia"/>
          <w:i/>
          <w:iCs/>
          <w:sz w:val="20"/>
          <w:szCs w:val="20"/>
          <w:lang w:eastAsia="ja-JP"/>
        </w:rPr>
        <w:t>F</w:t>
      </w:r>
      <w:r w:rsidRPr="000F4440">
        <w:rPr>
          <w:rFonts w:ascii="Times New Roman" w:hAnsi="Times New Roman" w:cs="Times New Roman"/>
          <w:i/>
          <w:iCs/>
          <w:sz w:val="20"/>
          <w:szCs w:val="20"/>
          <w:lang w:eastAsia="ja-JP"/>
        </w:rPr>
        <w:t>FS: ‘BFR request’ structure (e.g., re-use of ‘beam-pairing response signal’ for initial beam-pairing)</w:t>
      </w:r>
    </w:p>
    <w:p w14:paraId="0A0348B9" w14:textId="77777777" w:rsidR="004C4434" w:rsidRPr="000F4440" w:rsidRDefault="004C4434" w:rsidP="004C4434">
      <w:pPr>
        <w:pStyle w:val="ListParagraph"/>
        <w:numPr>
          <w:ilvl w:val="1"/>
          <w:numId w:val="10"/>
        </w:numPr>
        <w:ind w:leftChars="0"/>
        <w:jc w:val="both"/>
        <w:rPr>
          <w:rFonts w:ascii="Times New Roman" w:hAnsi="Times New Roman" w:cs="Times New Roman"/>
          <w:i/>
          <w:iCs/>
          <w:sz w:val="20"/>
          <w:szCs w:val="20"/>
          <w:lang w:eastAsia="ja-JP"/>
        </w:rPr>
      </w:pPr>
      <w:r w:rsidRPr="000F4440">
        <w:rPr>
          <w:rFonts w:ascii="Times New Roman" w:hAnsi="Times New Roman" w:cs="Times New Roman"/>
          <w:i/>
          <w:iCs/>
          <w:sz w:val="20"/>
          <w:szCs w:val="20"/>
          <w:lang w:eastAsia="ja-JP"/>
        </w:rPr>
        <w:t>Once the UE detects beam failure, the UE transmits a BFR request using the resource associated with the UE1’s preferred Tx beam (= the resource associated with the preferred CBD-RS)</w:t>
      </w:r>
    </w:p>
    <w:p w14:paraId="3B0998BB" w14:textId="77777777" w:rsidR="004C4434" w:rsidRPr="000F4440" w:rsidRDefault="004C4434" w:rsidP="004C4434">
      <w:pPr>
        <w:pStyle w:val="ListParagraph"/>
        <w:numPr>
          <w:ilvl w:val="1"/>
          <w:numId w:val="10"/>
        </w:numPr>
        <w:ind w:leftChars="0"/>
        <w:jc w:val="both"/>
        <w:rPr>
          <w:rFonts w:ascii="Times New Roman" w:hAnsi="Times New Roman" w:cs="Times New Roman"/>
          <w:i/>
          <w:iCs/>
          <w:sz w:val="20"/>
          <w:szCs w:val="20"/>
          <w:lang w:eastAsia="ja-JP"/>
        </w:rPr>
      </w:pPr>
      <w:r w:rsidRPr="000F4440">
        <w:rPr>
          <w:rFonts w:ascii="Times New Roman" w:hAnsi="Times New Roman" w:cs="Times New Roman"/>
          <w:i/>
          <w:iCs/>
          <w:sz w:val="20"/>
          <w:szCs w:val="20"/>
          <w:lang w:eastAsia="ja-JP"/>
        </w:rPr>
        <w:t>For different UE, different set of resources for BFR request can be reserved.</w:t>
      </w:r>
    </w:p>
    <w:p w14:paraId="33DA3EA1" w14:textId="6BDBC60A" w:rsidR="004C4434" w:rsidRDefault="004C4434" w:rsidP="001650C1">
      <w:pPr>
        <w:jc w:val="both"/>
        <w:rPr>
          <w:rFonts w:ascii="Times New Roman" w:hAnsi="Times New Roman" w:cs="Times New Roman"/>
          <w:sz w:val="20"/>
          <w:szCs w:val="20"/>
          <w:lang w:eastAsia="ja-JP"/>
        </w:rPr>
      </w:pPr>
    </w:p>
    <w:p w14:paraId="4035A601" w14:textId="77777777" w:rsidR="004C4434" w:rsidRPr="00AA6A7D" w:rsidRDefault="004C4434" w:rsidP="004C4434">
      <w:pPr>
        <w:jc w:val="both"/>
        <w:rPr>
          <w:rFonts w:ascii="Times New Roman" w:hAnsi="Times New Roman" w:cs="Times New Roman"/>
          <w:b/>
          <w:bCs/>
          <w:sz w:val="20"/>
          <w:szCs w:val="20"/>
          <w:u w:val="single"/>
          <w:lang w:eastAsia="ja-JP"/>
        </w:rPr>
      </w:pPr>
      <w:r w:rsidRPr="00AA6A7D">
        <w:rPr>
          <w:rFonts w:ascii="Times New Roman" w:hAnsi="Times New Roman" w:cs="Times New Roman"/>
          <w:b/>
          <w:bCs/>
          <w:sz w:val="20"/>
          <w:szCs w:val="20"/>
          <w:u w:val="single"/>
          <w:lang w:eastAsia="ja-JP"/>
        </w:rPr>
        <w:t>Observation</w:t>
      </w:r>
      <w:r>
        <w:rPr>
          <w:rFonts w:ascii="Times New Roman" w:hAnsi="Times New Roman" w:cs="Times New Roman"/>
          <w:b/>
          <w:bCs/>
          <w:sz w:val="20"/>
          <w:szCs w:val="20"/>
          <w:u w:val="single"/>
          <w:lang w:eastAsia="ja-JP"/>
        </w:rPr>
        <w:t xml:space="preserve"> 5</w:t>
      </w:r>
      <w:r w:rsidRPr="00AA6A7D">
        <w:rPr>
          <w:rFonts w:ascii="Times New Roman" w:hAnsi="Times New Roman" w:cs="Times New Roman"/>
          <w:b/>
          <w:bCs/>
          <w:sz w:val="20"/>
          <w:szCs w:val="20"/>
          <w:u w:val="single"/>
          <w:lang w:eastAsia="ja-JP"/>
        </w:rPr>
        <w:t>:</w:t>
      </w:r>
    </w:p>
    <w:p w14:paraId="652E559E" w14:textId="3A24FD4C" w:rsidR="004C4434" w:rsidRPr="006A684E" w:rsidRDefault="004C4434" w:rsidP="004C4434">
      <w:pPr>
        <w:pStyle w:val="ListParagraph"/>
        <w:numPr>
          <w:ilvl w:val="0"/>
          <w:numId w:val="21"/>
        </w:numPr>
        <w:ind w:leftChars="0"/>
        <w:jc w:val="both"/>
        <w:rPr>
          <w:rFonts w:ascii="Times New Roman" w:hAnsi="Times New Roman" w:cs="Times New Roman"/>
          <w:i/>
          <w:iCs/>
          <w:sz w:val="20"/>
          <w:szCs w:val="20"/>
          <w:lang w:eastAsia="ja-JP"/>
        </w:rPr>
      </w:pPr>
      <w:r w:rsidRPr="006A684E">
        <w:rPr>
          <w:rFonts w:ascii="Times New Roman" w:hAnsi="Times New Roman" w:cs="Times New Roman"/>
          <w:i/>
          <w:iCs/>
          <w:sz w:val="20"/>
          <w:szCs w:val="20"/>
          <w:lang w:eastAsia="ja-JP"/>
        </w:rPr>
        <w:t xml:space="preserve">Beam failure detection at Tx UE based on HARQ feedback cannot be viewed as SL BFR </w:t>
      </w:r>
      <w:r w:rsidR="00914F8B">
        <w:rPr>
          <w:rFonts w:ascii="Times New Roman" w:hAnsi="Times New Roman" w:cs="Times New Roman"/>
          <w:i/>
          <w:iCs/>
          <w:sz w:val="20"/>
          <w:szCs w:val="20"/>
          <w:lang w:eastAsia="ja-JP"/>
        </w:rPr>
        <w:t xml:space="preserve">since it does not support CBD and recovery from beam </w:t>
      </w:r>
      <w:proofErr w:type="gramStart"/>
      <w:r w:rsidR="00914F8B">
        <w:rPr>
          <w:rFonts w:ascii="Times New Roman" w:hAnsi="Times New Roman" w:cs="Times New Roman"/>
          <w:i/>
          <w:iCs/>
          <w:sz w:val="20"/>
          <w:szCs w:val="20"/>
          <w:lang w:eastAsia="ja-JP"/>
        </w:rPr>
        <w:t>failure</w:t>
      </w:r>
      <w:proofErr w:type="gramEnd"/>
    </w:p>
    <w:p w14:paraId="6949685D" w14:textId="3D9785C2" w:rsidR="004C4434" w:rsidRDefault="004C4434" w:rsidP="001650C1">
      <w:pPr>
        <w:jc w:val="both"/>
        <w:rPr>
          <w:rFonts w:ascii="Times New Roman" w:hAnsi="Times New Roman" w:cs="Times New Roman"/>
          <w:sz w:val="20"/>
          <w:szCs w:val="20"/>
          <w:lang w:eastAsia="ja-JP"/>
        </w:rPr>
      </w:pPr>
    </w:p>
    <w:p w14:paraId="78F34AE0" w14:textId="2FDE68FC" w:rsidR="004C4434" w:rsidRDefault="004C4434"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I</w:t>
      </w:r>
      <w:r>
        <w:rPr>
          <w:rFonts w:ascii="Times New Roman" w:hAnsi="Times New Roman" w:cs="Times New Roman"/>
          <w:sz w:val="20"/>
          <w:szCs w:val="20"/>
          <w:lang w:eastAsia="ja-JP"/>
        </w:rPr>
        <w:t xml:space="preserve">n addition, regarding </w:t>
      </w:r>
      <w:r w:rsidRPr="00F415DD">
        <w:rPr>
          <w:rFonts w:ascii="Times New Roman" w:hAnsi="Times New Roman" w:cs="Times New Roman"/>
          <w:b/>
          <w:bCs/>
          <w:sz w:val="20"/>
          <w:szCs w:val="20"/>
          <w:lang w:eastAsia="ja-JP"/>
        </w:rPr>
        <w:t>FR2-SL topics other than initial beam-pairing, beam maintenance, and beam failure recovery</w:t>
      </w:r>
      <w:r>
        <w:rPr>
          <w:rFonts w:ascii="Times New Roman" w:hAnsi="Times New Roman" w:cs="Times New Roman"/>
          <w:sz w:val="20"/>
          <w:szCs w:val="20"/>
          <w:lang w:eastAsia="ja-JP"/>
        </w:rPr>
        <w:t>, we have following proposals.</w:t>
      </w:r>
    </w:p>
    <w:p w14:paraId="2101418D" w14:textId="483C852E" w:rsidR="004C4434" w:rsidRDefault="004C4434" w:rsidP="001650C1">
      <w:pPr>
        <w:jc w:val="both"/>
        <w:rPr>
          <w:rFonts w:ascii="Times New Roman" w:hAnsi="Times New Roman" w:cs="Times New Roman"/>
          <w:sz w:val="20"/>
          <w:szCs w:val="20"/>
          <w:lang w:eastAsia="ja-JP"/>
        </w:rPr>
      </w:pPr>
    </w:p>
    <w:p w14:paraId="6356ADDA" w14:textId="77777777" w:rsidR="004C4434" w:rsidRPr="009F5C67" w:rsidRDefault="004C4434" w:rsidP="004C4434">
      <w:pPr>
        <w:jc w:val="both"/>
        <w:rPr>
          <w:rFonts w:ascii="Times New Roman" w:hAnsi="Times New Roman" w:cs="Times New Roman"/>
          <w:b/>
          <w:bCs/>
          <w:sz w:val="20"/>
          <w:szCs w:val="20"/>
          <w:u w:val="single"/>
          <w:lang w:eastAsia="ja-JP"/>
        </w:rPr>
      </w:pPr>
      <w:r w:rsidRPr="009F5C67">
        <w:rPr>
          <w:rFonts w:ascii="Times New Roman" w:hAnsi="Times New Roman" w:cs="Times New Roman"/>
          <w:b/>
          <w:bCs/>
          <w:sz w:val="20"/>
          <w:szCs w:val="20"/>
          <w:u w:val="single"/>
          <w:lang w:eastAsia="ja-JP"/>
        </w:rPr>
        <w:t xml:space="preserve">Proposal </w:t>
      </w:r>
      <w:r>
        <w:rPr>
          <w:rFonts w:ascii="Times New Roman" w:hAnsi="Times New Roman" w:cs="Times New Roman"/>
          <w:b/>
          <w:bCs/>
          <w:sz w:val="20"/>
          <w:szCs w:val="20"/>
          <w:u w:val="single"/>
          <w:lang w:eastAsia="ja-JP"/>
        </w:rPr>
        <w:t>4</w:t>
      </w:r>
      <w:r w:rsidRPr="009F5C67">
        <w:rPr>
          <w:rFonts w:ascii="Times New Roman" w:hAnsi="Times New Roman" w:cs="Times New Roman"/>
          <w:b/>
          <w:bCs/>
          <w:sz w:val="20"/>
          <w:szCs w:val="20"/>
          <w:u w:val="single"/>
          <w:lang w:eastAsia="ja-JP"/>
        </w:rPr>
        <w:t>-1:</w:t>
      </w:r>
    </w:p>
    <w:p w14:paraId="0F588201" w14:textId="77777777" w:rsidR="004C4434" w:rsidRPr="006A684E" w:rsidRDefault="004C4434" w:rsidP="004C4434">
      <w:pPr>
        <w:pStyle w:val="ListParagraph"/>
        <w:numPr>
          <w:ilvl w:val="0"/>
          <w:numId w:val="10"/>
        </w:numPr>
        <w:ind w:leftChars="0"/>
        <w:jc w:val="both"/>
        <w:rPr>
          <w:rFonts w:ascii="Times New Roman" w:hAnsi="Times New Roman" w:cs="Times New Roman"/>
          <w:i/>
          <w:iCs/>
          <w:sz w:val="20"/>
          <w:szCs w:val="20"/>
          <w:lang w:eastAsia="ja-JP"/>
        </w:rPr>
      </w:pPr>
      <w:r w:rsidRPr="006A684E">
        <w:rPr>
          <w:rFonts w:ascii="Times New Roman" w:hAnsi="Times New Roman" w:cs="Times New Roman"/>
          <w:i/>
          <w:iCs/>
          <w:sz w:val="20"/>
          <w:szCs w:val="20"/>
          <w:lang w:eastAsia="ja-JP"/>
        </w:rPr>
        <w:t>Study BS-involvement for SL beam management for a UE in the coverage of the BS</w:t>
      </w:r>
    </w:p>
    <w:p w14:paraId="518012DD" w14:textId="77777777" w:rsidR="004C4434" w:rsidRPr="006A684E" w:rsidRDefault="004C4434" w:rsidP="004C4434">
      <w:pPr>
        <w:pStyle w:val="ListParagraph"/>
        <w:numPr>
          <w:ilvl w:val="1"/>
          <w:numId w:val="10"/>
        </w:numPr>
        <w:ind w:leftChars="0"/>
        <w:jc w:val="both"/>
        <w:rPr>
          <w:rFonts w:ascii="Times New Roman" w:hAnsi="Times New Roman" w:cs="Times New Roman"/>
          <w:i/>
          <w:iCs/>
          <w:sz w:val="20"/>
          <w:szCs w:val="20"/>
          <w:lang w:eastAsia="ja-JP"/>
        </w:rPr>
      </w:pPr>
      <w:r w:rsidRPr="006A684E">
        <w:rPr>
          <w:rFonts w:ascii="Times New Roman" w:hAnsi="Times New Roman" w:cs="Times New Roman"/>
          <w:i/>
          <w:iCs/>
          <w:sz w:val="20"/>
          <w:szCs w:val="20"/>
          <w:lang w:eastAsia="ja-JP"/>
        </w:rPr>
        <w:t xml:space="preserve">Solutions of Tx/Rx beam control for IAB/NCR can be starting </w:t>
      </w:r>
      <w:proofErr w:type="gramStart"/>
      <w:r w:rsidRPr="006A684E">
        <w:rPr>
          <w:rFonts w:ascii="Times New Roman" w:hAnsi="Times New Roman" w:cs="Times New Roman"/>
          <w:i/>
          <w:iCs/>
          <w:sz w:val="20"/>
          <w:szCs w:val="20"/>
          <w:lang w:eastAsia="ja-JP"/>
        </w:rPr>
        <w:t>points</w:t>
      </w:r>
      <w:proofErr w:type="gramEnd"/>
    </w:p>
    <w:p w14:paraId="54CE1013" w14:textId="0E39CA3D" w:rsidR="004C4434" w:rsidRDefault="004C4434" w:rsidP="001650C1">
      <w:pPr>
        <w:jc w:val="both"/>
        <w:rPr>
          <w:rFonts w:ascii="Times New Roman" w:hAnsi="Times New Roman" w:cs="Times New Roman"/>
          <w:sz w:val="20"/>
          <w:szCs w:val="20"/>
          <w:lang w:eastAsia="ja-JP"/>
        </w:rPr>
      </w:pPr>
    </w:p>
    <w:p w14:paraId="39B40894" w14:textId="77777777" w:rsidR="004C4434" w:rsidRPr="009F5C67" w:rsidRDefault="004C4434" w:rsidP="004C4434">
      <w:pPr>
        <w:jc w:val="both"/>
        <w:rPr>
          <w:rFonts w:ascii="Times New Roman" w:hAnsi="Times New Roman" w:cs="Times New Roman"/>
          <w:b/>
          <w:bCs/>
          <w:sz w:val="20"/>
          <w:szCs w:val="20"/>
          <w:u w:val="single"/>
          <w:lang w:eastAsia="ja-JP"/>
        </w:rPr>
      </w:pPr>
      <w:r w:rsidRPr="009F5C67">
        <w:rPr>
          <w:rFonts w:ascii="Times New Roman" w:hAnsi="Times New Roman" w:cs="Times New Roman"/>
          <w:b/>
          <w:bCs/>
          <w:sz w:val="20"/>
          <w:szCs w:val="20"/>
          <w:u w:val="single"/>
          <w:lang w:eastAsia="ja-JP"/>
        </w:rPr>
        <w:t xml:space="preserve">Proposal </w:t>
      </w:r>
      <w:r>
        <w:rPr>
          <w:rFonts w:ascii="Times New Roman" w:hAnsi="Times New Roman" w:cs="Times New Roman"/>
          <w:b/>
          <w:bCs/>
          <w:sz w:val="20"/>
          <w:szCs w:val="20"/>
          <w:u w:val="single"/>
          <w:lang w:eastAsia="ja-JP"/>
        </w:rPr>
        <w:t>4</w:t>
      </w:r>
      <w:r w:rsidRPr="009F5C67">
        <w:rPr>
          <w:rFonts w:ascii="Times New Roman" w:hAnsi="Times New Roman" w:cs="Times New Roman"/>
          <w:b/>
          <w:bCs/>
          <w:sz w:val="20"/>
          <w:szCs w:val="20"/>
          <w:u w:val="single"/>
          <w:lang w:eastAsia="ja-JP"/>
        </w:rPr>
        <w:t>-2:</w:t>
      </w:r>
    </w:p>
    <w:p w14:paraId="4AB9F659" w14:textId="77777777" w:rsidR="004C4434" w:rsidRPr="006A684E" w:rsidRDefault="004C4434" w:rsidP="004C4434">
      <w:pPr>
        <w:pStyle w:val="ListParagraph"/>
        <w:numPr>
          <w:ilvl w:val="0"/>
          <w:numId w:val="10"/>
        </w:numPr>
        <w:ind w:leftChars="0"/>
        <w:jc w:val="both"/>
        <w:rPr>
          <w:rFonts w:ascii="Times New Roman" w:hAnsi="Times New Roman" w:cs="Times New Roman"/>
          <w:i/>
          <w:iCs/>
          <w:sz w:val="20"/>
          <w:szCs w:val="20"/>
          <w:lang w:eastAsia="ja-JP"/>
        </w:rPr>
      </w:pPr>
      <w:r w:rsidRPr="006A684E">
        <w:rPr>
          <w:rFonts w:ascii="Times New Roman" w:hAnsi="Times New Roman" w:cs="Times New Roman"/>
          <w:i/>
          <w:iCs/>
          <w:sz w:val="20"/>
          <w:szCs w:val="20"/>
          <w:lang w:eastAsia="ja-JP"/>
        </w:rPr>
        <w:t xml:space="preserve">Investigate potential impact when/if a UE has to maintain multiple sets of configured/active beams for </w:t>
      </w:r>
      <w:proofErr w:type="spellStart"/>
      <w:r w:rsidRPr="006A684E">
        <w:rPr>
          <w:rFonts w:ascii="Times New Roman" w:hAnsi="Times New Roman" w:cs="Times New Roman"/>
          <w:i/>
          <w:iCs/>
          <w:sz w:val="20"/>
          <w:szCs w:val="20"/>
          <w:lang w:eastAsia="ja-JP"/>
        </w:rPr>
        <w:t>Uu</w:t>
      </w:r>
      <w:proofErr w:type="spellEnd"/>
      <w:r w:rsidRPr="006A684E">
        <w:rPr>
          <w:rFonts w:ascii="Times New Roman" w:hAnsi="Times New Roman" w:cs="Times New Roman"/>
          <w:i/>
          <w:iCs/>
          <w:sz w:val="20"/>
          <w:szCs w:val="20"/>
          <w:lang w:eastAsia="ja-JP"/>
        </w:rPr>
        <w:t xml:space="preserve"> beam management and/or multiple SL beam management on the same carrier/</w:t>
      </w:r>
      <w:proofErr w:type="gramStart"/>
      <w:r w:rsidRPr="006A684E">
        <w:rPr>
          <w:rFonts w:ascii="Times New Roman" w:hAnsi="Times New Roman" w:cs="Times New Roman"/>
          <w:i/>
          <w:iCs/>
          <w:sz w:val="20"/>
          <w:szCs w:val="20"/>
          <w:lang w:eastAsia="ja-JP"/>
        </w:rPr>
        <w:t>band</w:t>
      </w:r>
      <w:proofErr w:type="gramEnd"/>
    </w:p>
    <w:p w14:paraId="209BFE21" w14:textId="77777777" w:rsidR="00F35352" w:rsidRPr="005B7186" w:rsidRDefault="00F35352" w:rsidP="00F35352">
      <w:pPr>
        <w:jc w:val="both"/>
        <w:rPr>
          <w:rFonts w:ascii="Times New Roman" w:hAnsi="Times New Roman" w:cs="Times New Roman"/>
          <w:sz w:val="20"/>
          <w:szCs w:val="20"/>
          <w:lang w:eastAsia="ja-JP"/>
        </w:rPr>
      </w:pPr>
    </w:p>
    <w:p w14:paraId="1B7105D7" w14:textId="77777777" w:rsidR="00F35352" w:rsidRPr="009F5C67" w:rsidRDefault="00F35352" w:rsidP="00F35352">
      <w:pPr>
        <w:jc w:val="both"/>
        <w:rPr>
          <w:rFonts w:ascii="Times New Roman" w:hAnsi="Times New Roman" w:cs="Times New Roman"/>
          <w:b/>
          <w:bCs/>
          <w:sz w:val="20"/>
          <w:szCs w:val="20"/>
          <w:u w:val="single"/>
          <w:lang w:eastAsia="ja-JP"/>
        </w:rPr>
      </w:pPr>
      <w:r w:rsidRPr="009F5C67">
        <w:rPr>
          <w:rFonts w:ascii="Times New Roman" w:hAnsi="Times New Roman" w:cs="Times New Roman"/>
          <w:b/>
          <w:bCs/>
          <w:sz w:val="20"/>
          <w:szCs w:val="20"/>
          <w:u w:val="single"/>
          <w:lang w:eastAsia="ja-JP"/>
        </w:rPr>
        <w:t xml:space="preserve">Proposal </w:t>
      </w:r>
      <w:r>
        <w:rPr>
          <w:rFonts w:ascii="Times New Roman" w:hAnsi="Times New Roman" w:cs="Times New Roman"/>
          <w:b/>
          <w:bCs/>
          <w:sz w:val="20"/>
          <w:szCs w:val="20"/>
          <w:u w:val="single"/>
          <w:lang w:eastAsia="ja-JP"/>
        </w:rPr>
        <w:t>4</w:t>
      </w:r>
      <w:r w:rsidRPr="009F5C67">
        <w:rPr>
          <w:rFonts w:ascii="Times New Roman" w:hAnsi="Times New Roman" w:cs="Times New Roman"/>
          <w:b/>
          <w:bCs/>
          <w:sz w:val="20"/>
          <w:szCs w:val="20"/>
          <w:u w:val="single"/>
          <w:lang w:eastAsia="ja-JP"/>
        </w:rPr>
        <w:t>-</w:t>
      </w:r>
      <w:r>
        <w:rPr>
          <w:rFonts w:ascii="Times New Roman" w:hAnsi="Times New Roman" w:cs="Times New Roman"/>
          <w:b/>
          <w:bCs/>
          <w:sz w:val="20"/>
          <w:szCs w:val="20"/>
          <w:u w:val="single"/>
          <w:lang w:eastAsia="ja-JP"/>
        </w:rPr>
        <w:t>3</w:t>
      </w:r>
      <w:r w:rsidRPr="009F5C67">
        <w:rPr>
          <w:rFonts w:ascii="Times New Roman" w:hAnsi="Times New Roman" w:cs="Times New Roman"/>
          <w:b/>
          <w:bCs/>
          <w:sz w:val="20"/>
          <w:szCs w:val="20"/>
          <w:u w:val="single"/>
          <w:lang w:eastAsia="ja-JP"/>
        </w:rPr>
        <w:t>:</w:t>
      </w:r>
    </w:p>
    <w:p w14:paraId="59F9D861" w14:textId="77777777" w:rsidR="00F35352" w:rsidRDefault="00F35352" w:rsidP="00F35352">
      <w:pPr>
        <w:pStyle w:val="ListParagraph"/>
        <w:numPr>
          <w:ilvl w:val="0"/>
          <w:numId w:val="10"/>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C</w:t>
      </w:r>
      <w:r>
        <w:rPr>
          <w:rFonts w:ascii="Times New Roman" w:hAnsi="Times New Roman" w:cs="Times New Roman"/>
          <w:i/>
          <w:iCs/>
          <w:sz w:val="20"/>
          <w:szCs w:val="20"/>
          <w:lang w:eastAsia="ja-JP"/>
        </w:rPr>
        <w:t>onfirm that legacy sensing-based and random resource selection are available for FR2-SL</w:t>
      </w:r>
    </w:p>
    <w:p w14:paraId="60EEE1D2" w14:textId="77777777" w:rsidR="00F35352" w:rsidRPr="00FC3E65" w:rsidRDefault="00F35352" w:rsidP="00F35352">
      <w:pPr>
        <w:pStyle w:val="ListParagraph"/>
        <w:numPr>
          <w:ilvl w:val="0"/>
          <w:numId w:val="10"/>
        </w:numPr>
        <w:ind w:leftChars="0"/>
        <w:jc w:val="both"/>
        <w:rPr>
          <w:rFonts w:ascii="Times New Roman" w:hAnsi="Times New Roman" w:cs="Times New Roman"/>
          <w:i/>
          <w:iCs/>
          <w:sz w:val="20"/>
          <w:szCs w:val="20"/>
          <w:lang w:eastAsia="ja-JP"/>
        </w:rPr>
      </w:pPr>
      <w:r w:rsidRPr="00FC3E65">
        <w:rPr>
          <w:rFonts w:ascii="Times New Roman" w:hAnsi="Times New Roman" w:cs="Times New Roman"/>
          <w:i/>
          <w:iCs/>
          <w:sz w:val="20"/>
          <w:szCs w:val="20"/>
          <w:lang w:eastAsia="ja-JP"/>
        </w:rPr>
        <w:t xml:space="preserve">Evaluate the impact of FR2 beamforming operation on </w:t>
      </w:r>
      <w:proofErr w:type="spellStart"/>
      <w:r w:rsidRPr="00FC3E65">
        <w:rPr>
          <w:rFonts w:ascii="Times New Roman" w:hAnsi="Times New Roman" w:cs="Times New Roman"/>
          <w:i/>
          <w:iCs/>
          <w:sz w:val="20"/>
          <w:szCs w:val="20"/>
          <w:lang w:eastAsia="ja-JP"/>
        </w:rPr>
        <w:t>sidelink</w:t>
      </w:r>
      <w:proofErr w:type="spellEnd"/>
      <w:r w:rsidRPr="00FC3E65">
        <w:rPr>
          <w:rFonts w:ascii="Times New Roman" w:hAnsi="Times New Roman" w:cs="Times New Roman"/>
          <w:i/>
          <w:iCs/>
          <w:sz w:val="20"/>
          <w:szCs w:val="20"/>
          <w:lang w:eastAsia="ja-JP"/>
        </w:rPr>
        <w:t xml:space="preserve"> resource allocation to see if any enhancements are </w:t>
      </w:r>
      <w:proofErr w:type="gramStart"/>
      <w:r w:rsidRPr="00FC3E65">
        <w:rPr>
          <w:rFonts w:ascii="Times New Roman" w:hAnsi="Times New Roman" w:cs="Times New Roman"/>
          <w:i/>
          <w:iCs/>
          <w:sz w:val="20"/>
          <w:szCs w:val="20"/>
          <w:lang w:eastAsia="ja-JP"/>
        </w:rPr>
        <w:t>necessary</w:t>
      </w:r>
      <w:proofErr w:type="gramEnd"/>
    </w:p>
    <w:p w14:paraId="0EF40074" w14:textId="35FC1584" w:rsidR="004C4434" w:rsidRPr="00F35352" w:rsidRDefault="004C4434" w:rsidP="001650C1">
      <w:pPr>
        <w:jc w:val="both"/>
        <w:rPr>
          <w:rFonts w:ascii="Times New Roman" w:hAnsi="Times New Roman" w:cs="Times New Roman"/>
          <w:sz w:val="20"/>
          <w:szCs w:val="20"/>
          <w:lang w:eastAsia="ja-JP"/>
        </w:rPr>
      </w:pPr>
    </w:p>
    <w:p w14:paraId="76EBFC54" w14:textId="77777777" w:rsidR="004C4434" w:rsidRPr="006A64ED" w:rsidRDefault="004C4434" w:rsidP="004C4434">
      <w:pPr>
        <w:jc w:val="both"/>
        <w:rPr>
          <w:rFonts w:ascii="Times New Roman" w:hAnsi="Times New Roman" w:cs="Times New Roman"/>
          <w:b/>
          <w:bCs/>
          <w:sz w:val="20"/>
          <w:szCs w:val="20"/>
          <w:u w:val="single"/>
          <w:lang w:eastAsia="ja-JP"/>
        </w:rPr>
      </w:pPr>
      <w:r w:rsidRPr="006A64ED">
        <w:rPr>
          <w:rFonts w:ascii="Times New Roman" w:hAnsi="Times New Roman" w:cs="Times New Roman" w:hint="eastAsia"/>
          <w:b/>
          <w:bCs/>
          <w:sz w:val="20"/>
          <w:szCs w:val="20"/>
          <w:u w:val="single"/>
          <w:lang w:eastAsia="ja-JP"/>
        </w:rPr>
        <w:t>P</w:t>
      </w:r>
      <w:r w:rsidRPr="006A64ED">
        <w:rPr>
          <w:rFonts w:ascii="Times New Roman" w:hAnsi="Times New Roman" w:cs="Times New Roman"/>
          <w:b/>
          <w:bCs/>
          <w:sz w:val="20"/>
          <w:szCs w:val="20"/>
          <w:u w:val="single"/>
          <w:lang w:eastAsia="ja-JP"/>
        </w:rPr>
        <w:t xml:space="preserve">roposal </w:t>
      </w:r>
      <w:r>
        <w:rPr>
          <w:rFonts w:ascii="Times New Roman" w:hAnsi="Times New Roman" w:cs="Times New Roman"/>
          <w:b/>
          <w:bCs/>
          <w:sz w:val="20"/>
          <w:szCs w:val="20"/>
          <w:u w:val="single"/>
          <w:lang w:eastAsia="ja-JP"/>
        </w:rPr>
        <w:t>4-4</w:t>
      </w:r>
      <w:r w:rsidRPr="006A64ED">
        <w:rPr>
          <w:rFonts w:ascii="Times New Roman" w:hAnsi="Times New Roman" w:cs="Times New Roman"/>
          <w:b/>
          <w:bCs/>
          <w:sz w:val="20"/>
          <w:szCs w:val="20"/>
          <w:u w:val="single"/>
          <w:lang w:eastAsia="ja-JP"/>
        </w:rPr>
        <w:t>:</w:t>
      </w:r>
    </w:p>
    <w:p w14:paraId="563C256A" w14:textId="77777777" w:rsidR="004C4434" w:rsidRPr="00FC3E65" w:rsidRDefault="004C4434" w:rsidP="004C4434">
      <w:pPr>
        <w:pStyle w:val="ListParagraph"/>
        <w:numPr>
          <w:ilvl w:val="0"/>
          <w:numId w:val="10"/>
        </w:numPr>
        <w:ind w:leftChars="0"/>
        <w:jc w:val="both"/>
        <w:rPr>
          <w:rFonts w:ascii="Times New Roman" w:hAnsi="Times New Roman" w:cs="Times New Roman"/>
          <w:i/>
          <w:iCs/>
          <w:sz w:val="20"/>
          <w:szCs w:val="20"/>
          <w:lang w:eastAsia="ja-JP"/>
        </w:rPr>
      </w:pPr>
      <w:r w:rsidRPr="00FC3E65">
        <w:rPr>
          <w:rFonts w:ascii="Times New Roman" w:hAnsi="Times New Roman" w:cs="Times New Roman"/>
          <w:i/>
          <w:iCs/>
          <w:sz w:val="20"/>
          <w:szCs w:val="20"/>
          <w:lang w:eastAsia="ja-JP"/>
        </w:rPr>
        <w:t xml:space="preserve">If enhancement on resource allocation is necessary, consider a methodology of announcement from a receiving UE so that sensing UE can identify the potential resource </w:t>
      </w:r>
      <w:proofErr w:type="gramStart"/>
      <w:r w:rsidRPr="00FC3E65">
        <w:rPr>
          <w:rFonts w:ascii="Times New Roman" w:hAnsi="Times New Roman" w:cs="Times New Roman"/>
          <w:i/>
          <w:iCs/>
          <w:sz w:val="20"/>
          <w:szCs w:val="20"/>
          <w:lang w:eastAsia="ja-JP"/>
        </w:rPr>
        <w:t>collision</w:t>
      </w:r>
      <w:proofErr w:type="gramEnd"/>
    </w:p>
    <w:p w14:paraId="22D23FF2" w14:textId="5C2B3016" w:rsidR="004C4434" w:rsidRDefault="004C4434" w:rsidP="001650C1">
      <w:pPr>
        <w:jc w:val="both"/>
        <w:rPr>
          <w:rFonts w:ascii="Times New Roman" w:hAnsi="Times New Roman" w:cs="Times New Roman"/>
          <w:sz w:val="20"/>
          <w:szCs w:val="20"/>
          <w:lang w:eastAsia="ja-JP"/>
        </w:rPr>
      </w:pPr>
    </w:p>
    <w:p w14:paraId="69AC7256" w14:textId="77777777" w:rsidR="004C4434" w:rsidRPr="00CF443C" w:rsidRDefault="004C4434" w:rsidP="004C4434">
      <w:pPr>
        <w:jc w:val="both"/>
        <w:rPr>
          <w:rFonts w:ascii="Times New Roman" w:hAnsi="Times New Roman" w:cs="Times New Roman"/>
          <w:b/>
          <w:bCs/>
          <w:sz w:val="20"/>
          <w:szCs w:val="20"/>
          <w:u w:val="single"/>
          <w:lang w:eastAsia="ja-JP"/>
        </w:rPr>
      </w:pPr>
      <w:r w:rsidRPr="00CF443C">
        <w:rPr>
          <w:rFonts w:ascii="Times New Roman" w:hAnsi="Times New Roman" w:cs="Times New Roman" w:hint="eastAsia"/>
          <w:b/>
          <w:bCs/>
          <w:sz w:val="20"/>
          <w:szCs w:val="20"/>
          <w:u w:val="single"/>
          <w:lang w:eastAsia="ja-JP"/>
        </w:rPr>
        <w:t>P</w:t>
      </w:r>
      <w:r w:rsidRPr="00CF443C">
        <w:rPr>
          <w:rFonts w:ascii="Times New Roman" w:hAnsi="Times New Roman" w:cs="Times New Roman"/>
          <w:b/>
          <w:bCs/>
          <w:sz w:val="20"/>
          <w:szCs w:val="20"/>
          <w:u w:val="single"/>
          <w:lang w:eastAsia="ja-JP"/>
        </w:rPr>
        <w:t xml:space="preserve">roposal </w:t>
      </w:r>
      <w:r>
        <w:rPr>
          <w:rFonts w:ascii="Times New Roman" w:hAnsi="Times New Roman" w:cs="Times New Roman"/>
          <w:b/>
          <w:bCs/>
          <w:sz w:val="20"/>
          <w:szCs w:val="20"/>
          <w:u w:val="single"/>
          <w:lang w:eastAsia="ja-JP"/>
        </w:rPr>
        <w:t>4-5</w:t>
      </w:r>
      <w:r w:rsidRPr="00CF443C">
        <w:rPr>
          <w:rFonts w:ascii="Times New Roman" w:hAnsi="Times New Roman" w:cs="Times New Roman"/>
          <w:b/>
          <w:bCs/>
          <w:sz w:val="20"/>
          <w:szCs w:val="20"/>
          <w:u w:val="single"/>
          <w:lang w:eastAsia="ja-JP"/>
        </w:rPr>
        <w:t>:</w:t>
      </w:r>
    </w:p>
    <w:p w14:paraId="17AB4129" w14:textId="77777777" w:rsidR="004C4434" w:rsidRPr="00FC3E65" w:rsidRDefault="004C4434" w:rsidP="004C4434">
      <w:pPr>
        <w:pStyle w:val="ListParagraph"/>
        <w:numPr>
          <w:ilvl w:val="0"/>
          <w:numId w:val="10"/>
        </w:numPr>
        <w:ind w:leftChars="0"/>
        <w:jc w:val="both"/>
        <w:rPr>
          <w:rFonts w:ascii="Times New Roman" w:hAnsi="Times New Roman" w:cs="Times New Roman"/>
          <w:i/>
          <w:iCs/>
          <w:sz w:val="20"/>
          <w:szCs w:val="20"/>
          <w:lang w:eastAsia="ja-JP"/>
        </w:rPr>
      </w:pPr>
      <w:r w:rsidRPr="00FC3E65">
        <w:rPr>
          <w:rFonts w:ascii="Times New Roman" w:hAnsi="Times New Roman" w:cs="Times New Roman"/>
          <w:i/>
          <w:iCs/>
          <w:sz w:val="20"/>
          <w:szCs w:val="20"/>
          <w:lang w:eastAsia="ja-JP"/>
        </w:rPr>
        <w:t>If enhancement on inter-UE coordination is necessary, consider incorporating Tx/Rx beam information with the preferred/non-preferred resources for inter-UE coordination.</w:t>
      </w:r>
    </w:p>
    <w:p w14:paraId="7FE0AF27" w14:textId="77777777" w:rsidR="004C4434" w:rsidRPr="004C4434" w:rsidRDefault="004C4434" w:rsidP="001650C1">
      <w:pPr>
        <w:jc w:val="both"/>
        <w:rPr>
          <w:rFonts w:ascii="Times New Roman" w:hAnsi="Times New Roman" w:cs="Times New Roman"/>
          <w:sz w:val="20"/>
          <w:szCs w:val="20"/>
          <w:lang w:eastAsia="ja-JP"/>
        </w:rPr>
      </w:pPr>
    </w:p>
    <w:p w14:paraId="352F9154" w14:textId="77777777" w:rsidR="004C4434" w:rsidRPr="004C4434" w:rsidRDefault="004C4434" w:rsidP="001650C1">
      <w:pPr>
        <w:jc w:val="both"/>
        <w:rPr>
          <w:rFonts w:ascii="Times New Roman" w:hAnsi="Times New Roman" w:cs="Times New Roman"/>
          <w:sz w:val="20"/>
          <w:szCs w:val="20"/>
          <w:lang w:eastAsia="ja-JP"/>
        </w:rPr>
      </w:pPr>
    </w:p>
    <w:p w14:paraId="09AB9B99" w14:textId="48276D76" w:rsidR="002542F2" w:rsidRPr="0021439C" w:rsidRDefault="002542F2" w:rsidP="00092D0F">
      <w:pPr>
        <w:pStyle w:val="Heading1"/>
        <w:numPr>
          <w:ilvl w:val="0"/>
          <w:numId w:val="4"/>
        </w:numPr>
        <w:rPr>
          <w:rFonts w:ascii="Times New Roman" w:hAnsi="Times New Roman" w:cs="Times New Roman"/>
          <w:lang w:eastAsia="ja-JP"/>
        </w:rPr>
      </w:pPr>
      <w:r w:rsidRPr="0021439C">
        <w:rPr>
          <w:rFonts w:ascii="Times New Roman" w:hAnsi="Times New Roman" w:cs="Times New Roman"/>
          <w:b/>
          <w:lang w:eastAsia="ja-JP"/>
        </w:rPr>
        <w:t>Reference</w:t>
      </w:r>
    </w:p>
    <w:p w14:paraId="13439DE0" w14:textId="5AC94649" w:rsidR="00BB7D50" w:rsidRDefault="00225BEA" w:rsidP="00092D0F">
      <w:pPr>
        <w:pStyle w:val="ListParagraph"/>
        <w:numPr>
          <w:ilvl w:val="0"/>
          <w:numId w:val="5"/>
        </w:numPr>
        <w:ind w:leftChars="0"/>
        <w:jc w:val="both"/>
        <w:rPr>
          <w:rFonts w:ascii="Times New Roman" w:hAnsi="Times New Roman" w:cs="Times New Roman"/>
          <w:sz w:val="20"/>
          <w:szCs w:val="20"/>
          <w:lang w:eastAsia="ja-JP"/>
        </w:rPr>
      </w:pPr>
      <w:r w:rsidRPr="00225BEA">
        <w:rPr>
          <w:rFonts w:ascii="Times New Roman" w:hAnsi="Times New Roman" w:cs="Times New Roman"/>
          <w:sz w:val="20"/>
          <w:szCs w:val="20"/>
          <w:lang w:eastAsia="ja-JP"/>
        </w:rPr>
        <w:t xml:space="preserve">RP-222806, “WID revision: NR </w:t>
      </w:r>
      <w:proofErr w:type="spellStart"/>
      <w:r w:rsidRPr="00225BEA">
        <w:rPr>
          <w:rFonts w:ascii="Times New Roman" w:hAnsi="Times New Roman" w:cs="Times New Roman"/>
          <w:sz w:val="20"/>
          <w:szCs w:val="20"/>
          <w:lang w:eastAsia="ja-JP"/>
        </w:rPr>
        <w:t>sidelink</w:t>
      </w:r>
      <w:proofErr w:type="spellEnd"/>
      <w:r w:rsidRPr="00225BEA">
        <w:rPr>
          <w:rFonts w:ascii="Times New Roman" w:hAnsi="Times New Roman" w:cs="Times New Roman"/>
          <w:sz w:val="20"/>
          <w:szCs w:val="20"/>
          <w:lang w:eastAsia="ja-JP"/>
        </w:rPr>
        <w:t xml:space="preserve"> evolution”, RAN #98-e.</w:t>
      </w:r>
    </w:p>
    <w:p w14:paraId="3515B524" w14:textId="016F4665" w:rsidR="00197AB0" w:rsidRDefault="00DF561A" w:rsidP="00AC118A">
      <w:pPr>
        <w:pStyle w:val="ListParagraph"/>
        <w:numPr>
          <w:ilvl w:val="0"/>
          <w:numId w:val="5"/>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w:t>
      </w:r>
      <w:r w:rsidR="007D2B0D" w:rsidRPr="007D2B0D">
        <w:rPr>
          <w:rFonts w:ascii="Times New Roman" w:hAnsi="Times New Roman" w:cs="Times New Roman"/>
          <w:sz w:val="20"/>
          <w:szCs w:val="20"/>
          <w:lang w:eastAsia="ja-JP"/>
        </w:rPr>
        <w:t xml:space="preserve">Antenna Placement and Performance Tradeoffs </w:t>
      </w:r>
      <w:proofErr w:type="gramStart"/>
      <w:r w:rsidR="007D2B0D" w:rsidRPr="007D2B0D">
        <w:rPr>
          <w:rFonts w:ascii="Times New Roman" w:hAnsi="Times New Roman" w:cs="Times New Roman"/>
          <w:sz w:val="20"/>
          <w:szCs w:val="20"/>
          <w:lang w:eastAsia="ja-JP"/>
        </w:rPr>
        <w:t>With</w:t>
      </w:r>
      <w:proofErr w:type="gramEnd"/>
      <w:r w:rsidR="007D2B0D" w:rsidRPr="007D2B0D">
        <w:rPr>
          <w:rFonts w:ascii="Times New Roman" w:hAnsi="Times New Roman" w:cs="Times New Roman"/>
          <w:sz w:val="20"/>
          <w:szCs w:val="20"/>
          <w:lang w:eastAsia="ja-JP"/>
        </w:rPr>
        <w:t xml:space="preserve"> Hand Blockage in Millimeter Wave Systems</w:t>
      </w:r>
      <w:r>
        <w:rPr>
          <w:rFonts w:ascii="Times New Roman" w:hAnsi="Times New Roman" w:cs="Times New Roman"/>
          <w:sz w:val="20"/>
          <w:szCs w:val="20"/>
          <w:lang w:eastAsia="ja-JP"/>
        </w:rPr>
        <w:t xml:space="preserve">,’ </w:t>
      </w:r>
      <w:r w:rsidR="007D2B0D">
        <w:rPr>
          <w:rFonts w:ascii="Times New Roman" w:hAnsi="Times New Roman" w:cs="Times New Roman"/>
          <w:sz w:val="20"/>
          <w:szCs w:val="20"/>
          <w:lang w:eastAsia="ja-JP"/>
        </w:rPr>
        <w:t>Vasanthan</w:t>
      </w:r>
      <w:r w:rsidR="00AC118A">
        <w:rPr>
          <w:rFonts w:ascii="Times New Roman" w:hAnsi="Times New Roman" w:cs="Times New Roman"/>
          <w:sz w:val="20"/>
          <w:szCs w:val="20"/>
          <w:lang w:eastAsia="ja-JP"/>
        </w:rPr>
        <w:t xml:space="preserve"> Raghavan, et</w:t>
      </w:r>
      <w:r>
        <w:rPr>
          <w:rFonts w:ascii="Times New Roman" w:hAnsi="Times New Roman" w:cs="Times New Roman"/>
          <w:sz w:val="20"/>
          <w:szCs w:val="20"/>
          <w:lang w:eastAsia="ja-JP"/>
        </w:rPr>
        <w:t xml:space="preserve">. al., IEEE </w:t>
      </w:r>
      <w:r w:rsidR="00AC118A">
        <w:rPr>
          <w:rFonts w:ascii="Times New Roman" w:hAnsi="Times New Roman" w:cs="Times New Roman"/>
          <w:sz w:val="20"/>
          <w:szCs w:val="20"/>
          <w:lang w:eastAsia="ja-JP"/>
        </w:rPr>
        <w:t>Trans. Comm., Vol. 67, Issue 4, April 2019</w:t>
      </w:r>
    </w:p>
    <w:p w14:paraId="24EC41B3" w14:textId="2CEEF65F" w:rsidR="00B70963" w:rsidRPr="00AC118A" w:rsidRDefault="00B70963" w:rsidP="00AC118A">
      <w:pPr>
        <w:pStyle w:val="ListParagraph"/>
        <w:numPr>
          <w:ilvl w:val="0"/>
          <w:numId w:val="5"/>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3</w:t>
      </w:r>
      <w:r>
        <w:rPr>
          <w:rFonts w:ascii="Times New Roman" w:hAnsi="Times New Roman" w:cs="Times New Roman"/>
          <w:sz w:val="20"/>
          <w:szCs w:val="20"/>
          <w:lang w:eastAsia="ja-JP"/>
        </w:rPr>
        <w:t>GPP TS23.304</w:t>
      </w:r>
    </w:p>
    <w:p w14:paraId="02C8CA05" w14:textId="24BBA278" w:rsidR="00DD7BC1" w:rsidRPr="00DF561A" w:rsidRDefault="00DD7BC1" w:rsidP="00ED22F7">
      <w:pPr>
        <w:jc w:val="both"/>
        <w:rPr>
          <w:rFonts w:ascii="Times New Roman" w:hAnsi="Times New Roman" w:cs="Times New Roman"/>
          <w:sz w:val="20"/>
          <w:szCs w:val="20"/>
          <w:lang w:eastAsia="ja-JP"/>
        </w:rPr>
      </w:pPr>
    </w:p>
    <w:p w14:paraId="2F9C57CB" w14:textId="786A8939" w:rsidR="00136953" w:rsidRPr="0021439C" w:rsidRDefault="00136953" w:rsidP="00136953">
      <w:pPr>
        <w:pStyle w:val="Heading1"/>
        <w:rPr>
          <w:rFonts w:ascii="Times New Roman" w:hAnsi="Times New Roman" w:cs="Times New Roman"/>
          <w:b/>
          <w:lang w:eastAsia="ja-JP"/>
        </w:rPr>
      </w:pPr>
      <w:r>
        <w:rPr>
          <w:rFonts w:ascii="Times New Roman" w:hAnsi="Times New Roman" w:cs="Times New Roman"/>
          <w:b/>
          <w:lang w:eastAsia="ja-JP"/>
        </w:rPr>
        <w:t>Annex</w:t>
      </w:r>
    </w:p>
    <w:p w14:paraId="19185EC9" w14:textId="77777777" w:rsidR="00B929EB" w:rsidRDefault="00B929EB" w:rsidP="00ED22F7">
      <w:pPr>
        <w:jc w:val="both"/>
        <w:rPr>
          <w:rFonts w:ascii="Times New Roman" w:hAnsi="Times New Roman" w:cs="Times New Roman"/>
          <w:sz w:val="20"/>
          <w:szCs w:val="20"/>
          <w:lang w:eastAsia="ja-JP"/>
        </w:rPr>
      </w:pPr>
    </w:p>
    <w:p w14:paraId="24FED54A" w14:textId="5EBB195D" w:rsidR="003B4C17" w:rsidRDefault="006B76B8" w:rsidP="003B4C17">
      <w:pPr>
        <w:jc w:val="center"/>
        <w:rPr>
          <w:rFonts w:ascii="Times New Roman" w:hAnsi="Times New Roman" w:cs="Times New Roman"/>
          <w:sz w:val="20"/>
          <w:szCs w:val="20"/>
          <w:lang w:eastAsia="ja-JP"/>
        </w:rPr>
      </w:pPr>
      <w:r w:rsidRPr="006B76B8">
        <w:rPr>
          <w:noProof/>
        </w:rPr>
        <w:drawing>
          <wp:inline distT="0" distB="0" distL="0" distR="0" wp14:anchorId="0D60FFE1" wp14:editId="0AD21C80">
            <wp:extent cx="5943600" cy="27387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43600" cy="2738755"/>
                    </a:xfrm>
                    <a:prstGeom prst="rect">
                      <a:avLst/>
                    </a:prstGeom>
                    <a:noFill/>
                    <a:ln>
                      <a:noFill/>
                    </a:ln>
                  </pic:spPr>
                </pic:pic>
              </a:graphicData>
            </a:graphic>
          </wp:inline>
        </w:drawing>
      </w:r>
    </w:p>
    <w:p w14:paraId="0D523A84" w14:textId="226DECF6" w:rsidR="003B4C17" w:rsidRDefault="003B4C17" w:rsidP="003B4C17">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Fig. A1</w:t>
      </w:r>
      <w:r>
        <w:rPr>
          <w:rFonts w:ascii="Times New Roman" w:hAnsi="Times New Roman" w:cs="Times New Roman"/>
          <w:sz w:val="20"/>
          <w:szCs w:val="20"/>
          <w:lang w:eastAsia="ja-JP"/>
        </w:rPr>
        <w:tab/>
        <w:t xml:space="preserve">2D cut of </w:t>
      </w:r>
      <w:r w:rsidR="001704BC">
        <w:rPr>
          <w:rFonts w:ascii="Times New Roman" w:hAnsi="Times New Roman" w:cs="Times New Roman"/>
          <w:sz w:val="20"/>
          <w:szCs w:val="20"/>
          <w:lang w:eastAsia="ja-JP"/>
        </w:rPr>
        <w:t xml:space="preserve">beam forming </w:t>
      </w:r>
      <w:r>
        <w:rPr>
          <w:rFonts w:ascii="Times New Roman" w:hAnsi="Times New Roman" w:cs="Times New Roman"/>
          <w:sz w:val="20"/>
          <w:szCs w:val="20"/>
          <w:lang w:eastAsia="ja-JP"/>
        </w:rPr>
        <w:t xml:space="preserve">gains </w:t>
      </w:r>
      <w:r w:rsidR="001704BC">
        <w:rPr>
          <w:rFonts w:ascii="Times New Roman" w:hAnsi="Times New Roman" w:cs="Times New Roman"/>
          <w:sz w:val="20"/>
          <w:szCs w:val="20"/>
          <w:lang w:eastAsia="ja-JP"/>
        </w:rPr>
        <w:t>for Case 1 and Case 2</w:t>
      </w:r>
    </w:p>
    <w:p w14:paraId="3AE64B9B" w14:textId="77777777" w:rsidR="003B4C17" w:rsidRDefault="003B4C17" w:rsidP="00ED22F7">
      <w:pPr>
        <w:jc w:val="both"/>
        <w:rPr>
          <w:rFonts w:ascii="Times New Roman" w:hAnsi="Times New Roman" w:cs="Times New Roman"/>
          <w:sz w:val="20"/>
          <w:szCs w:val="20"/>
          <w:lang w:eastAsia="ja-JP"/>
        </w:rPr>
      </w:pPr>
    </w:p>
    <w:p w14:paraId="07C69601" w14:textId="67B972A4" w:rsidR="00DD2857" w:rsidRDefault="003E7BE7" w:rsidP="00DD2857">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Table A-1.</w:t>
      </w:r>
      <w:r>
        <w:rPr>
          <w:rFonts w:ascii="Times New Roman" w:hAnsi="Times New Roman" w:cs="Times New Roman"/>
          <w:sz w:val="20"/>
          <w:szCs w:val="20"/>
          <w:lang w:eastAsia="ja-JP"/>
        </w:rPr>
        <w:tab/>
      </w:r>
      <w:r w:rsidR="00DD2857">
        <w:rPr>
          <w:rFonts w:ascii="Times New Roman" w:hAnsi="Times New Roman" w:cs="Times New Roman" w:hint="eastAsia"/>
          <w:sz w:val="20"/>
          <w:szCs w:val="20"/>
          <w:lang w:eastAsia="ja-JP"/>
        </w:rPr>
        <w:t>A</w:t>
      </w:r>
      <w:r w:rsidR="00DD2857">
        <w:rPr>
          <w:rFonts w:ascii="Times New Roman" w:hAnsi="Times New Roman" w:cs="Times New Roman"/>
          <w:sz w:val="20"/>
          <w:szCs w:val="20"/>
          <w:lang w:eastAsia="ja-JP"/>
        </w:rPr>
        <w:t>ssumptions for link-budget analysis</w:t>
      </w:r>
    </w:p>
    <w:tbl>
      <w:tblPr>
        <w:tblStyle w:val="TableGrid"/>
        <w:tblW w:w="0" w:type="auto"/>
        <w:jc w:val="center"/>
        <w:tblLook w:val="04A0" w:firstRow="1" w:lastRow="0" w:firstColumn="1" w:lastColumn="0" w:noHBand="0" w:noVBand="1"/>
      </w:tblPr>
      <w:tblGrid>
        <w:gridCol w:w="3397"/>
        <w:gridCol w:w="3828"/>
      </w:tblGrid>
      <w:tr w:rsidR="00C05007" w14:paraId="3B8CD406" w14:textId="77777777" w:rsidTr="002F6890">
        <w:trPr>
          <w:jc w:val="center"/>
        </w:trPr>
        <w:tc>
          <w:tcPr>
            <w:tcW w:w="3397" w:type="dxa"/>
            <w:shd w:val="clear" w:color="auto" w:fill="FBD4B4" w:themeFill="accent6" w:themeFillTint="66"/>
            <w:vAlign w:val="center"/>
          </w:tcPr>
          <w:p w14:paraId="44544CC0" w14:textId="2BC58D2E" w:rsidR="00C05007" w:rsidRDefault="00C05007"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P</w:t>
            </w:r>
            <w:r>
              <w:rPr>
                <w:rFonts w:ascii="Times New Roman" w:hAnsi="Times New Roman" w:cs="Times New Roman"/>
                <w:sz w:val="20"/>
                <w:szCs w:val="20"/>
                <w:lang w:eastAsia="ja-JP"/>
              </w:rPr>
              <w:t>arameter</w:t>
            </w:r>
          </w:p>
        </w:tc>
        <w:tc>
          <w:tcPr>
            <w:tcW w:w="3828" w:type="dxa"/>
            <w:shd w:val="clear" w:color="auto" w:fill="FBD4B4" w:themeFill="accent6" w:themeFillTint="66"/>
            <w:vAlign w:val="center"/>
          </w:tcPr>
          <w:p w14:paraId="711130DF" w14:textId="58099825" w:rsidR="00C05007" w:rsidRDefault="00C05007"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Value </w:t>
            </w:r>
          </w:p>
        </w:tc>
      </w:tr>
      <w:tr w:rsidR="00C05007" w14:paraId="7F2DD219" w14:textId="77777777" w:rsidTr="00772BAB">
        <w:trPr>
          <w:jc w:val="center"/>
        </w:trPr>
        <w:tc>
          <w:tcPr>
            <w:tcW w:w="3397" w:type="dxa"/>
            <w:vAlign w:val="center"/>
          </w:tcPr>
          <w:p w14:paraId="24AEAB25" w14:textId="298A8C2B" w:rsidR="00C05007" w:rsidRDefault="00C05007"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ransmit power</w:t>
            </w:r>
          </w:p>
        </w:tc>
        <w:tc>
          <w:tcPr>
            <w:tcW w:w="3828" w:type="dxa"/>
            <w:vAlign w:val="center"/>
          </w:tcPr>
          <w:p w14:paraId="5BE8706C" w14:textId="4E035AA0" w:rsidR="00C05007" w:rsidRDefault="00C05007"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2</w:t>
            </w:r>
            <w:r w:rsidRPr="00BE1D67">
              <w:rPr>
                <w:rFonts w:ascii="Times New Roman" w:hAnsi="Times New Roman" w:cs="Times New Roman"/>
                <w:sz w:val="20"/>
                <w:szCs w:val="20"/>
                <w:lang w:eastAsia="ja-JP"/>
              </w:rPr>
              <w:t>3 dBm</w:t>
            </w:r>
          </w:p>
        </w:tc>
      </w:tr>
      <w:tr w:rsidR="00C05007" w14:paraId="46E254B2" w14:textId="77777777" w:rsidTr="00772BAB">
        <w:trPr>
          <w:jc w:val="center"/>
        </w:trPr>
        <w:tc>
          <w:tcPr>
            <w:tcW w:w="3397" w:type="dxa"/>
            <w:vAlign w:val="center"/>
          </w:tcPr>
          <w:p w14:paraId="1BE1F462" w14:textId="668DF21C" w:rsidR="00C05007" w:rsidRDefault="00BB6720"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Tx a</w:t>
            </w:r>
            <w:r w:rsidR="00C05007">
              <w:rPr>
                <w:rFonts w:ascii="Times New Roman" w:hAnsi="Times New Roman" w:cs="Times New Roman"/>
                <w:sz w:val="20"/>
                <w:szCs w:val="20"/>
                <w:lang w:eastAsia="ja-JP"/>
              </w:rPr>
              <w:t>ntenna element gain</w:t>
            </w:r>
          </w:p>
        </w:tc>
        <w:tc>
          <w:tcPr>
            <w:tcW w:w="3828" w:type="dxa"/>
            <w:vAlign w:val="center"/>
          </w:tcPr>
          <w:p w14:paraId="46690B46" w14:textId="71B88D9B" w:rsidR="00C05007" w:rsidRDefault="00C05007"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5</w:t>
            </w:r>
            <w:r>
              <w:rPr>
                <w:rFonts w:ascii="Times New Roman" w:hAnsi="Times New Roman" w:cs="Times New Roman"/>
                <w:sz w:val="20"/>
                <w:szCs w:val="20"/>
                <w:lang w:eastAsia="ja-JP"/>
              </w:rPr>
              <w:t xml:space="preserve"> </w:t>
            </w:r>
            <w:proofErr w:type="spellStart"/>
            <w:r>
              <w:rPr>
                <w:rFonts w:ascii="Times New Roman" w:hAnsi="Times New Roman" w:cs="Times New Roman"/>
                <w:sz w:val="20"/>
                <w:szCs w:val="20"/>
                <w:lang w:eastAsia="ja-JP"/>
              </w:rPr>
              <w:t>dBi</w:t>
            </w:r>
            <w:proofErr w:type="spellEnd"/>
          </w:p>
        </w:tc>
      </w:tr>
      <w:tr w:rsidR="00993774" w14:paraId="171D28C6" w14:textId="77777777" w:rsidTr="00772BAB">
        <w:trPr>
          <w:jc w:val="center"/>
        </w:trPr>
        <w:tc>
          <w:tcPr>
            <w:tcW w:w="3397" w:type="dxa"/>
            <w:vAlign w:val="center"/>
          </w:tcPr>
          <w:p w14:paraId="50D7EF5B" w14:textId="7A53EE24" w:rsidR="00993774" w:rsidRDefault="00993774"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arrier frequency</w:t>
            </w:r>
          </w:p>
        </w:tc>
        <w:tc>
          <w:tcPr>
            <w:tcW w:w="3828" w:type="dxa"/>
            <w:vAlign w:val="center"/>
          </w:tcPr>
          <w:p w14:paraId="070648A2" w14:textId="6E5A596B" w:rsidR="00993774" w:rsidRDefault="00993774"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3</w:t>
            </w:r>
            <w:r>
              <w:rPr>
                <w:rFonts w:ascii="Times New Roman" w:hAnsi="Times New Roman" w:cs="Times New Roman"/>
                <w:sz w:val="20"/>
                <w:szCs w:val="20"/>
                <w:lang w:eastAsia="ja-JP"/>
              </w:rPr>
              <w:t>0</w:t>
            </w:r>
            <w:r w:rsidR="008C15BF">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GHz</w:t>
            </w:r>
          </w:p>
        </w:tc>
      </w:tr>
      <w:tr w:rsidR="00993774" w14:paraId="4CFD2E19" w14:textId="77777777" w:rsidTr="00772BAB">
        <w:trPr>
          <w:jc w:val="center"/>
        </w:trPr>
        <w:tc>
          <w:tcPr>
            <w:tcW w:w="3397" w:type="dxa"/>
            <w:vAlign w:val="center"/>
          </w:tcPr>
          <w:p w14:paraId="27E54B28" w14:textId="34E913F2" w:rsidR="00993774" w:rsidRDefault="00993774"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P</w:t>
            </w:r>
            <w:r>
              <w:rPr>
                <w:rFonts w:ascii="Times New Roman" w:hAnsi="Times New Roman" w:cs="Times New Roman"/>
                <w:sz w:val="20"/>
                <w:szCs w:val="20"/>
                <w:lang w:eastAsia="ja-JP"/>
              </w:rPr>
              <w:t>ath-loss calculation</w:t>
            </w:r>
          </w:p>
        </w:tc>
        <w:tc>
          <w:tcPr>
            <w:tcW w:w="3828" w:type="dxa"/>
            <w:vAlign w:val="center"/>
          </w:tcPr>
          <w:p w14:paraId="719AF491" w14:textId="77777777" w:rsidR="00017F1C" w:rsidRPr="003B7A0F" w:rsidRDefault="009119EF" w:rsidP="00772BAB">
            <w:pPr>
              <w:spacing w:beforeLines="20" w:before="48" w:afterLines="20" w:after="48"/>
              <w:jc w:val="both"/>
              <w:rPr>
                <w:rFonts w:ascii="Times New Roman" w:hAnsi="Times New Roman" w:cs="Times New Roman"/>
                <w:sz w:val="20"/>
                <w:szCs w:val="20"/>
                <w:lang w:val="de-DE" w:eastAsia="ja-JP"/>
              </w:rPr>
            </w:pPr>
            <w:r w:rsidRPr="003B7A0F">
              <w:rPr>
                <w:rFonts w:ascii="Times New Roman" w:hAnsi="Times New Roman" w:cs="Times New Roman"/>
                <w:sz w:val="20"/>
                <w:szCs w:val="20"/>
                <w:lang w:val="de-DE" w:eastAsia="ja-JP"/>
              </w:rPr>
              <w:t>UMi-</w:t>
            </w:r>
            <w:r w:rsidR="00993774" w:rsidRPr="003B7A0F">
              <w:rPr>
                <w:rFonts w:ascii="Times New Roman" w:hAnsi="Times New Roman" w:cs="Times New Roman" w:hint="eastAsia"/>
                <w:sz w:val="20"/>
                <w:szCs w:val="20"/>
                <w:lang w:val="de-DE" w:eastAsia="ja-JP"/>
              </w:rPr>
              <w:t>L</w:t>
            </w:r>
            <w:r w:rsidR="00993774" w:rsidRPr="003B7A0F">
              <w:rPr>
                <w:rFonts w:ascii="Times New Roman" w:hAnsi="Times New Roman" w:cs="Times New Roman"/>
                <w:sz w:val="20"/>
                <w:szCs w:val="20"/>
                <w:lang w:val="de-DE" w:eastAsia="ja-JP"/>
              </w:rPr>
              <w:t>OS</w:t>
            </w:r>
            <w:r w:rsidRPr="003B7A0F">
              <w:rPr>
                <w:rFonts w:ascii="Times New Roman" w:hAnsi="Times New Roman" w:cs="Times New Roman"/>
                <w:sz w:val="20"/>
                <w:szCs w:val="20"/>
                <w:lang w:val="de-DE" w:eastAsia="ja-JP"/>
              </w:rPr>
              <w:t>, InH-LOS</w:t>
            </w:r>
            <w:r w:rsidR="00B504D5" w:rsidRPr="003B7A0F">
              <w:rPr>
                <w:rFonts w:ascii="Times New Roman" w:hAnsi="Times New Roman" w:cs="Times New Roman"/>
                <w:sz w:val="20"/>
                <w:szCs w:val="20"/>
                <w:lang w:val="de-DE" w:eastAsia="ja-JP"/>
              </w:rPr>
              <w:t xml:space="preserve">, </w:t>
            </w:r>
          </w:p>
          <w:p w14:paraId="55623D0D" w14:textId="753AF376" w:rsidR="009119EF" w:rsidRPr="003B7A0F" w:rsidRDefault="009119EF" w:rsidP="00772BAB">
            <w:pPr>
              <w:spacing w:beforeLines="20" w:before="48" w:afterLines="20" w:after="48"/>
              <w:jc w:val="both"/>
              <w:rPr>
                <w:rFonts w:ascii="Times New Roman" w:hAnsi="Times New Roman" w:cs="Times New Roman"/>
                <w:sz w:val="20"/>
                <w:szCs w:val="20"/>
                <w:lang w:val="de-DE" w:eastAsia="ja-JP"/>
              </w:rPr>
            </w:pPr>
            <w:r w:rsidRPr="003B7A0F">
              <w:rPr>
                <w:rFonts w:ascii="Times New Roman" w:hAnsi="Times New Roman" w:cs="Times New Roman"/>
                <w:sz w:val="20"/>
                <w:szCs w:val="20"/>
                <w:lang w:val="de-DE" w:eastAsia="ja-JP"/>
              </w:rPr>
              <w:t xml:space="preserve">UMi-NLOS, InH-NLOS </w:t>
            </w:r>
          </w:p>
          <w:p w14:paraId="22811486" w14:textId="13D40975" w:rsidR="008C15BF" w:rsidRDefault="009119EF"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from</w:t>
            </w:r>
            <w:r w:rsidR="008C15BF">
              <w:rPr>
                <w:rFonts w:ascii="Times New Roman" w:hAnsi="Times New Roman" w:cs="Times New Roman"/>
                <w:sz w:val="20"/>
                <w:szCs w:val="20"/>
                <w:lang w:eastAsia="ja-JP"/>
              </w:rPr>
              <w:t xml:space="preserve"> TR 38.901</w:t>
            </w:r>
          </w:p>
        </w:tc>
      </w:tr>
      <w:tr w:rsidR="008C15BF" w14:paraId="06204049" w14:textId="77777777" w:rsidTr="00772BAB">
        <w:trPr>
          <w:jc w:val="center"/>
        </w:trPr>
        <w:tc>
          <w:tcPr>
            <w:tcW w:w="3397" w:type="dxa"/>
            <w:vAlign w:val="center"/>
          </w:tcPr>
          <w:p w14:paraId="1B3BC0B0" w14:textId="1645BC5B" w:rsidR="008C15BF" w:rsidRDefault="008C15BF"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B</w:t>
            </w:r>
            <w:r>
              <w:rPr>
                <w:rFonts w:ascii="Times New Roman" w:hAnsi="Times New Roman" w:cs="Times New Roman"/>
                <w:sz w:val="20"/>
                <w:szCs w:val="20"/>
                <w:lang w:eastAsia="ja-JP"/>
              </w:rPr>
              <w:t>andwidth</w:t>
            </w:r>
          </w:p>
        </w:tc>
        <w:tc>
          <w:tcPr>
            <w:tcW w:w="3828" w:type="dxa"/>
            <w:vAlign w:val="center"/>
          </w:tcPr>
          <w:p w14:paraId="5E5BE2FF" w14:textId="717499E3" w:rsidR="008C15BF" w:rsidRDefault="00086002"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2</w:t>
            </w:r>
            <w:r>
              <w:rPr>
                <w:rFonts w:ascii="Times New Roman" w:hAnsi="Times New Roman" w:cs="Times New Roman"/>
                <w:sz w:val="20"/>
                <w:szCs w:val="20"/>
                <w:lang w:eastAsia="ja-JP"/>
              </w:rPr>
              <w:t>8.8</w:t>
            </w:r>
            <w:r w:rsidR="008C15BF">
              <w:rPr>
                <w:rFonts w:ascii="Times New Roman" w:hAnsi="Times New Roman" w:cs="Times New Roman"/>
                <w:sz w:val="20"/>
                <w:szCs w:val="20"/>
                <w:lang w:eastAsia="ja-JP"/>
              </w:rPr>
              <w:t xml:space="preserve"> MHz</w:t>
            </w:r>
            <w:r>
              <w:rPr>
                <w:rFonts w:ascii="Times New Roman" w:hAnsi="Times New Roman" w:cs="Times New Roman"/>
                <w:sz w:val="20"/>
                <w:szCs w:val="20"/>
                <w:lang w:eastAsia="ja-JP"/>
              </w:rPr>
              <w:t xml:space="preserve"> (20 RBs with </w:t>
            </w:r>
            <w:r w:rsidR="001A6C3D">
              <w:rPr>
                <w:rFonts w:ascii="Times New Roman" w:hAnsi="Times New Roman" w:cs="Times New Roman"/>
                <w:sz w:val="20"/>
                <w:szCs w:val="20"/>
                <w:lang w:eastAsia="ja-JP"/>
              </w:rPr>
              <w:t xml:space="preserve">SCS </w:t>
            </w:r>
            <w:r>
              <w:rPr>
                <w:rFonts w:ascii="Times New Roman" w:hAnsi="Times New Roman" w:cs="Times New Roman"/>
                <w:sz w:val="20"/>
                <w:szCs w:val="20"/>
                <w:lang w:eastAsia="ja-JP"/>
              </w:rPr>
              <w:t>120kHz)</w:t>
            </w:r>
          </w:p>
        </w:tc>
      </w:tr>
      <w:tr w:rsidR="008C15BF" w14:paraId="55C0158B" w14:textId="77777777" w:rsidTr="00772BAB">
        <w:trPr>
          <w:jc w:val="center"/>
        </w:trPr>
        <w:tc>
          <w:tcPr>
            <w:tcW w:w="3397" w:type="dxa"/>
            <w:vAlign w:val="center"/>
          </w:tcPr>
          <w:p w14:paraId="36E7C218" w14:textId="6D1C5114" w:rsidR="008C15BF" w:rsidRDefault="00BB6720"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N</w:t>
            </w:r>
            <w:r>
              <w:rPr>
                <w:rFonts w:ascii="Times New Roman" w:hAnsi="Times New Roman" w:cs="Times New Roman"/>
                <w:sz w:val="20"/>
                <w:szCs w:val="20"/>
                <w:lang w:eastAsia="ja-JP"/>
              </w:rPr>
              <w:t>oise figure</w:t>
            </w:r>
          </w:p>
        </w:tc>
        <w:tc>
          <w:tcPr>
            <w:tcW w:w="3828" w:type="dxa"/>
            <w:vAlign w:val="center"/>
          </w:tcPr>
          <w:p w14:paraId="740DF014" w14:textId="55AC7397" w:rsidR="008C15BF" w:rsidRDefault="00BB6720"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r>
              <w:rPr>
                <w:rFonts w:ascii="Times New Roman" w:hAnsi="Times New Roman" w:cs="Times New Roman"/>
                <w:sz w:val="20"/>
                <w:szCs w:val="20"/>
                <w:lang w:eastAsia="ja-JP"/>
              </w:rPr>
              <w:t>3 dB</w:t>
            </w:r>
          </w:p>
        </w:tc>
      </w:tr>
      <w:tr w:rsidR="00BB6720" w14:paraId="74903587" w14:textId="77777777" w:rsidTr="00772BAB">
        <w:trPr>
          <w:jc w:val="center"/>
        </w:trPr>
        <w:tc>
          <w:tcPr>
            <w:tcW w:w="3397" w:type="dxa"/>
            <w:vAlign w:val="center"/>
          </w:tcPr>
          <w:p w14:paraId="21F60826" w14:textId="07F81CDE" w:rsidR="00BB6720" w:rsidRDefault="00BB6720"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N</w:t>
            </w:r>
            <w:r>
              <w:rPr>
                <w:rFonts w:ascii="Times New Roman" w:hAnsi="Times New Roman" w:cs="Times New Roman"/>
                <w:sz w:val="20"/>
                <w:szCs w:val="20"/>
                <w:lang w:eastAsia="ja-JP"/>
              </w:rPr>
              <w:t>oise floor</w:t>
            </w:r>
          </w:p>
        </w:tc>
        <w:tc>
          <w:tcPr>
            <w:tcW w:w="3828" w:type="dxa"/>
            <w:vAlign w:val="center"/>
          </w:tcPr>
          <w:p w14:paraId="76A35F69" w14:textId="2361EDCA" w:rsidR="00BB6720" w:rsidRDefault="00BB6720"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w:t>
            </w:r>
            <w:r>
              <w:rPr>
                <w:rFonts w:ascii="Times New Roman" w:hAnsi="Times New Roman" w:cs="Times New Roman"/>
                <w:sz w:val="20"/>
                <w:szCs w:val="20"/>
                <w:lang w:eastAsia="ja-JP"/>
              </w:rPr>
              <w:t>174 dBm/Hz</w:t>
            </w:r>
          </w:p>
        </w:tc>
      </w:tr>
      <w:tr w:rsidR="00BB6720" w14:paraId="1100160C" w14:textId="77777777" w:rsidTr="00772BAB">
        <w:trPr>
          <w:jc w:val="center"/>
        </w:trPr>
        <w:tc>
          <w:tcPr>
            <w:tcW w:w="3397" w:type="dxa"/>
            <w:vAlign w:val="center"/>
          </w:tcPr>
          <w:p w14:paraId="420ED264" w14:textId="6DCB09E0" w:rsidR="00BB6720" w:rsidRDefault="00BB6720"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B</w:t>
            </w:r>
            <w:r>
              <w:rPr>
                <w:rFonts w:ascii="Times New Roman" w:hAnsi="Times New Roman" w:cs="Times New Roman"/>
                <w:sz w:val="20"/>
                <w:szCs w:val="20"/>
                <w:lang w:eastAsia="ja-JP"/>
              </w:rPr>
              <w:t>ody loss</w:t>
            </w:r>
          </w:p>
        </w:tc>
        <w:tc>
          <w:tcPr>
            <w:tcW w:w="3828" w:type="dxa"/>
            <w:vAlign w:val="center"/>
          </w:tcPr>
          <w:p w14:paraId="4DAA154D" w14:textId="4B659074" w:rsidR="00BB6720" w:rsidRDefault="00BB6720"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8</w:t>
            </w:r>
            <w:r>
              <w:rPr>
                <w:rFonts w:ascii="Times New Roman" w:hAnsi="Times New Roman" w:cs="Times New Roman"/>
                <w:sz w:val="20"/>
                <w:szCs w:val="20"/>
                <w:lang w:eastAsia="ja-JP"/>
              </w:rPr>
              <w:t xml:space="preserve"> dB</w:t>
            </w:r>
          </w:p>
        </w:tc>
      </w:tr>
      <w:tr w:rsidR="00BB6720" w14:paraId="7603F950" w14:textId="77777777" w:rsidTr="00772BAB">
        <w:trPr>
          <w:jc w:val="center"/>
        </w:trPr>
        <w:tc>
          <w:tcPr>
            <w:tcW w:w="3397" w:type="dxa"/>
            <w:vAlign w:val="center"/>
          </w:tcPr>
          <w:p w14:paraId="1994C2C8" w14:textId="1573BF25" w:rsidR="00BB6720" w:rsidRDefault="00BB6720"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Rx antenna element gain</w:t>
            </w:r>
          </w:p>
        </w:tc>
        <w:tc>
          <w:tcPr>
            <w:tcW w:w="3828" w:type="dxa"/>
            <w:vAlign w:val="center"/>
          </w:tcPr>
          <w:p w14:paraId="7B012561" w14:textId="220E8437" w:rsidR="00BB6720" w:rsidRDefault="00BB6720"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5</w:t>
            </w:r>
            <w:r>
              <w:rPr>
                <w:rFonts w:ascii="Times New Roman" w:hAnsi="Times New Roman" w:cs="Times New Roman"/>
                <w:sz w:val="20"/>
                <w:szCs w:val="20"/>
                <w:lang w:eastAsia="ja-JP"/>
              </w:rPr>
              <w:t xml:space="preserve"> </w:t>
            </w:r>
            <w:proofErr w:type="spellStart"/>
            <w:r>
              <w:rPr>
                <w:rFonts w:ascii="Times New Roman" w:hAnsi="Times New Roman" w:cs="Times New Roman"/>
                <w:sz w:val="20"/>
                <w:szCs w:val="20"/>
                <w:lang w:eastAsia="ja-JP"/>
              </w:rPr>
              <w:t>dBi</w:t>
            </w:r>
            <w:proofErr w:type="spellEnd"/>
          </w:p>
        </w:tc>
      </w:tr>
    </w:tbl>
    <w:p w14:paraId="718039AE" w14:textId="28E6817A" w:rsidR="00136953" w:rsidRDefault="00136953" w:rsidP="00ED22F7">
      <w:pPr>
        <w:jc w:val="both"/>
        <w:rPr>
          <w:rFonts w:ascii="Times New Roman" w:hAnsi="Times New Roman" w:cs="Times New Roman"/>
          <w:sz w:val="20"/>
          <w:szCs w:val="20"/>
          <w:lang w:eastAsia="ja-JP"/>
        </w:rPr>
      </w:pPr>
    </w:p>
    <w:p w14:paraId="2E01DE58" w14:textId="6BCE7C0A" w:rsidR="002F6890" w:rsidRDefault="003E7BE7" w:rsidP="002F6890">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Table A-2.</w:t>
      </w:r>
      <w:r>
        <w:rPr>
          <w:rFonts w:ascii="Times New Roman" w:hAnsi="Times New Roman" w:cs="Times New Roman"/>
          <w:sz w:val="20"/>
          <w:szCs w:val="20"/>
          <w:lang w:eastAsia="ja-JP"/>
        </w:rPr>
        <w:tab/>
      </w:r>
      <w:r w:rsidR="002F6890">
        <w:rPr>
          <w:rFonts w:ascii="Times New Roman" w:hAnsi="Times New Roman" w:cs="Times New Roman" w:hint="eastAsia"/>
          <w:sz w:val="20"/>
          <w:szCs w:val="20"/>
          <w:lang w:eastAsia="ja-JP"/>
        </w:rPr>
        <w:t>L</w:t>
      </w:r>
      <w:r w:rsidR="002F6890">
        <w:rPr>
          <w:rFonts w:ascii="Times New Roman" w:hAnsi="Times New Roman" w:cs="Times New Roman"/>
          <w:sz w:val="20"/>
          <w:szCs w:val="20"/>
          <w:lang w:eastAsia="ja-JP"/>
        </w:rPr>
        <w:t xml:space="preserve">ink-level simulation parameters for </w:t>
      </w:r>
      <w:r w:rsidR="00F6164A">
        <w:rPr>
          <w:rFonts w:ascii="Times New Roman" w:hAnsi="Times New Roman" w:cs="Times New Roman"/>
          <w:sz w:val="20"/>
          <w:szCs w:val="20"/>
          <w:lang w:eastAsia="ja-JP"/>
        </w:rPr>
        <w:t>PSSCH BLER</w:t>
      </w:r>
    </w:p>
    <w:tbl>
      <w:tblPr>
        <w:tblStyle w:val="TableGrid"/>
        <w:tblW w:w="0" w:type="auto"/>
        <w:jc w:val="center"/>
        <w:tblLook w:val="04A0" w:firstRow="1" w:lastRow="0" w:firstColumn="1" w:lastColumn="0" w:noHBand="0" w:noVBand="1"/>
      </w:tblPr>
      <w:tblGrid>
        <w:gridCol w:w="3397"/>
        <w:gridCol w:w="3828"/>
      </w:tblGrid>
      <w:tr w:rsidR="002F6890" w14:paraId="57544854" w14:textId="77777777" w:rsidTr="002F6890">
        <w:trPr>
          <w:jc w:val="center"/>
        </w:trPr>
        <w:tc>
          <w:tcPr>
            <w:tcW w:w="3397" w:type="dxa"/>
            <w:shd w:val="clear" w:color="auto" w:fill="FBD4B4" w:themeFill="accent6" w:themeFillTint="66"/>
            <w:vAlign w:val="center"/>
          </w:tcPr>
          <w:p w14:paraId="733D5150" w14:textId="77777777" w:rsidR="002F6890" w:rsidRDefault="002F6890"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P</w:t>
            </w:r>
            <w:r>
              <w:rPr>
                <w:rFonts w:ascii="Times New Roman" w:hAnsi="Times New Roman" w:cs="Times New Roman"/>
                <w:sz w:val="20"/>
                <w:szCs w:val="20"/>
                <w:lang w:eastAsia="ja-JP"/>
              </w:rPr>
              <w:t>arameter</w:t>
            </w:r>
          </w:p>
        </w:tc>
        <w:tc>
          <w:tcPr>
            <w:tcW w:w="3828" w:type="dxa"/>
            <w:shd w:val="clear" w:color="auto" w:fill="FBD4B4" w:themeFill="accent6" w:themeFillTint="66"/>
            <w:vAlign w:val="center"/>
          </w:tcPr>
          <w:p w14:paraId="12656805" w14:textId="77777777" w:rsidR="002F6890" w:rsidRDefault="002F6890"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Value </w:t>
            </w:r>
          </w:p>
        </w:tc>
      </w:tr>
      <w:tr w:rsidR="002F6890" w14:paraId="79D47F58" w14:textId="77777777" w:rsidTr="00CB3F74">
        <w:trPr>
          <w:jc w:val="center"/>
        </w:trPr>
        <w:tc>
          <w:tcPr>
            <w:tcW w:w="3397" w:type="dxa"/>
            <w:vAlign w:val="center"/>
          </w:tcPr>
          <w:p w14:paraId="5767A76A" w14:textId="4627618D" w:rsidR="002F6890" w:rsidRDefault="002F6890"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FFT size</w:t>
            </w:r>
          </w:p>
        </w:tc>
        <w:tc>
          <w:tcPr>
            <w:tcW w:w="3828" w:type="dxa"/>
            <w:vAlign w:val="center"/>
          </w:tcPr>
          <w:p w14:paraId="3E8E72BD" w14:textId="12632E44" w:rsidR="002F6890" w:rsidRDefault="002F6890"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2048</w:t>
            </w:r>
          </w:p>
        </w:tc>
      </w:tr>
      <w:tr w:rsidR="002F6890" w14:paraId="211420D2" w14:textId="77777777" w:rsidTr="00CB3F74">
        <w:trPr>
          <w:jc w:val="center"/>
        </w:trPr>
        <w:tc>
          <w:tcPr>
            <w:tcW w:w="3397" w:type="dxa"/>
            <w:vAlign w:val="center"/>
          </w:tcPr>
          <w:p w14:paraId="693D57F3" w14:textId="53C2EE96" w:rsidR="002F6890" w:rsidRDefault="002F6890"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S</w:t>
            </w:r>
            <w:r>
              <w:rPr>
                <w:rFonts w:ascii="Times New Roman" w:hAnsi="Times New Roman" w:cs="Times New Roman"/>
                <w:sz w:val="20"/>
                <w:szCs w:val="20"/>
                <w:lang w:eastAsia="ja-JP"/>
              </w:rPr>
              <w:t>CS</w:t>
            </w:r>
          </w:p>
        </w:tc>
        <w:tc>
          <w:tcPr>
            <w:tcW w:w="3828" w:type="dxa"/>
            <w:vAlign w:val="center"/>
          </w:tcPr>
          <w:p w14:paraId="7163E9FA" w14:textId="6CB16F8D" w:rsidR="002F6890" w:rsidRDefault="002F6890"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r>
              <w:rPr>
                <w:rFonts w:ascii="Times New Roman" w:hAnsi="Times New Roman" w:cs="Times New Roman"/>
                <w:sz w:val="20"/>
                <w:szCs w:val="20"/>
                <w:lang w:eastAsia="ja-JP"/>
              </w:rPr>
              <w:t>20 kHz</w:t>
            </w:r>
          </w:p>
        </w:tc>
      </w:tr>
      <w:tr w:rsidR="002F6890" w14:paraId="0AFD03AB" w14:textId="77777777" w:rsidTr="00CB3F74">
        <w:trPr>
          <w:jc w:val="center"/>
        </w:trPr>
        <w:tc>
          <w:tcPr>
            <w:tcW w:w="3397" w:type="dxa"/>
            <w:vAlign w:val="center"/>
          </w:tcPr>
          <w:p w14:paraId="1341B772" w14:textId="2795E869" w:rsidR="002F6890" w:rsidRDefault="0048330B"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S</w:t>
            </w:r>
            <w:r>
              <w:rPr>
                <w:rFonts w:ascii="Times New Roman" w:hAnsi="Times New Roman" w:cs="Times New Roman"/>
                <w:sz w:val="20"/>
                <w:szCs w:val="20"/>
                <w:lang w:eastAsia="ja-JP"/>
              </w:rPr>
              <w:t>lot duration</w:t>
            </w:r>
          </w:p>
        </w:tc>
        <w:tc>
          <w:tcPr>
            <w:tcW w:w="3828" w:type="dxa"/>
            <w:vAlign w:val="center"/>
          </w:tcPr>
          <w:p w14:paraId="5B273A86" w14:textId="7D65A2B3" w:rsidR="002F6890" w:rsidRDefault="0048330B"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r>
              <w:rPr>
                <w:rFonts w:ascii="Times New Roman" w:hAnsi="Times New Roman" w:cs="Times New Roman"/>
                <w:sz w:val="20"/>
                <w:szCs w:val="20"/>
                <w:lang w:eastAsia="ja-JP"/>
              </w:rPr>
              <w:t>25 us (14 OFDM symbols)</w:t>
            </w:r>
          </w:p>
        </w:tc>
      </w:tr>
      <w:tr w:rsidR="0048330B" w14:paraId="4EE3E9F8" w14:textId="77777777" w:rsidTr="00CB3F74">
        <w:trPr>
          <w:jc w:val="center"/>
        </w:trPr>
        <w:tc>
          <w:tcPr>
            <w:tcW w:w="3397" w:type="dxa"/>
            <w:vAlign w:val="center"/>
          </w:tcPr>
          <w:p w14:paraId="42215C23" w14:textId="5EA0C975" w:rsidR="0048330B" w:rsidRDefault="0048330B"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D</w:t>
            </w:r>
            <w:r>
              <w:rPr>
                <w:rFonts w:ascii="Times New Roman" w:hAnsi="Times New Roman" w:cs="Times New Roman"/>
                <w:sz w:val="20"/>
                <w:szCs w:val="20"/>
                <w:lang w:eastAsia="ja-JP"/>
              </w:rPr>
              <w:t>MRS configuration</w:t>
            </w:r>
          </w:p>
        </w:tc>
        <w:tc>
          <w:tcPr>
            <w:tcW w:w="3828" w:type="dxa"/>
            <w:vAlign w:val="center"/>
          </w:tcPr>
          <w:p w14:paraId="14D873EC" w14:textId="0926136B" w:rsidR="0048330B" w:rsidRDefault="00D61043"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3</w:t>
            </w:r>
            <w:r>
              <w:rPr>
                <w:rFonts w:ascii="Times New Roman" w:hAnsi="Times New Roman" w:cs="Times New Roman"/>
                <w:sz w:val="20"/>
                <w:szCs w:val="20"/>
                <w:lang w:eastAsia="ja-JP"/>
              </w:rPr>
              <w:t xml:space="preserve"> DMRS symbols</w:t>
            </w:r>
          </w:p>
        </w:tc>
      </w:tr>
      <w:tr w:rsidR="00D61043" w14:paraId="49D6CA0E" w14:textId="77777777" w:rsidTr="00CB3F74">
        <w:trPr>
          <w:jc w:val="center"/>
        </w:trPr>
        <w:tc>
          <w:tcPr>
            <w:tcW w:w="3397" w:type="dxa"/>
            <w:vAlign w:val="center"/>
          </w:tcPr>
          <w:p w14:paraId="2D2F9D1F" w14:textId="579957C6" w:rsidR="00D61043" w:rsidRDefault="00D61043"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M</w:t>
            </w:r>
            <w:r>
              <w:rPr>
                <w:rFonts w:ascii="Times New Roman" w:hAnsi="Times New Roman" w:cs="Times New Roman"/>
                <w:sz w:val="20"/>
                <w:szCs w:val="20"/>
                <w:lang w:eastAsia="ja-JP"/>
              </w:rPr>
              <w:t xml:space="preserve">CS table </w:t>
            </w:r>
          </w:p>
        </w:tc>
        <w:tc>
          <w:tcPr>
            <w:tcW w:w="3828" w:type="dxa"/>
            <w:vAlign w:val="center"/>
          </w:tcPr>
          <w:p w14:paraId="16AB6F3A" w14:textId="32837308" w:rsidR="00D61043" w:rsidRDefault="00D61043"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2</w:t>
            </w:r>
            <w:r>
              <w:rPr>
                <w:rFonts w:ascii="Times New Roman" w:hAnsi="Times New Roman" w:cs="Times New Roman"/>
                <w:sz w:val="20"/>
                <w:szCs w:val="20"/>
                <w:lang w:eastAsia="ja-JP"/>
              </w:rPr>
              <w:t>56 QAM</w:t>
            </w:r>
          </w:p>
        </w:tc>
      </w:tr>
      <w:tr w:rsidR="00D61043" w14:paraId="1024BA18" w14:textId="77777777" w:rsidTr="00CB3F74">
        <w:trPr>
          <w:jc w:val="center"/>
        </w:trPr>
        <w:tc>
          <w:tcPr>
            <w:tcW w:w="3397" w:type="dxa"/>
            <w:vAlign w:val="center"/>
          </w:tcPr>
          <w:p w14:paraId="59E25AAD" w14:textId="0AF954A8" w:rsidR="00D61043" w:rsidRDefault="002B5669"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U</w:t>
            </w:r>
            <w:r>
              <w:rPr>
                <w:rFonts w:ascii="Times New Roman" w:hAnsi="Times New Roman" w:cs="Times New Roman"/>
                <w:sz w:val="20"/>
                <w:szCs w:val="20"/>
                <w:lang w:eastAsia="ja-JP"/>
              </w:rPr>
              <w:t>E moving speed</w:t>
            </w:r>
          </w:p>
        </w:tc>
        <w:tc>
          <w:tcPr>
            <w:tcW w:w="3828" w:type="dxa"/>
            <w:vAlign w:val="center"/>
          </w:tcPr>
          <w:p w14:paraId="5BBD81AD" w14:textId="248ABBD2" w:rsidR="00D61043" w:rsidRDefault="002B5669"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3</w:t>
            </w:r>
            <w:r>
              <w:rPr>
                <w:rFonts w:ascii="Times New Roman" w:hAnsi="Times New Roman" w:cs="Times New Roman"/>
                <w:sz w:val="20"/>
                <w:szCs w:val="20"/>
                <w:lang w:eastAsia="ja-JP"/>
              </w:rPr>
              <w:t xml:space="preserve"> km/h</w:t>
            </w:r>
          </w:p>
        </w:tc>
      </w:tr>
      <w:tr w:rsidR="002B5669" w14:paraId="372A9496" w14:textId="77777777" w:rsidTr="00CB3F74">
        <w:trPr>
          <w:jc w:val="center"/>
        </w:trPr>
        <w:tc>
          <w:tcPr>
            <w:tcW w:w="3397" w:type="dxa"/>
            <w:vAlign w:val="center"/>
          </w:tcPr>
          <w:p w14:paraId="7C5FD07C" w14:textId="7F7ECA36" w:rsidR="002B5669" w:rsidRDefault="002B5669"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hannel model</w:t>
            </w:r>
          </w:p>
        </w:tc>
        <w:tc>
          <w:tcPr>
            <w:tcW w:w="3828" w:type="dxa"/>
            <w:vAlign w:val="center"/>
          </w:tcPr>
          <w:p w14:paraId="02806469" w14:textId="77777777" w:rsidR="005E34BA" w:rsidRDefault="005E34BA"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 xml:space="preserve">DL-A, DS 100 ns for </w:t>
            </w:r>
            <w:proofErr w:type="spellStart"/>
            <w:r>
              <w:rPr>
                <w:rFonts w:ascii="Times New Roman" w:hAnsi="Times New Roman" w:cs="Times New Roman"/>
                <w:sz w:val="20"/>
                <w:szCs w:val="20"/>
                <w:lang w:eastAsia="ja-JP"/>
              </w:rPr>
              <w:t>UMi</w:t>
            </w:r>
            <w:proofErr w:type="spellEnd"/>
            <w:r>
              <w:rPr>
                <w:rFonts w:ascii="Times New Roman" w:hAnsi="Times New Roman" w:cs="Times New Roman" w:hint="eastAsia"/>
                <w:sz w:val="20"/>
                <w:szCs w:val="20"/>
                <w:lang w:eastAsia="ja-JP"/>
              </w:rPr>
              <w:t xml:space="preserve"> </w:t>
            </w:r>
          </w:p>
          <w:p w14:paraId="02CE15E5" w14:textId="272FFD21" w:rsidR="005E34BA" w:rsidRPr="005E34BA" w:rsidRDefault="002B5669"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DL-A, DS 30 ns</w:t>
            </w:r>
            <w:r w:rsidR="005E34BA">
              <w:rPr>
                <w:rFonts w:ascii="Times New Roman" w:hAnsi="Times New Roman" w:cs="Times New Roman"/>
                <w:sz w:val="20"/>
                <w:szCs w:val="20"/>
                <w:lang w:eastAsia="ja-JP"/>
              </w:rPr>
              <w:t xml:space="preserve"> for </w:t>
            </w:r>
            <w:proofErr w:type="spellStart"/>
            <w:r w:rsidR="005E34BA">
              <w:rPr>
                <w:rFonts w:ascii="Times New Roman" w:hAnsi="Times New Roman" w:cs="Times New Roman"/>
                <w:sz w:val="20"/>
                <w:szCs w:val="20"/>
                <w:lang w:eastAsia="ja-JP"/>
              </w:rPr>
              <w:t>InH</w:t>
            </w:r>
            <w:proofErr w:type="spellEnd"/>
          </w:p>
        </w:tc>
      </w:tr>
      <w:tr w:rsidR="002B5669" w14:paraId="059C275C" w14:textId="77777777" w:rsidTr="00CB3F74">
        <w:trPr>
          <w:jc w:val="center"/>
        </w:trPr>
        <w:tc>
          <w:tcPr>
            <w:tcW w:w="3397" w:type="dxa"/>
            <w:vAlign w:val="center"/>
          </w:tcPr>
          <w:p w14:paraId="12A1F18F" w14:textId="649DAB07" w:rsidR="002B5669" w:rsidRDefault="002B5669"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A</w:t>
            </w:r>
            <w:r>
              <w:rPr>
                <w:rFonts w:ascii="Times New Roman" w:hAnsi="Times New Roman" w:cs="Times New Roman"/>
                <w:sz w:val="20"/>
                <w:szCs w:val="20"/>
                <w:lang w:eastAsia="ja-JP"/>
              </w:rPr>
              <w:t>ntenna configurations</w:t>
            </w:r>
          </w:p>
        </w:tc>
        <w:tc>
          <w:tcPr>
            <w:tcW w:w="3828" w:type="dxa"/>
            <w:vAlign w:val="center"/>
          </w:tcPr>
          <w:p w14:paraId="0E971808" w14:textId="77777777" w:rsidR="002B5669" w:rsidRDefault="004E786A"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B</w:t>
            </w:r>
            <w:r>
              <w:rPr>
                <w:rFonts w:ascii="Times New Roman" w:hAnsi="Times New Roman" w:cs="Times New Roman"/>
                <w:sz w:val="20"/>
                <w:szCs w:val="20"/>
                <w:lang w:eastAsia="ja-JP"/>
              </w:rPr>
              <w:t>oth Tx and Rx:</w:t>
            </w:r>
          </w:p>
          <w:p w14:paraId="69BCA894" w14:textId="69EEFDD5" w:rsidR="004E786A" w:rsidRDefault="00041CB2"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4 elements per polarization</w:t>
            </w:r>
            <w:r w:rsidR="001A6C3D">
              <w:rPr>
                <w:rFonts w:ascii="Times New Roman" w:hAnsi="Times New Roman" w:cs="Times New Roman"/>
                <w:sz w:val="20"/>
                <w:szCs w:val="20"/>
                <w:lang w:eastAsia="ja-JP"/>
              </w:rPr>
              <w:t>, 2-pol</w:t>
            </w:r>
          </w:p>
        </w:tc>
      </w:tr>
      <w:tr w:rsidR="001A6C3D" w14:paraId="442487D1" w14:textId="77777777" w:rsidTr="00CB3F74">
        <w:trPr>
          <w:jc w:val="center"/>
        </w:trPr>
        <w:tc>
          <w:tcPr>
            <w:tcW w:w="3397" w:type="dxa"/>
            <w:vAlign w:val="center"/>
          </w:tcPr>
          <w:p w14:paraId="36C4E0DD" w14:textId="56DFFD39" w:rsidR="001A6C3D" w:rsidRDefault="00667ECF"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PSSCH </w:t>
            </w:r>
            <w:r w:rsidR="001A6C3D">
              <w:rPr>
                <w:rFonts w:ascii="Times New Roman" w:hAnsi="Times New Roman" w:cs="Times New Roman"/>
                <w:sz w:val="20"/>
                <w:szCs w:val="20"/>
                <w:lang w:eastAsia="ja-JP"/>
              </w:rPr>
              <w:t>bandwidth</w:t>
            </w:r>
          </w:p>
        </w:tc>
        <w:tc>
          <w:tcPr>
            <w:tcW w:w="3828" w:type="dxa"/>
            <w:vAlign w:val="center"/>
          </w:tcPr>
          <w:p w14:paraId="39F3417F" w14:textId="7606BE49" w:rsidR="001A6C3D" w:rsidRDefault="001A6C3D"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20 RBs with SCS 120 kHz</w:t>
            </w:r>
          </w:p>
        </w:tc>
      </w:tr>
      <w:tr w:rsidR="005E2EE7" w14:paraId="7F170432" w14:textId="77777777" w:rsidTr="00CB3F74">
        <w:trPr>
          <w:jc w:val="center"/>
        </w:trPr>
        <w:tc>
          <w:tcPr>
            <w:tcW w:w="3397" w:type="dxa"/>
            <w:vAlign w:val="center"/>
          </w:tcPr>
          <w:p w14:paraId="632042BE" w14:textId="7EAC5A47" w:rsidR="005E2EE7" w:rsidRDefault="005E2EE7"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arget BLER</w:t>
            </w:r>
          </w:p>
        </w:tc>
        <w:tc>
          <w:tcPr>
            <w:tcW w:w="3828" w:type="dxa"/>
            <w:vAlign w:val="center"/>
          </w:tcPr>
          <w:p w14:paraId="67AD515B" w14:textId="08B7F95E" w:rsidR="005E2EE7" w:rsidRDefault="005E2EE7"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r>
              <w:rPr>
                <w:rFonts w:ascii="Times New Roman" w:hAnsi="Times New Roman" w:cs="Times New Roman"/>
                <w:sz w:val="20"/>
                <w:szCs w:val="20"/>
                <w:lang w:eastAsia="ja-JP"/>
              </w:rPr>
              <w:t>0 %</w:t>
            </w:r>
          </w:p>
        </w:tc>
      </w:tr>
    </w:tbl>
    <w:p w14:paraId="6EE4FCF4" w14:textId="5C588ECB" w:rsidR="002F6890" w:rsidRDefault="002F6890" w:rsidP="00ED22F7">
      <w:pPr>
        <w:jc w:val="both"/>
        <w:rPr>
          <w:rFonts w:ascii="Times New Roman" w:hAnsi="Times New Roman" w:cs="Times New Roman"/>
          <w:sz w:val="20"/>
          <w:szCs w:val="20"/>
          <w:lang w:eastAsia="ja-JP"/>
        </w:rPr>
      </w:pPr>
    </w:p>
    <w:p w14:paraId="5274CBE8" w14:textId="74916515" w:rsidR="00F6164A" w:rsidRDefault="003E7BE7" w:rsidP="00F6164A">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Table A-3.</w:t>
      </w:r>
      <w:r>
        <w:rPr>
          <w:rFonts w:ascii="Times New Roman" w:hAnsi="Times New Roman" w:cs="Times New Roman"/>
          <w:sz w:val="20"/>
          <w:szCs w:val="20"/>
          <w:lang w:eastAsia="ja-JP"/>
        </w:rPr>
        <w:tab/>
      </w:r>
      <w:r w:rsidR="00F6164A">
        <w:rPr>
          <w:rFonts w:ascii="Times New Roman" w:hAnsi="Times New Roman" w:cs="Times New Roman" w:hint="eastAsia"/>
          <w:sz w:val="20"/>
          <w:szCs w:val="20"/>
          <w:lang w:eastAsia="ja-JP"/>
        </w:rPr>
        <w:t>L</w:t>
      </w:r>
      <w:r w:rsidR="00F6164A">
        <w:rPr>
          <w:rFonts w:ascii="Times New Roman" w:hAnsi="Times New Roman" w:cs="Times New Roman"/>
          <w:sz w:val="20"/>
          <w:szCs w:val="20"/>
          <w:lang w:eastAsia="ja-JP"/>
        </w:rPr>
        <w:t>ink-level simulation parameters for SCI-1 BLER</w:t>
      </w:r>
    </w:p>
    <w:tbl>
      <w:tblPr>
        <w:tblStyle w:val="TableGrid"/>
        <w:tblW w:w="0" w:type="auto"/>
        <w:jc w:val="center"/>
        <w:tblLook w:val="04A0" w:firstRow="1" w:lastRow="0" w:firstColumn="1" w:lastColumn="0" w:noHBand="0" w:noVBand="1"/>
      </w:tblPr>
      <w:tblGrid>
        <w:gridCol w:w="3397"/>
        <w:gridCol w:w="3828"/>
      </w:tblGrid>
      <w:tr w:rsidR="00F6164A" w14:paraId="604C5675" w14:textId="77777777" w:rsidTr="00CB3F74">
        <w:trPr>
          <w:jc w:val="center"/>
        </w:trPr>
        <w:tc>
          <w:tcPr>
            <w:tcW w:w="3397" w:type="dxa"/>
            <w:shd w:val="clear" w:color="auto" w:fill="FBD4B4" w:themeFill="accent6" w:themeFillTint="66"/>
            <w:vAlign w:val="center"/>
          </w:tcPr>
          <w:p w14:paraId="65BF70D3" w14:textId="77777777" w:rsidR="00F6164A" w:rsidRDefault="00F6164A"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P</w:t>
            </w:r>
            <w:r>
              <w:rPr>
                <w:rFonts w:ascii="Times New Roman" w:hAnsi="Times New Roman" w:cs="Times New Roman"/>
                <w:sz w:val="20"/>
                <w:szCs w:val="20"/>
                <w:lang w:eastAsia="ja-JP"/>
              </w:rPr>
              <w:t>arameter</w:t>
            </w:r>
          </w:p>
        </w:tc>
        <w:tc>
          <w:tcPr>
            <w:tcW w:w="3828" w:type="dxa"/>
            <w:shd w:val="clear" w:color="auto" w:fill="FBD4B4" w:themeFill="accent6" w:themeFillTint="66"/>
            <w:vAlign w:val="center"/>
          </w:tcPr>
          <w:p w14:paraId="7C583DEB" w14:textId="77777777" w:rsidR="00F6164A" w:rsidRDefault="00F6164A"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Value </w:t>
            </w:r>
          </w:p>
        </w:tc>
      </w:tr>
      <w:tr w:rsidR="00F6164A" w14:paraId="2308AB40" w14:textId="77777777" w:rsidTr="00CB3F74">
        <w:trPr>
          <w:jc w:val="center"/>
        </w:trPr>
        <w:tc>
          <w:tcPr>
            <w:tcW w:w="3397" w:type="dxa"/>
            <w:vAlign w:val="center"/>
          </w:tcPr>
          <w:p w14:paraId="6B9DAA88" w14:textId="099F1CC1" w:rsidR="00F6164A" w:rsidRDefault="005107D1"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SCI</w:t>
            </w:r>
            <w:r w:rsidR="00676ED5">
              <w:rPr>
                <w:rFonts w:ascii="Times New Roman" w:hAnsi="Times New Roman" w:cs="Times New Roman"/>
                <w:sz w:val="20"/>
                <w:szCs w:val="20"/>
                <w:lang w:eastAsia="ja-JP"/>
              </w:rPr>
              <w:t>-1</w:t>
            </w:r>
            <w:r>
              <w:rPr>
                <w:rFonts w:ascii="Times New Roman" w:hAnsi="Times New Roman" w:cs="Times New Roman"/>
                <w:sz w:val="20"/>
                <w:szCs w:val="20"/>
                <w:lang w:eastAsia="ja-JP"/>
              </w:rPr>
              <w:t xml:space="preserve"> payload</w:t>
            </w:r>
          </w:p>
        </w:tc>
        <w:tc>
          <w:tcPr>
            <w:tcW w:w="3828" w:type="dxa"/>
            <w:vAlign w:val="center"/>
          </w:tcPr>
          <w:p w14:paraId="1AA4100E" w14:textId="3BA639E8" w:rsidR="00F6164A" w:rsidRDefault="005107D1"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3</w:t>
            </w:r>
            <w:r>
              <w:rPr>
                <w:rFonts w:ascii="Times New Roman" w:hAnsi="Times New Roman" w:cs="Times New Roman"/>
                <w:sz w:val="20"/>
                <w:szCs w:val="20"/>
                <w:lang w:eastAsia="ja-JP"/>
              </w:rPr>
              <w:t>2 bits</w:t>
            </w:r>
          </w:p>
        </w:tc>
      </w:tr>
      <w:tr w:rsidR="00F6164A" w14:paraId="10C63228" w14:textId="77777777" w:rsidTr="00CB3F74">
        <w:trPr>
          <w:jc w:val="center"/>
        </w:trPr>
        <w:tc>
          <w:tcPr>
            <w:tcW w:w="3397" w:type="dxa"/>
            <w:vAlign w:val="center"/>
          </w:tcPr>
          <w:p w14:paraId="1E9E78A4" w14:textId="683BEB51" w:rsidR="00F6164A" w:rsidRDefault="005107D1"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CRC length</w:t>
            </w:r>
          </w:p>
        </w:tc>
        <w:tc>
          <w:tcPr>
            <w:tcW w:w="3828" w:type="dxa"/>
            <w:vAlign w:val="center"/>
          </w:tcPr>
          <w:p w14:paraId="4086DC82" w14:textId="50BD9F62" w:rsidR="00F6164A" w:rsidRDefault="005107D1"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24 bits</w:t>
            </w:r>
          </w:p>
        </w:tc>
      </w:tr>
      <w:tr w:rsidR="00F6164A" w14:paraId="69927094" w14:textId="77777777" w:rsidTr="00CB3F74">
        <w:trPr>
          <w:jc w:val="center"/>
        </w:trPr>
        <w:tc>
          <w:tcPr>
            <w:tcW w:w="3397" w:type="dxa"/>
            <w:vAlign w:val="center"/>
          </w:tcPr>
          <w:p w14:paraId="1E7EF496" w14:textId="3D860C5C" w:rsidR="00F6164A" w:rsidRDefault="005107D1"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PSCCH bandwidth</w:t>
            </w:r>
          </w:p>
        </w:tc>
        <w:tc>
          <w:tcPr>
            <w:tcW w:w="3828" w:type="dxa"/>
            <w:vAlign w:val="center"/>
          </w:tcPr>
          <w:p w14:paraId="0779DFFC" w14:textId="1CE71DAA" w:rsidR="00F6164A" w:rsidRDefault="00667ECF"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10 RBs with SCS 120 kHz</w:t>
            </w:r>
          </w:p>
        </w:tc>
      </w:tr>
      <w:tr w:rsidR="005E2EE7" w14:paraId="4BE79183" w14:textId="77777777" w:rsidTr="00CB3F74">
        <w:trPr>
          <w:jc w:val="center"/>
        </w:trPr>
        <w:tc>
          <w:tcPr>
            <w:tcW w:w="3397" w:type="dxa"/>
            <w:vAlign w:val="center"/>
          </w:tcPr>
          <w:p w14:paraId="3DFB4272" w14:textId="50528F39" w:rsidR="005E2EE7" w:rsidRDefault="005E2EE7"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arget BLER</w:t>
            </w:r>
          </w:p>
        </w:tc>
        <w:tc>
          <w:tcPr>
            <w:tcW w:w="3828" w:type="dxa"/>
            <w:vAlign w:val="center"/>
          </w:tcPr>
          <w:p w14:paraId="6B30D851" w14:textId="6857AF1B" w:rsidR="005E2EE7" w:rsidRDefault="005E2EE7"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r>
              <w:rPr>
                <w:rFonts w:ascii="Times New Roman" w:hAnsi="Times New Roman" w:cs="Times New Roman"/>
                <w:sz w:val="20"/>
                <w:szCs w:val="20"/>
                <w:lang w:eastAsia="ja-JP"/>
              </w:rPr>
              <w:t xml:space="preserve"> %</w:t>
            </w:r>
          </w:p>
        </w:tc>
      </w:tr>
      <w:tr w:rsidR="00574B4E" w14:paraId="0D2F4A4C" w14:textId="77777777" w:rsidTr="00997872">
        <w:trPr>
          <w:jc w:val="center"/>
        </w:trPr>
        <w:tc>
          <w:tcPr>
            <w:tcW w:w="7225" w:type="dxa"/>
            <w:gridSpan w:val="2"/>
            <w:vAlign w:val="center"/>
          </w:tcPr>
          <w:p w14:paraId="29B483C1" w14:textId="24C8FFD4" w:rsidR="00574B4E" w:rsidRDefault="00574B4E"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N</w:t>
            </w:r>
            <w:r>
              <w:rPr>
                <w:rFonts w:ascii="Times New Roman" w:hAnsi="Times New Roman" w:cs="Times New Roman"/>
                <w:sz w:val="20"/>
                <w:szCs w:val="20"/>
                <w:lang w:eastAsia="ja-JP"/>
              </w:rPr>
              <w:t>ote: other parameters are same as for link-level simulation for PSSCH BLER</w:t>
            </w:r>
          </w:p>
        </w:tc>
      </w:tr>
    </w:tbl>
    <w:p w14:paraId="4C6ADB6F" w14:textId="3A711B6C" w:rsidR="00F6164A" w:rsidRDefault="00F6164A" w:rsidP="00ED22F7">
      <w:pPr>
        <w:jc w:val="both"/>
        <w:rPr>
          <w:rFonts w:ascii="Times New Roman" w:hAnsi="Times New Roman" w:cs="Times New Roman"/>
          <w:sz w:val="20"/>
          <w:szCs w:val="20"/>
          <w:lang w:eastAsia="ja-JP"/>
        </w:rPr>
      </w:pPr>
    </w:p>
    <w:p w14:paraId="4001A0D3" w14:textId="7251601D" w:rsidR="00676ED5" w:rsidRDefault="003E7BE7" w:rsidP="00676ED5">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Table A-4.</w:t>
      </w:r>
      <w:r>
        <w:rPr>
          <w:rFonts w:ascii="Times New Roman" w:hAnsi="Times New Roman" w:cs="Times New Roman"/>
          <w:sz w:val="20"/>
          <w:szCs w:val="20"/>
          <w:lang w:eastAsia="ja-JP"/>
        </w:rPr>
        <w:tab/>
      </w:r>
      <w:r w:rsidR="00676ED5">
        <w:rPr>
          <w:rFonts w:ascii="Times New Roman" w:hAnsi="Times New Roman" w:cs="Times New Roman" w:hint="eastAsia"/>
          <w:sz w:val="20"/>
          <w:szCs w:val="20"/>
          <w:lang w:eastAsia="ja-JP"/>
        </w:rPr>
        <w:t>L</w:t>
      </w:r>
      <w:r w:rsidR="00676ED5">
        <w:rPr>
          <w:rFonts w:ascii="Times New Roman" w:hAnsi="Times New Roman" w:cs="Times New Roman"/>
          <w:sz w:val="20"/>
          <w:szCs w:val="20"/>
          <w:lang w:eastAsia="ja-JP"/>
        </w:rPr>
        <w:t>ink-level simulation parameters for SCI-2 BLER</w:t>
      </w:r>
    </w:p>
    <w:tbl>
      <w:tblPr>
        <w:tblStyle w:val="TableGrid"/>
        <w:tblW w:w="0" w:type="auto"/>
        <w:jc w:val="center"/>
        <w:tblLook w:val="04A0" w:firstRow="1" w:lastRow="0" w:firstColumn="1" w:lastColumn="0" w:noHBand="0" w:noVBand="1"/>
      </w:tblPr>
      <w:tblGrid>
        <w:gridCol w:w="3397"/>
        <w:gridCol w:w="3828"/>
      </w:tblGrid>
      <w:tr w:rsidR="00676ED5" w14:paraId="7D5A6AF6" w14:textId="77777777" w:rsidTr="00CB3F74">
        <w:trPr>
          <w:jc w:val="center"/>
        </w:trPr>
        <w:tc>
          <w:tcPr>
            <w:tcW w:w="3397" w:type="dxa"/>
            <w:shd w:val="clear" w:color="auto" w:fill="FBD4B4" w:themeFill="accent6" w:themeFillTint="66"/>
            <w:vAlign w:val="center"/>
          </w:tcPr>
          <w:p w14:paraId="19838324" w14:textId="77777777" w:rsidR="00676ED5" w:rsidRDefault="00676ED5"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P</w:t>
            </w:r>
            <w:r>
              <w:rPr>
                <w:rFonts w:ascii="Times New Roman" w:hAnsi="Times New Roman" w:cs="Times New Roman"/>
                <w:sz w:val="20"/>
                <w:szCs w:val="20"/>
                <w:lang w:eastAsia="ja-JP"/>
              </w:rPr>
              <w:t>arameter</w:t>
            </w:r>
          </w:p>
        </w:tc>
        <w:tc>
          <w:tcPr>
            <w:tcW w:w="3828" w:type="dxa"/>
            <w:shd w:val="clear" w:color="auto" w:fill="FBD4B4" w:themeFill="accent6" w:themeFillTint="66"/>
            <w:vAlign w:val="center"/>
          </w:tcPr>
          <w:p w14:paraId="654AB04D" w14:textId="77777777" w:rsidR="00676ED5" w:rsidRDefault="00676ED5"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Value </w:t>
            </w:r>
          </w:p>
        </w:tc>
      </w:tr>
      <w:tr w:rsidR="00676ED5" w14:paraId="29FB0D31" w14:textId="77777777" w:rsidTr="00CB3F74">
        <w:trPr>
          <w:jc w:val="center"/>
        </w:trPr>
        <w:tc>
          <w:tcPr>
            <w:tcW w:w="3397" w:type="dxa"/>
            <w:vAlign w:val="center"/>
          </w:tcPr>
          <w:p w14:paraId="10C65C47" w14:textId="11B4432D" w:rsidR="00676ED5" w:rsidRDefault="00676ED5"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SCI-2 payload</w:t>
            </w:r>
          </w:p>
        </w:tc>
        <w:tc>
          <w:tcPr>
            <w:tcW w:w="3828" w:type="dxa"/>
            <w:vAlign w:val="center"/>
          </w:tcPr>
          <w:p w14:paraId="24CEBB7A" w14:textId="0B5A566B" w:rsidR="00676ED5" w:rsidRDefault="00676ED5"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48 bits</w:t>
            </w:r>
          </w:p>
        </w:tc>
      </w:tr>
      <w:tr w:rsidR="00676ED5" w14:paraId="2F7AFEA8" w14:textId="77777777" w:rsidTr="00CB3F74">
        <w:trPr>
          <w:jc w:val="center"/>
        </w:trPr>
        <w:tc>
          <w:tcPr>
            <w:tcW w:w="3397" w:type="dxa"/>
            <w:vAlign w:val="center"/>
          </w:tcPr>
          <w:p w14:paraId="1F35CA6C" w14:textId="77777777" w:rsidR="00676ED5" w:rsidRDefault="00676ED5"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CRC length</w:t>
            </w:r>
          </w:p>
        </w:tc>
        <w:tc>
          <w:tcPr>
            <w:tcW w:w="3828" w:type="dxa"/>
            <w:vAlign w:val="center"/>
          </w:tcPr>
          <w:p w14:paraId="6DA35EDC" w14:textId="77777777" w:rsidR="00676ED5" w:rsidRDefault="00676ED5"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24 bits</w:t>
            </w:r>
          </w:p>
        </w:tc>
      </w:tr>
      <w:tr w:rsidR="00676ED5" w14:paraId="4C90A6F4" w14:textId="77777777" w:rsidTr="00CB3F74">
        <w:trPr>
          <w:jc w:val="center"/>
        </w:trPr>
        <w:tc>
          <w:tcPr>
            <w:tcW w:w="3397" w:type="dxa"/>
            <w:vAlign w:val="center"/>
          </w:tcPr>
          <w:p w14:paraId="1C8839B1" w14:textId="0A47CAFB" w:rsidR="00676ED5" w:rsidRDefault="00630D30"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B</w:t>
            </w:r>
            <w:r w:rsidR="00676ED5">
              <w:rPr>
                <w:rFonts w:ascii="Times New Roman" w:hAnsi="Times New Roman" w:cs="Times New Roman"/>
                <w:sz w:val="20"/>
                <w:szCs w:val="20"/>
                <w:lang w:eastAsia="ja-JP"/>
              </w:rPr>
              <w:t>andwidth</w:t>
            </w:r>
          </w:p>
        </w:tc>
        <w:tc>
          <w:tcPr>
            <w:tcW w:w="3828" w:type="dxa"/>
            <w:vAlign w:val="center"/>
          </w:tcPr>
          <w:p w14:paraId="3119F9CB" w14:textId="3B835F09" w:rsidR="00676ED5" w:rsidRDefault="00630D30"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Function of MCS for PSSCH</w:t>
            </w:r>
          </w:p>
        </w:tc>
      </w:tr>
      <w:tr w:rsidR="005E2EE7" w14:paraId="3D9074D0" w14:textId="77777777" w:rsidTr="00CB3F74">
        <w:trPr>
          <w:jc w:val="center"/>
        </w:trPr>
        <w:tc>
          <w:tcPr>
            <w:tcW w:w="3397" w:type="dxa"/>
            <w:vAlign w:val="center"/>
          </w:tcPr>
          <w:p w14:paraId="5B9DAEBC" w14:textId="103FE774" w:rsidR="005E2EE7" w:rsidRDefault="005E2EE7"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arget BLER</w:t>
            </w:r>
          </w:p>
        </w:tc>
        <w:tc>
          <w:tcPr>
            <w:tcW w:w="3828" w:type="dxa"/>
            <w:vAlign w:val="center"/>
          </w:tcPr>
          <w:p w14:paraId="4B455310" w14:textId="60C61798" w:rsidR="005E2EE7" w:rsidRDefault="005E2EE7"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r>
              <w:rPr>
                <w:rFonts w:ascii="Times New Roman" w:hAnsi="Times New Roman" w:cs="Times New Roman"/>
                <w:sz w:val="20"/>
                <w:szCs w:val="20"/>
                <w:lang w:eastAsia="ja-JP"/>
              </w:rPr>
              <w:t xml:space="preserve"> %</w:t>
            </w:r>
          </w:p>
        </w:tc>
      </w:tr>
      <w:tr w:rsidR="0067006E" w14:paraId="58E31810" w14:textId="77777777" w:rsidTr="008B6095">
        <w:trPr>
          <w:jc w:val="center"/>
        </w:trPr>
        <w:tc>
          <w:tcPr>
            <w:tcW w:w="7225" w:type="dxa"/>
            <w:gridSpan w:val="2"/>
            <w:vAlign w:val="center"/>
          </w:tcPr>
          <w:p w14:paraId="31A3182C" w14:textId="2C8DB49C" w:rsidR="0067006E" w:rsidRDefault="0067006E"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N</w:t>
            </w:r>
            <w:r>
              <w:rPr>
                <w:rFonts w:ascii="Times New Roman" w:hAnsi="Times New Roman" w:cs="Times New Roman"/>
                <w:sz w:val="20"/>
                <w:szCs w:val="20"/>
                <w:lang w:eastAsia="ja-JP"/>
              </w:rPr>
              <w:t>ote: other parameters are same as for link-level simulation for SCI-1 BLER</w:t>
            </w:r>
          </w:p>
        </w:tc>
      </w:tr>
    </w:tbl>
    <w:p w14:paraId="2035DFDE" w14:textId="77777777" w:rsidR="00F6164A" w:rsidRDefault="00F6164A" w:rsidP="00ED22F7">
      <w:pPr>
        <w:jc w:val="both"/>
        <w:rPr>
          <w:rFonts w:ascii="Times New Roman" w:hAnsi="Times New Roman" w:cs="Times New Roman"/>
          <w:sz w:val="20"/>
          <w:szCs w:val="20"/>
          <w:lang w:eastAsia="ja-JP"/>
        </w:rPr>
      </w:pPr>
    </w:p>
    <w:p w14:paraId="127CB92E" w14:textId="2331E7B9" w:rsidR="00106AEC" w:rsidRDefault="003E7BE7" w:rsidP="0025426A">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Table A-5.</w:t>
      </w:r>
      <w:r>
        <w:rPr>
          <w:rFonts w:ascii="Times New Roman" w:hAnsi="Times New Roman" w:cs="Times New Roman"/>
          <w:sz w:val="20"/>
          <w:szCs w:val="20"/>
          <w:lang w:eastAsia="ja-JP"/>
        </w:rPr>
        <w:tab/>
      </w:r>
      <w:r w:rsidR="00894564">
        <w:rPr>
          <w:rFonts w:ascii="Times New Roman" w:hAnsi="Times New Roman" w:cs="Times New Roman"/>
          <w:sz w:val="20"/>
          <w:szCs w:val="20"/>
          <w:lang w:eastAsia="ja-JP"/>
        </w:rPr>
        <w:t>Required SNR</w:t>
      </w:r>
      <w:r w:rsidR="001F2DF3">
        <w:rPr>
          <w:rFonts w:ascii="Times New Roman" w:hAnsi="Times New Roman" w:cs="Times New Roman"/>
          <w:sz w:val="20"/>
          <w:szCs w:val="20"/>
          <w:lang w:eastAsia="ja-JP"/>
        </w:rPr>
        <w:t>s</w:t>
      </w:r>
      <w:r w:rsidR="00894564">
        <w:rPr>
          <w:rFonts w:ascii="Times New Roman" w:hAnsi="Times New Roman" w:cs="Times New Roman"/>
          <w:sz w:val="20"/>
          <w:szCs w:val="20"/>
          <w:lang w:eastAsia="ja-JP"/>
        </w:rPr>
        <w:t xml:space="preserve"> </w:t>
      </w:r>
      <w:r w:rsidR="001F2DF3">
        <w:rPr>
          <w:rFonts w:ascii="Times New Roman" w:hAnsi="Times New Roman" w:cs="Times New Roman"/>
          <w:sz w:val="20"/>
          <w:szCs w:val="20"/>
          <w:lang w:eastAsia="ja-JP"/>
        </w:rPr>
        <w:t>for SCI-1, SCI-2, PSSCH</w:t>
      </w:r>
    </w:p>
    <w:tbl>
      <w:tblPr>
        <w:tblStyle w:val="TableGrid"/>
        <w:tblW w:w="0" w:type="auto"/>
        <w:jc w:val="center"/>
        <w:tblLook w:val="04A0" w:firstRow="1" w:lastRow="0" w:firstColumn="1" w:lastColumn="0" w:noHBand="0" w:noVBand="1"/>
      </w:tblPr>
      <w:tblGrid>
        <w:gridCol w:w="2972"/>
        <w:gridCol w:w="2126"/>
        <w:gridCol w:w="2127"/>
      </w:tblGrid>
      <w:tr w:rsidR="00F1620E" w14:paraId="0A6714C3" w14:textId="77777777" w:rsidTr="00F1620E">
        <w:trPr>
          <w:jc w:val="center"/>
        </w:trPr>
        <w:tc>
          <w:tcPr>
            <w:tcW w:w="2972" w:type="dxa"/>
            <w:vMerge w:val="restart"/>
            <w:shd w:val="clear" w:color="auto" w:fill="FBD4B4" w:themeFill="accent6" w:themeFillTint="66"/>
            <w:vAlign w:val="center"/>
          </w:tcPr>
          <w:p w14:paraId="01B38496" w14:textId="746677BC" w:rsidR="00F1620E" w:rsidRDefault="00F1620E"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hannel</w:t>
            </w:r>
          </w:p>
        </w:tc>
        <w:tc>
          <w:tcPr>
            <w:tcW w:w="4253" w:type="dxa"/>
            <w:gridSpan w:val="2"/>
            <w:shd w:val="clear" w:color="auto" w:fill="FBD4B4" w:themeFill="accent6" w:themeFillTint="66"/>
            <w:vAlign w:val="center"/>
          </w:tcPr>
          <w:p w14:paraId="5EF2244A" w14:textId="53FE74C8" w:rsidR="00F1620E" w:rsidRDefault="00F1620E"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R</w:t>
            </w:r>
            <w:r>
              <w:rPr>
                <w:rFonts w:ascii="Times New Roman" w:hAnsi="Times New Roman" w:cs="Times New Roman"/>
                <w:sz w:val="20"/>
                <w:szCs w:val="20"/>
                <w:lang w:eastAsia="ja-JP"/>
              </w:rPr>
              <w:t>equired SNR (dB)</w:t>
            </w:r>
          </w:p>
        </w:tc>
      </w:tr>
      <w:tr w:rsidR="00F1620E" w14:paraId="79F75DEF" w14:textId="77777777" w:rsidTr="00F1620E">
        <w:trPr>
          <w:jc w:val="center"/>
        </w:trPr>
        <w:tc>
          <w:tcPr>
            <w:tcW w:w="2972" w:type="dxa"/>
            <w:vMerge/>
            <w:shd w:val="clear" w:color="auto" w:fill="FBD4B4" w:themeFill="accent6" w:themeFillTint="66"/>
            <w:vAlign w:val="center"/>
          </w:tcPr>
          <w:p w14:paraId="7C7A91E8" w14:textId="77777777" w:rsidR="00F1620E" w:rsidRDefault="00F1620E" w:rsidP="00CB3F74">
            <w:pPr>
              <w:spacing w:beforeLines="20" w:before="48" w:afterLines="20" w:after="48"/>
              <w:jc w:val="both"/>
              <w:rPr>
                <w:rFonts w:ascii="Times New Roman" w:hAnsi="Times New Roman" w:cs="Times New Roman"/>
                <w:sz w:val="20"/>
                <w:szCs w:val="20"/>
                <w:lang w:eastAsia="ja-JP"/>
              </w:rPr>
            </w:pPr>
          </w:p>
        </w:tc>
        <w:tc>
          <w:tcPr>
            <w:tcW w:w="2126" w:type="dxa"/>
            <w:shd w:val="clear" w:color="auto" w:fill="FBD4B4" w:themeFill="accent6" w:themeFillTint="66"/>
            <w:vAlign w:val="center"/>
          </w:tcPr>
          <w:p w14:paraId="66A02A90" w14:textId="4365D325" w:rsidR="00F1620E" w:rsidRDefault="00F1620E"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DL-A DS 30 ns</w:t>
            </w:r>
          </w:p>
        </w:tc>
        <w:tc>
          <w:tcPr>
            <w:tcW w:w="2127" w:type="dxa"/>
            <w:shd w:val="clear" w:color="auto" w:fill="FBD4B4" w:themeFill="accent6" w:themeFillTint="66"/>
            <w:vAlign w:val="center"/>
          </w:tcPr>
          <w:p w14:paraId="053C6B91" w14:textId="0759C0DE" w:rsidR="00F1620E" w:rsidRDefault="00F1620E"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DL-A DS 100 ns</w:t>
            </w:r>
          </w:p>
        </w:tc>
      </w:tr>
      <w:tr w:rsidR="00681000" w14:paraId="146AC698" w14:textId="77777777" w:rsidTr="00537CFA">
        <w:trPr>
          <w:jc w:val="center"/>
        </w:trPr>
        <w:tc>
          <w:tcPr>
            <w:tcW w:w="2972" w:type="dxa"/>
            <w:vAlign w:val="center"/>
          </w:tcPr>
          <w:p w14:paraId="257F0230" w14:textId="0B30B836" w:rsidR="00681000" w:rsidRDefault="00681000"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S</w:t>
            </w:r>
            <w:r>
              <w:rPr>
                <w:rFonts w:ascii="Times New Roman" w:hAnsi="Times New Roman" w:cs="Times New Roman"/>
                <w:sz w:val="20"/>
                <w:szCs w:val="20"/>
                <w:lang w:eastAsia="ja-JP"/>
              </w:rPr>
              <w:t>CI-1 (</w:t>
            </w:r>
            <w:r w:rsidR="0014057A">
              <w:rPr>
                <w:rFonts w:ascii="Times New Roman" w:hAnsi="Times New Roman" w:cs="Times New Roman"/>
                <w:sz w:val="20"/>
                <w:szCs w:val="20"/>
                <w:lang w:eastAsia="ja-JP"/>
              </w:rPr>
              <w:t>3</w:t>
            </w:r>
            <w:r>
              <w:rPr>
                <w:rFonts w:ascii="Times New Roman" w:hAnsi="Times New Roman" w:cs="Times New Roman"/>
                <w:sz w:val="20"/>
                <w:szCs w:val="20"/>
                <w:lang w:eastAsia="ja-JP"/>
              </w:rPr>
              <w:t xml:space="preserve"> OFDM symbols)</w:t>
            </w:r>
          </w:p>
        </w:tc>
        <w:tc>
          <w:tcPr>
            <w:tcW w:w="2126" w:type="dxa"/>
            <w:vAlign w:val="center"/>
          </w:tcPr>
          <w:p w14:paraId="1483ACA1" w14:textId="72E385CC" w:rsidR="00681000" w:rsidRDefault="0014057A"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w:t>
            </w:r>
            <w:r>
              <w:rPr>
                <w:rFonts w:ascii="Times New Roman" w:hAnsi="Times New Roman" w:cs="Times New Roman"/>
                <w:sz w:val="20"/>
                <w:szCs w:val="20"/>
                <w:lang w:eastAsia="ja-JP"/>
              </w:rPr>
              <w:t>0.23</w:t>
            </w:r>
          </w:p>
        </w:tc>
        <w:tc>
          <w:tcPr>
            <w:tcW w:w="2127" w:type="dxa"/>
            <w:vAlign w:val="center"/>
          </w:tcPr>
          <w:p w14:paraId="1A825104" w14:textId="358CA99E" w:rsidR="00681000" w:rsidRDefault="0014057A"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-2.92</w:t>
            </w:r>
          </w:p>
        </w:tc>
      </w:tr>
      <w:tr w:rsidR="00E1212A" w14:paraId="0C88B336" w14:textId="77777777" w:rsidTr="00537CFA">
        <w:trPr>
          <w:jc w:val="center"/>
        </w:trPr>
        <w:tc>
          <w:tcPr>
            <w:tcW w:w="2972" w:type="dxa"/>
            <w:vAlign w:val="center"/>
          </w:tcPr>
          <w:p w14:paraId="43602894" w14:textId="394A161B" w:rsidR="00E1212A" w:rsidRDefault="00E1212A"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S</w:t>
            </w:r>
            <w:r>
              <w:rPr>
                <w:rFonts w:ascii="Times New Roman" w:hAnsi="Times New Roman" w:cs="Times New Roman"/>
                <w:sz w:val="20"/>
                <w:szCs w:val="20"/>
                <w:lang w:eastAsia="ja-JP"/>
              </w:rPr>
              <w:t>CI-1 (2 OFDM symbols)</w:t>
            </w:r>
          </w:p>
        </w:tc>
        <w:tc>
          <w:tcPr>
            <w:tcW w:w="2126" w:type="dxa"/>
            <w:vAlign w:val="center"/>
          </w:tcPr>
          <w:p w14:paraId="5B01A0FD" w14:textId="6A3ED675" w:rsidR="00E1212A" w:rsidRDefault="00E1212A"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2</w:t>
            </w:r>
            <w:r>
              <w:rPr>
                <w:rFonts w:ascii="Times New Roman" w:hAnsi="Times New Roman" w:cs="Times New Roman"/>
                <w:sz w:val="20"/>
                <w:szCs w:val="20"/>
                <w:lang w:eastAsia="ja-JP"/>
              </w:rPr>
              <w:t>.00</w:t>
            </w:r>
          </w:p>
        </w:tc>
        <w:tc>
          <w:tcPr>
            <w:tcW w:w="2127" w:type="dxa"/>
            <w:vAlign w:val="center"/>
          </w:tcPr>
          <w:p w14:paraId="6889E0FA" w14:textId="07B63FBE" w:rsidR="00E1212A" w:rsidRDefault="00E1212A"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w:t>
            </w:r>
            <w:r>
              <w:rPr>
                <w:rFonts w:ascii="Times New Roman" w:hAnsi="Times New Roman" w:cs="Times New Roman"/>
                <w:sz w:val="20"/>
                <w:szCs w:val="20"/>
                <w:lang w:eastAsia="ja-JP"/>
              </w:rPr>
              <w:t>0.51</w:t>
            </w:r>
          </w:p>
        </w:tc>
      </w:tr>
      <w:tr w:rsidR="00E1212A" w14:paraId="34F88AD9" w14:textId="77777777" w:rsidTr="00537CFA">
        <w:trPr>
          <w:jc w:val="center"/>
        </w:trPr>
        <w:tc>
          <w:tcPr>
            <w:tcW w:w="2972" w:type="dxa"/>
            <w:vAlign w:val="center"/>
          </w:tcPr>
          <w:p w14:paraId="1C2CD481" w14:textId="4D0CB227" w:rsidR="00E1212A" w:rsidRDefault="00E1212A"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S</w:t>
            </w:r>
            <w:r>
              <w:rPr>
                <w:rFonts w:ascii="Times New Roman" w:hAnsi="Times New Roman" w:cs="Times New Roman"/>
                <w:sz w:val="20"/>
                <w:szCs w:val="20"/>
                <w:lang w:eastAsia="ja-JP"/>
              </w:rPr>
              <w:t>CI-2 (MCS index 0)</w:t>
            </w:r>
          </w:p>
        </w:tc>
        <w:tc>
          <w:tcPr>
            <w:tcW w:w="2126" w:type="dxa"/>
            <w:vAlign w:val="center"/>
          </w:tcPr>
          <w:p w14:paraId="7EE12B81" w14:textId="01373CA6" w:rsidR="00E1212A" w:rsidRDefault="00E055A2"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w:t>
            </w:r>
            <w:r>
              <w:rPr>
                <w:rFonts w:ascii="Times New Roman" w:hAnsi="Times New Roman" w:cs="Times New Roman"/>
                <w:sz w:val="20"/>
                <w:szCs w:val="20"/>
                <w:lang w:eastAsia="ja-JP"/>
              </w:rPr>
              <w:t>4.88</w:t>
            </w:r>
          </w:p>
        </w:tc>
        <w:tc>
          <w:tcPr>
            <w:tcW w:w="2127" w:type="dxa"/>
            <w:vAlign w:val="center"/>
          </w:tcPr>
          <w:p w14:paraId="1F4F017B" w14:textId="1B839EFD" w:rsidR="00E1212A" w:rsidRDefault="00E055A2"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w:t>
            </w:r>
            <w:r>
              <w:rPr>
                <w:rFonts w:ascii="Times New Roman" w:hAnsi="Times New Roman" w:cs="Times New Roman"/>
                <w:sz w:val="20"/>
                <w:szCs w:val="20"/>
                <w:lang w:eastAsia="ja-JP"/>
              </w:rPr>
              <w:t>6.56</w:t>
            </w:r>
          </w:p>
        </w:tc>
      </w:tr>
      <w:tr w:rsidR="00E1212A" w14:paraId="51D43885" w14:textId="77777777" w:rsidTr="00537CFA">
        <w:trPr>
          <w:jc w:val="center"/>
        </w:trPr>
        <w:tc>
          <w:tcPr>
            <w:tcW w:w="2972" w:type="dxa"/>
            <w:vAlign w:val="center"/>
          </w:tcPr>
          <w:p w14:paraId="37FE5200" w14:textId="4E4F8FDC" w:rsidR="00E1212A" w:rsidRDefault="00E1212A"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S</w:t>
            </w:r>
            <w:r>
              <w:rPr>
                <w:rFonts w:ascii="Times New Roman" w:hAnsi="Times New Roman" w:cs="Times New Roman"/>
                <w:sz w:val="20"/>
                <w:szCs w:val="20"/>
                <w:lang w:eastAsia="ja-JP"/>
              </w:rPr>
              <w:t>CI-2 (MCS index 9)</w:t>
            </w:r>
          </w:p>
        </w:tc>
        <w:tc>
          <w:tcPr>
            <w:tcW w:w="2126" w:type="dxa"/>
            <w:vAlign w:val="center"/>
          </w:tcPr>
          <w:p w14:paraId="329C984D" w14:textId="31C57831" w:rsidR="00E1212A" w:rsidRDefault="005058F1"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6</w:t>
            </w:r>
            <w:r>
              <w:rPr>
                <w:rFonts w:ascii="Times New Roman" w:hAnsi="Times New Roman" w:cs="Times New Roman"/>
                <w:sz w:val="20"/>
                <w:szCs w:val="20"/>
                <w:lang w:eastAsia="ja-JP"/>
              </w:rPr>
              <w:t>.45</w:t>
            </w:r>
          </w:p>
        </w:tc>
        <w:tc>
          <w:tcPr>
            <w:tcW w:w="2127" w:type="dxa"/>
            <w:vAlign w:val="center"/>
          </w:tcPr>
          <w:p w14:paraId="3C8B94B2" w14:textId="7CD97E0D" w:rsidR="00E1212A" w:rsidRDefault="005058F1"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2</w:t>
            </w:r>
            <w:r>
              <w:rPr>
                <w:rFonts w:ascii="Times New Roman" w:hAnsi="Times New Roman" w:cs="Times New Roman"/>
                <w:sz w:val="20"/>
                <w:szCs w:val="20"/>
                <w:lang w:eastAsia="ja-JP"/>
              </w:rPr>
              <w:t>.47</w:t>
            </w:r>
          </w:p>
        </w:tc>
      </w:tr>
      <w:tr w:rsidR="00E1212A" w14:paraId="16AB25B7" w14:textId="77777777" w:rsidTr="00537CFA">
        <w:trPr>
          <w:jc w:val="center"/>
        </w:trPr>
        <w:tc>
          <w:tcPr>
            <w:tcW w:w="2972" w:type="dxa"/>
            <w:vAlign w:val="center"/>
          </w:tcPr>
          <w:p w14:paraId="36ACFED7" w14:textId="3E2BBA91" w:rsidR="00E1212A" w:rsidRDefault="00E1212A"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S</w:t>
            </w:r>
            <w:r>
              <w:rPr>
                <w:rFonts w:ascii="Times New Roman" w:hAnsi="Times New Roman" w:cs="Times New Roman"/>
                <w:sz w:val="20"/>
                <w:szCs w:val="20"/>
                <w:lang w:eastAsia="ja-JP"/>
              </w:rPr>
              <w:t>CI-2 (MCS index 27)</w:t>
            </w:r>
          </w:p>
        </w:tc>
        <w:tc>
          <w:tcPr>
            <w:tcW w:w="2126" w:type="dxa"/>
            <w:vAlign w:val="center"/>
          </w:tcPr>
          <w:p w14:paraId="25B93E05" w14:textId="582388D4" w:rsidR="00E1212A" w:rsidRDefault="005058F1"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8</w:t>
            </w:r>
            <w:r>
              <w:rPr>
                <w:rFonts w:ascii="Times New Roman" w:hAnsi="Times New Roman" w:cs="Times New Roman"/>
                <w:sz w:val="20"/>
                <w:szCs w:val="20"/>
                <w:lang w:eastAsia="ja-JP"/>
              </w:rPr>
              <w:t>.25</w:t>
            </w:r>
          </w:p>
        </w:tc>
        <w:tc>
          <w:tcPr>
            <w:tcW w:w="2127" w:type="dxa"/>
            <w:vAlign w:val="center"/>
          </w:tcPr>
          <w:p w14:paraId="4E8D1D55" w14:textId="04630AF9" w:rsidR="00E1212A" w:rsidRDefault="005058F1"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6</w:t>
            </w:r>
            <w:r>
              <w:rPr>
                <w:rFonts w:ascii="Times New Roman" w:hAnsi="Times New Roman" w:cs="Times New Roman"/>
                <w:sz w:val="20"/>
                <w:szCs w:val="20"/>
                <w:lang w:eastAsia="ja-JP"/>
              </w:rPr>
              <w:t>.44</w:t>
            </w:r>
          </w:p>
        </w:tc>
      </w:tr>
      <w:tr w:rsidR="00E1212A" w14:paraId="351D54D6" w14:textId="77777777" w:rsidTr="00537CFA">
        <w:trPr>
          <w:jc w:val="center"/>
        </w:trPr>
        <w:tc>
          <w:tcPr>
            <w:tcW w:w="2972" w:type="dxa"/>
            <w:vAlign w:val="center"/>
          </w:tcPr>
          <w:p w14:paraId="2F640E86" w14:textId="09D07D69" w:rsidR="00E1212A" w:rsidRDefault="00E1212A"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P</w:t>
            </w:r>
            <w:r>
              <w:rPr>
                <w:rFonts w:ascii="Times New Roman" w:hAnsi="Times New Roman" w:cs="Times New Roman"/>
                <w:sz w:val="20"/>
                <w:szCs w:val="20"/>
                <w:lang w:eastAsia="ja-JP"/>
              </w:rPr>
              <w:t>SSCH (MCS index 0)</w:t>
            </w:r>
          </w:p>
        </w:tc>
        <w:tc>
          <w:tcPr>
            <w:tcW w:w="2126" w:type="dxa"/>
            <w:vAlign w:val="center"/>
          </w:tcPr>
          <w:p w14:paraId="2C8DF0F7" w14:textId="408A774D" w:rsidR="00E1212A" w:rsidRDefault="007A12F8"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w:t>
            </w:r>
            <w:r>
              <w:rPr>
                <w:rFonts w:ascii="Times New Roman" w:hAnsi="Times New Roman" w:cs="Times New Roman"/>
                <w:sz w:val="20"/>
                <w:szCs w:val="20"/>
                <w:lang w:eastAsia="ja-JP"/>
              </w:rPr>
              <w:t>7.00</w:t>
            </w:r>
          </w:p>
        </w:tc>
        <w:tc>
          <w:tcPr>
            <w:tcW w:w="2127" w:type="dxa"/>
            <w:vAlign w:val="center"/>
          </w:tcPr>
          <w:p w14:paraId="5C61F5BE" w14:textId="209B7B52" w:rsidR="00E1212A" w:rsidRDefault="007A12F8"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w:t>
            </w:r>
            <w:r>
              <w:rPr>
                <w:rFonts w:ascii="Times New Roman" w:hAnsi="Times New Roman" w:cs="Times New Roman"/>
                <w:sz w:val="20"/>
                <w:szCs w:val="20"/>
                <w:lang w:eastAsia="ja-JP"/>
              </w:rPr>
              <w:t>7.51</w:t>
            </w:r>
          </w:p>
        </w:tc>
      </w:tr>
      <w:tr w:rsidR="00E1212A" w14:paraId="5700FB44" w14:textId="77777777" w:rsidTr="00537CFA">
        <w:trPr>
          <w:jc w:val="center"/>
        </w:trPr>
        <w:tc>
          <w:tcPr>
            <w:tcW w:w="2972" w:type="dxa"/>
            <w:vAlign w:val="center"/>
          </w:tcPr>
          <w:p w14:paraId="598D72CC" w14:textId="0648124E" w:rsidR="00E1212A" w:rsidRDefault="00E1212A"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P</w:t>
            </w:r>
            <w:r>
              <w:rPr>
                <w:rFonts w:ascii="Times New Roman" w:hAnsi="Times New Roman" w:cs="Times New Roman"/>
                <w:sz w:val="20"/>
                <w:szCs w:val="20"/>
                <w:lang w:eastAsia="ja-JP"/>
              </w:rPr>
              <w:t xml:space="preserve">SSCH (MCS index </w:t>
            </w:r>
            <w:r w:rsidR="00BA0FF2">
              <w:rPr>
                <w:rFonts w:ascii="Times New Roman" w:hAnsi="Times New Roman" w:cs="Times New Roman"/>
                <w:sz w:val="20"/>
                <w:szCs w:val="20"/>
                <w:lang w:eastAsia="ja-JP"/>
              </w:rPr>
              <w:t>9</w:t>
            </w:r>
            <w:r>
              <w:rPr>
                <w:rFonts w:ascii="Times New Roman" w:hAnsi="Times New Roman" w:cs="Times New Roman"/>
                <w:sz w:val="20"/>
                <w:szCs w:val="20"/>
                <w:lang w:eastAsia="ja-JP"/>
              </w:rPr>
              <w:t>)</w:t>
            </w:r>
          </w:p>
        </w:tc>
        <w:tc>
          <w:tcPr>
            <w:tcW w:w="2126" w:type="dxa"/>
            <w:vAlign w:val="center"/>
          </w:tcPr>
          <w:p w14:paraId="2279E131" w14:textId="4BF4101E" w:rsidR="00E1212A" w:rsidRDefault="00EC55F2"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6</w:t>
            </w:r>
            <w:r>
              <w:rPr>
                <w:rFonts w:ascii="Times New Roman" w:hAnsi="Times New Roman" w:cs="Times New Roman"/>
                <w:sz w:val="20"/>
                <w:szCs w:val="20"/>
                <w:lang w:eastAsia="ja-JP"/>
              </w:rPr>
              <w:t>.69</w:t>
            </w:r>
          </w:p>
        </w:tc>
        <w:tc>
          <w:tcPr>
            <w:tcW w:w="2127" w:type="dxa"/>
            <w:vAlign w:val="center"/>
          </w:tcPr>
          <w:p w14:paraId="38C0C98D" w14:textId="021B9C75" w:rsidR="00E1212A" w:rsidRDefault="00EC55F2"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6</w:t>
            </w:r>
            <w:r>
              <w:rPr>
                <w:rFonts w:ascii="Times New Roman" w:hAnsi="Times New Roman" w:cs="Times New Roman"/>
                <w:sz w:val="20"/>
                <w:szCs w:val="20"/>
                <w:lang w:eastAsia="ja-JP"/>
              </w:rPr>
              <w:t>.46</w:t>
            </w:r>
          </w:p>
        </w:tc>
      </w:tr>
      <w:tr w:rsidR="00BA0FF2" w14:paraId="23F3BE96" w14:textId="77777777" w:rsidTr="00CB3F74">
        <w:trPr>
          <w:jc w:val="center"/>
        </w:trPr>
        <w:tc>
          <w:tcPr>
            <w:tcW w:w="2972" w:type="dxa"/>
            <w:vAlign w:val="center"/>
          </w:tcPr>
          <w:p w14:paraId="5453F944" w14:textId="77777777" w:rsidR="00BA0FF2" w:rsidRDefault="00BA0FF2"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P</w:t>
            </w:r>
            <w:r>
              <w:rPr>
                <w:rFonts w:ascii="Times New Roman" w:hAnsi="Times New Roman" w:cs="Times New Roman"/>
                <w:sz w:val="20"/>
                <w:szCs w:val="20"/>
                <w:lang w:eastAsia="ja-JP"/>
              </w:rPr>
              <w:t>SSCH (MCS index 27)</w:t>
            </w:r>
          </w:p>
        </w:tc>
        <w:tc>
          <w:tcPr>
            <w:tcW w:w="2126" w:type="dxa"/>
            <w:vAlign w:val="center"/>
          </w:tcPr>
          <w:p w14:paraId="348E76ED" w14:textId="26D531FB" w:rsidR="00BA0FF2" w:rsidRDefault="00EC55F2"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2</w:t>
            </w:r>
            <w:r>
              <w:rPr>
                <w:rFonts w:ascii="Times New Roman" w:hAnsi="Times New Roman" w:cs="Times New Roman"/>
                <w:sz w:val="20"/>
                <w:szCs w:val="20"/>
                <w:lang w:eastAsia="ja-JP"/>
              </w:rPr>
              <w:t>4.65</w:t>
            </w:r>
          </w:p>
        </w:tc>
        <w:tc>
          <w:tcPr>
            <w:tcW w:w="2127" w:type="dxa"/>
            <w:vAlign w:val="center"/>
          </w:tcPr>
          <w:p w14:paraId="5875380A" w14:textId="67614CA6" w:rsidR="00BA0FF2" w:rsidRDefault="00EC55F2"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2</w:t>
            </w:r>
            <w:r>
              <w:rPr>
                <w:rFonts w:ascii="Times New Roman" w:hAnsi="Times New Roman" w:cs="Times New Roman"/>
                <w:sz w:val="20"/>
                <w:szCs w:val="20"/>
                <w:lang w:eastAsia="ja-JP"/>
              </w:rPr>
              <w:t>5.17</w:t>
            </w:r>
          </w:p>
        </w:tc>
      </w:tr>
    </w:tbl>
    <w:p w14:paraId="472740D5" w14:textId="53DD4024" w:rsidR="006544D2" w:rsidRDefault="006544D2" w:rsidP="00ED22F7">
      <w:pPr>
        <w:jc w:val="both"/>
        <w:rPr>
          <w:rFonts w:ascii="Times New Roman" w:hAnsi="Times New Roman" w:cs="Times New Roman"/>
          <w:sz w:val="20"/>
          <w:szCs w:val="20"/>
          <w:lang w:eastAsia="ja-JP"/>
        </w:rPr>
      </w:pPr>
    </w:p>
    <w:p w14:paraId="69F28B0E" w14:textId="18CD7A18" w:rsidR="003B4C17" w:rsidRDefault="003B4C17" w:rsidP="00ED22F7">
      <w:pPr>
        <w:jc w:val="both"/>
        <w:rPr>
          <w:rFonts w:ascii="Times New Roman" w:hAnsi="Times New Roman" w:cs="Times New Roman"/>
          <w:sz w:val="20"/>
          <w:szCs w:val="20"/>
          <w:lang w:eastAsia="ja-JP"/>
        </w:rPr>
      </w:pPr>
    </w:p>
    <w:p w14:paraId="1DD1B4AD" w14:textId="110D0F0B" w:rsidR="003B4C17" w:rsidRDefault="003B4C17" w:rsidP="00ED22F7">
      <w:pPr>
        <w:jc w:val="both"/>
        <w:rPr>
          <w:rFonts w:ascii="Times New Roman" w:hAnsi="Times New Roman" w:cs="Times New Roman"/>
          <w:sz w:val="20"/>
          <w:szCs w:val="20"/>
          <w:lang w:eastAsia="ja-JP"/>
        </w:rPr>
      </w:pPr>
    </w:p>
    <w:p w14:paraId="3D06C355" w14:textId="77777777" w:rsidR="003B4C17" w:rsidRPr="006544D2" w:rsidRDefault="003B4C17" w:rsidP="00ED22F7">
      <w:pPr>
        <w:jc w:val="both"/>
        <w:rPr>
          <w:rFonts w:ascii="Times New Roman" w:hAnsi="Times New Roman" w:cs="Times New Roman"/>
          <w:sz w:val="20"/>
          <w:szCs w:val="20"/>
          <w:lang w:eastAsia="ja-JP"/>
        </w:rPr>
      </w:pPr>
    </w:p>
    <w:sectPr w:rsidR="003B4C17" w:rsidRPr="006544D2"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76D27" w14:textId="77777777" w:rsidR="00A871D1" w:rsidRDefault="00A871D1" w:rsidP="00C36A51">
      <w:pPr>
        <w:spacing w:line="240" w:lineRule="auto"/>
      </w:pPr>
      <w:r>
        <w:separator/>
      </w:r>
    </w:p>
  </w:endnote>
  <w:endnote w:type="continuationSeparator" w:id="0">
    <w:p w14:paraId="1C47F08B" w14:textId="77777777" w:rsidR="00A871D1" w:rsidRDefault="00A871D1" w:rsidP="00C36A51">
      <w:pPr>
        <w:spacing w:line="240" w:lineRule="auto"/>
      </w:pPr>
      <w:r>
        <w:continuationSeparator/>
      </w:r>
    </w:p>
  </w:endnote>
  <w:endnote w:type="continuationNotice" w:id="1">
    <w:p w14:paraId="506EE4A1" w14:textId="77777777" w:rsidR="00A871D1" w:rsidRDefault="00A87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B0588" w14:textId="77777777" w:rsidR="00A871D1" w:rsidRDefault="00A871D1" w:rsidP="00C36A51">
      <w:pPr>
        <w:spacing w:line="240" w:lineRule="auto"/>
      </w:pPr>
      <w:r>
        <w:separator/>
      </w:r>
    </w:p>
  </w:footnote>
  <w:footnote w:type="continuationSeparator" w:id="0">
    <w:p w14:paraId="14394241" w14:textId="77777777" w:rsidR="00A871D1" w:rsidRDefault="00A871D1" w:rsidP="00C36A51">
      <w:pPr>
        <w:spacing w:line="240" w:lineRule="auto"/>
      </w:pPr>
      <w:r>
        <w:continuationSeparator/>
      </w:r>
    </w:p>
  </w:footnote>
  <w:footnote w:type="continuationNotice" w:id="1">
    <w:p w14:paraId="2F5538DE" w14:textId="77777777" w:rsidR="00A871D1" w:rsidRDefault="00A871D1">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8F13F9C"/>
    <w:multiLevelType w:val="hybridMultilevel"/>
    <w:tmpl w:val="96A492DC"/>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2E337F"/>
    <w:multiLevelType w:val="hybridMultilevel"/>
    <w:tmpl w:val="96F601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9E63B10"/>
    <w:multiLevelType w:val="multilevel"/>
    <w:tmpl w:val="193EBC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D602CE4"/>
    <w:multiLevelType w:val="hybridMultilevel"/>
    <w:tmpl w:val="8E420EF0"/>
    <w:lvl w:ilvl="0" w:tplc="3BB29E04">
      <w:numFmt w:val="bullet"/>
      <w:lvlText w:val="-"/>
      <w:lvlJc w:val="left"/>
      <w:pPr>
        <w:ind w:left="440" w:hanging="440"/>
      </w:pPr>
      <w:rPr>
        <w:rFonts w:ascii="Times New Roman" w:eastAsiaTheme="minorEastAsia"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1D730494"/>
    <w:multiLevelType w:val="multilevel"/>
    <w:tmpl w:val="4C2A358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E960C95"/>
    <w:multiLevelType w:val="hybridMultilevel"/>
    <w:tmpl w:val="C742D5F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0174C88"/>
    <w:multiLevelType w:val="hybridMultilevel"/>
    <w:tmpl w:val="97A0670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7A4C73"/>
    <w:multiLevelType w:val="hybridMultilevel"/>
    <w:tmpl w:val="721AC76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B17533B"/>
    <w:multiLevelType w:val="multilevel"/>
    <w:tmpl w:val="2B1753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1385CAB"/>
    <w:multiLevelType w:val="hybridMultilevel"/>
    <w:tmpl w:val="3D8474BE"/>
    <w:lvl w:ilvl="0" w:tplc="0409000F">
      <w:start w:val="1"/>
      <w:numFmt w:val="decimal"/>
      <w:lvlText w:val="%1."/>
      <w:lvlJc w:val="left"/>
      <w:pPr>
        <w:ind w:left="420" w:hanging="420"/>
      </w:pPr>
    </w:lvl>
    <w:lvl w:ilvl="1" w:tplc="0409000D">
      <w:start w:val="1"/>
      <w:numFmt w:val="bullet"/>
      <w:lvlText w:val=""/>
      <w:lvlJc w:val="left"/>
      <w:pPr>
        <w:ind w:left="126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FD2C84"/>
    <w:multiLevelType w:val="hybridMultilevel"/>
    <w:tmpl w:val="22DA4646"/>
    <w:lvl w:ilvl="0" w:tplc="0409000F">
      <w:start w:val="1"/>
      <w:numFmt w:val="decimal"/>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3BA91028"/>
    <w:multiLevelType w:val="multilevel"/>
    <w:tmpl w:val="E11A1D8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4471F25"/>
    <w:multiLevelType w:val="hybridMultilevel"/>
    <w:tmpl w:val="751C2D58"/>
    <w:lvl w:ilvl="0" w:tplc="B8D6877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18"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E7B5FF5"/>
    <w:multiLevelType w:val="multilevel"/>
    <w:tmpl w:val="193EBCD8"/>
    <w:numStyleLink w:val="Style1"/>
  </w:abstractNum>
  <w:abstractNum w:abstractNumId="20"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F7B6E63"/>
    <w:multiLevelType w:val="multilevel"/>
    <w:tmpl w:val="193EBCD8"/>
    <w:styleLink w:val="Style1"/>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00341175">
    <w:abstractNumId w:val="11"/>
  </w:num>
  <w:num w:numId="2" w16cid:durableId="1616061686">
    <w:abstractNumId w:val="16"/>
  </w:num>
  <w:num w:numId="3" w16cid:durableId="1417897880">
    <w:abstractNumId w:val="15"/>
  </w:num>
  <w:num w:numId="4" w16cid:durableId="1996303274">
    <w:abstractNumId w:val="20"/>
  </w:num>
  <w:num w:numId="5" w16cid:durableId="943153697">
    <w:abstractNumId w:val="18"/>
  </w:num>
  <w:num w:numId="6" w16cid:durableId="865368533">
    <w:abstractNumId w:val="0"/>
  </w:num>
  <w:num w:numId="7" w16cid:durableId="1956132635">
    <w:abstractNumId w:val="1"/>
  </w:num>
  <w:num w:numId="8" w16cid:durableId="981733689">
    <w:abstractNumId w:val="14"/>
  </w:num>
  <w:num w:numId="9" w16cid:durableId="671448835">
    <w:abstractNumId w:val="3"/>
  </w:num>
  <w:num w:numId="10" w16cid:durableId="1336304026">
    <w:abstractNumId w:val="7"/>
  </w:num>
  <w:num w:numId="11" w16cid:durableId="1730230630">
    <w:abstractNumId w:val="10"/>
  </w:num>
  <w:num w:numId="12" w16cid:durableId="2037611500">
    <w:abstractNumId w:val="9"/>
  </w:num>
  <w:num w:numId="13" w16cid:durableId="2108651004">
    <w:abstractNumId w:val="17"/>
  </w:num>
  <w:num w:numId="14" w16cid:durableId="318510171">
    <w:abstractNumId w:val="22"/>
  </w:num>
  <w:num w:numId="15" w16cid:durableId="2018849437">
    <w:abstractNumId w:val="19"/>
  </w:num>
  <w:num w:numId="16" w16cid:durableId="409812776">
    <w:abstractNumId w:val="23"/>
  </w:num>
  <w:num w:numId="17" w16cid:durableId="1440103954">
    <w:abstractNumId w:val="21"/>
  </w:num>
  <w:num w:numId="18" w16cid:durableId="318584182">
    <w:abstractNumId w:val="13"/>
  </w:num>
  <w:num w:numId="19" w16cid:durableId="1398625569">
    <w:abstractNumId w:val="8"/>
  </w:num>
  <w:num w:numId="20" w16cid:durableId="1413622827">
    <w:abstractNumId w:val="6"/>
  </w:num>
  <w:num w:numId="21" w16cid:durableId="17587573">
    <w:abstractNumId w:val="2"/>
  </w:num>
  <w:num w:numId="22" w16cid:durableId="1944190977">
    <w:abstractNumId w:val="4"/>
  </w:num>
  <w:num w:numId="23" w16cid:durableId="1498881222">
    <w:abstractNumId w:val="5"/>
  </w:num>
  <w:num w:numId="24" w16cid:durableId="1859268374">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61"/>
    <w:rsid w:val="000003B7"/>
    <w:rsid w:val="000003EA"/>
    <w:rsid w:val="0000059F"/>
    <w:rsid w:val="00000636"/>
    <w:rsid w:val="0000086E"/>
    <w:rsid w:val="000009A3"/>
    <w:rsid w:val="00001239"/>
    <w:rsid w:val="000013EF"/>
    <w:rsid w:val="00001B63"/>
    <w:rsid w:val="00001E57"/>
    <w:rsid w:val="00001FEB"/>
    <w:rsid w:val="00002149"/>
    <w:rsid w:val="0000221D"/>
    <w:rsid w:val="00002720"/>
    <w:rsid w:val="00002A59"/>
    <w:rsid w:val="00002D3D"/>
    <w:rsid w:val="00002D7A"/>
    <w:rsid w:val="0000329B"/>
    <w:rsid w:val="0000330D"/>
    <w:rsid w:val="00003E22"/>
    <w:rsid w:val="00003E9E"/>
    <w:rsid w:val="000041D9"/>
    <w:rsid w:val="000043D8"/>
    <w:rsid w:val="000044AA"/>
    <w:rsid w:val="000044F1"/>
    <w:rsid w:val="00004662"/>
    <w:rsid w:val="00004A08"/>
    <w:rsid w:val="00004DF5"/>
    <w:rsid w:val="00005881"/>
    <w:rsid w:val="00005A82"/>
    <w:rsid w:val="00005C0A"/>
    <w:rsid w:val="000060C5"/>
    <w:rsid w:val="00006201"/>
    <w:rsid w:val="0000638C"/>
    <w:rsid w:val="000065C4"/>
    <w:rsid w:val="000067FF"/>
    <w:rsid w:val="00006AD0"/>
    <w:rsid w:val="00006DD0"/>
    <w:rsid w:val="000073B4"/>
    <w:rsid w:val="000074F3"/>
    <w:rsid w:val="00007868"/>
    <w:rsid w:val="00007BAD"/>
    <w:rsid w:val="00007C4E"/>
    <w:rsid w:val="00007EBC"/>
    <w:rsid w:val="00007F12"/>
    <w:rsid w:val="00007F82"/>
    <w:rsid w:val="00010009"/>
    <w:rsid w:val="000101A8"/>
    <w:rsid w:val="000104C8"/>
    <w:rsid w:val="000108EB"/>
    <w:rsid w:val="00010939"/>
    <w:rsid w:val="00010D1E"/>
    <w:rsid w:val="00010E16"/>
    <w:rsid w:val="00010FB4"/>
    <w:rsid w:val="000111CA"/>
    <w:rsid w:val="0001125D"/>
    <w:rsid w:val="0001137D"/>
    <w:rsid w:val="00011892"/>
    <w:rsid w:val="00011CE9"/>
    <w:rsid w:val="00011DD8"/>
    <w:rsid w:val="00011E28"/>
    <w:rsid w:val="00011EE5"/>
    <w:rsid w:val="0001223F"/>
    <w:rsid w:val="0001279B"/>
    <w:rsid w:val="000129BF"/>
    <w:rsid w:val="00012C91"/>
    <w:rsid w:val="00012FBF"/>
    <w:rsid w:val="0001306D"/>
    <w:rsid w:val="000132C0"/>
    <w:rsid w:val="000132EF"/>
    <w:rsid w:val="00013376"/>
    <w:rsid w:val="0001367B"/>
    <w:rsid w:val="0001373F"/>
    <w:rsid w:val="00013A01"/>
    <w:rsid w:val="00013A2F"/>
    <w:rsid w:val="00013A43"/>
    <w:rsid w:val="00013C2C"/>
    <w:rsid w:val="00013E3E"/>
    <w:rsid w:val="00013E52"/>
    <w:rsid w:val="000140CD"/>
    <w:rsid w:val="0001416F"/>
    <w:rsid w:val="0001420A"/>
    <w:rsid w:val="00014436"/>
    <w:rsid w:val="0001444A"/>
    <w:rsid w:val="00014853"/>
    <w:rsid w:val="00014E90"/>
    <w:rsid w:val="00014EBC"/>
    <w:rsid w:val="0001580F"/>
    <w:rsid w:val="000159DB"/>
    <w:rsid w:val="00015CC7"/>
    <w:rsid w:val="00015D19"/>
    <w:rsid w:val="00015E71"/>
    <w:rsid w:val="00016125"/>
    <w:rsid w:val="000163E5"/>
    <w:rsid w:val="00016A80"/>
    <w:rsid w:val="00016D71"/>
    <w:rsid w:val="00016DBB"/>
    <w:rsid w:val="00016DD8"/>
    <w:rsid w:val="00016F7E"/>
    <w:rsid w:val="00017085"/>
    <w:rsid w:val="0001771D"/>
    <w:rsid w:val="00017833"/>
    <w:rsid w:val="000179E5"/>
    <w:rsid w:val="00017B49"/>
    <w:rsid w:val="00017CF8"/>
    <w:rsid w:val="00017DBD"/>
    <w:rsid w:val="00017E0C"/>
    <w:rsid w:val="00017F1C"/>
    <w:rsid w:val="00017F28"/>
    <w:rsid w:val="00020282"/>
    <w:rsid w:val="00020534"/>
    <w:rsid w:val="0002060B"/>
    <w:rsid w:val="00020611"/>
    <w:rsid w:val="00020747"/>
    <w:rsid w:val="00020974"/>
    <w:rsid w:val="00020CF9"/>
    <w:rsid w:val="00020DC6"/>
    <w:rsid w:val="00020E10"/>
    <w:rsid w:val="00020FCC"/>
    <w:rsid w:val="0002104B"/>
    <w:rsid w:val="0002121E"/>
    <w:rsid w:val="000213D3"/>
    <w:rsid w:val="0002160C"/>
    <w:rsid w:val="000217EA"/>
    <w:rsid w:val="000219BF"/>
    <w:rsid w:val="000219E6"/>
    <w:rsid w:val="00021F36"/>
    <w:rsid w:val="000221D8"/>
    <w:rsid w:val="00022378"/>
    <w:rsid w:val="00022530"/>
    <w:rsid w:val="000226EE"/>
    <w:rsid w:val="00022835"/>
    <w:rsid w:val="00022998"/>
    <w:rsid w:val="00022E9C"/>
    <w:rsid w:val="0002324D"/>
    <w:rsid w:val="000232DE"/>
    <w:rsid w:val="0002336F"/>
    <w:rsid w:val="00023376"/>
    <w:rsid w:val="00023B19"/>
    <w:rsid w:val="00024075"/>
    <w:rsid w:val="000240A6"/>
    <w:rsid w:val="000243BD"/>
    <w:rsid w:val="000247FB"/>
    <w:rsid w:val="0002489C"/>
    <w:rsid w:val="00024FB8"/>
    <w:rsid w:val="000250B1"/>
    <w:rsid w:val="000250E6"/>
    <w:rsid w:val="00025182"/>
    <w:rsid w:val="0002519C"/>
    <w:rsid w:val="00025249"/>
    <w:rsid w:val="00025314"/>
    <w:rsid w:val="0002547B"/>
    <w:rsid w:val="0002555D"/>
    <w:rsid w:val="00025ADB"/>
    <w:rsid w:val="00025B39"/>
    <w:rsid w:val="00025C29"/>
    <w:rsid w:val="00025DE4"/>
    <w:rsid w:val="000262F6"/>
    <w:rsid w:val="00026581"/>
    <w:rsid w:val="0002664B"/>
    <w:rsid w:val="00026B39"/>
    <w:rsid w:val="00026BF8"/>
    <w:rsid w:val="000274A7"/>
    <w:rsid w:val="00027642"/>
    <w:rsid w:val="0002780F"/>
    <w:rsid w:val="0003047F"/>
    <w:rsid w:val="0003058B"/>
    <w:rsid w:val="000306C1"/>
    <w:rsid w:val="000308BB"/>
    <w:rsid w:val="00030C7B"/>
    <w:rsid w:val="00030F70"/>
    <w:rsid w:val="00030FD2"/>
    <w:rsid w:val="00030FEF"/>
    <w:rsid w:val="00031931"/>
    <w:rsid w:val="00031971"/>
    <w:rsid w:val="00031FA7"/>
    <w:rsid w:val="0003218C"/>
    <w:rsid w:val="000321A6"/>
    <w:rsid w:val="000322BE"/>
    <w:rsid w:val="000324B7"/>
    <w:rsid w:val="00032A18"/>
    <w:rsid w:val="00032B3B"/>
    <w:rsid w:val="00032EBF"/>
    <w:rsid w:val="000332F4"/>
    <w:rsid w:val="00033360"/>
    <w:rsid w:val="000335E4"/>
    <w:rsid w:val="000338B3"/>
    <w:rsid w:val="0003402B"/>
    <w:rsid w:val="00034196"/>
    <w:rsid w:val="000343F8"/>
    <w:rsid w:val="00034953"/>
    <w:rsid w:val="0003497B"/>
    <w:rsid w:val="00034BF4"/>
    <w:rsid w:val="00034CCC"/>
    <w:rsid w:val="00034E67"/>
    <w:rsid w:val="00034E81"/>
    <w:rsid w:val="00034F0F"/>
    <w:rsid w:val="00035836"/>
    <w:rsid w:val="00035B1E"/>
    <w:rsid w:val="00035B52"/>
    <w:rsid w:val="00035B86"/>
    <w:rsid w:val="00035CAA"/>
    <w:rsid w:val="0003610A"/>
    <w:rsid w:val="00036178"/>
    <w:rsid w:val="000361BB"/>
    <w:rsid w:val="0003684D"/>
    <w:rsid w:val="00036A3D"/>
    <w:rsid w:val="00036D5D"/>
    <w:rsid w:val="00036FAE"/>
    <w:rsid w:val="000371C1"/>
    <w:rsid w:val="0003724F"/>
    <w:rsid w:val="00037839"/>
    <w:rsid w:val="00037AE9"/>
    <w:rsid w:val="00037C3E"/>
    <w:rsid w:val="00037C95"/>
    <w:rsid w:val="00037DA1"/>
    <w:rsid w:val="00040170"/>
    <w:rsid w:val="000403CB"/>
    <w:rsid w:val="0004049E"/>
    <w:rsid w:val="000406B9"/>
    <w:rsid w:val="00040802"/>
    <w:rsid w:val="0004086D"/>
    <w:rsid w:val="00040A02"/>
    <w:rsid w:val="00040BE8"/>
    <w:rsid w:val="00040CD3"/>
    <w:rsid w:val="00040DEB"/>
    <w:rsid w:val="00040E59"/>
    <w:rsid w:val="00040EA5"/>
    <w:rsid w:val="00041456"/>
    <w:rsid w:val="00041620"/>
    <w:rsid w:val="00041814"/>
    <w:rsid w:val="00041C40"/>
    <w:rsid w:val="00041CB2"/>
    <w:rsid w:val="00042041"/>
    <w:rsid w:val="00042082"/>
    <w:rsid w:val="0004259B"/>
    <w:rsid w:val="00042752"/>
    <w:rsid w:val="00042899"/>
    <w:rsid w:val="00042D83"/>
    <w:rsid w:val="0004330E"/>
    <w:rsid w:val="0004340B"/>
    <w:rsid w:val="00043476"/>
    <w:rsid w:val="000436C9"/>
    <w:rsid w:val="000436FE"/>
    <w:rsid w:val="00043ADD"/>
    <w:rsid w:val="00043E30"/>
    <w:rsid w:val="00043E3E"/>
    <w:rsid w:val="000441F5"/>
    <w:rsid w:val="00044270"/>
    <w:rsid w:val="00044282"/>
    <w:rsid w:val="00044295"/>
    <w:rsid w:val="00044A17"/>
    <w:rsid w:val="00044FDF"/>
    <w:rsid w:val="000453FA"/>
    <w:rsid w:val="000455AA"/>
    <w:rsid w:val="000456EF"/>
    <w:rsid w:val="0004570D"/>
    <w:rsid w:val="00045CC4"/>
    <w:rsid w:val="0004657C"/>
    <w:rsid w:val="000467D4"/>
    <w:rsid w:val="000468F9"/>
    <w:rsid w:val="00046AD8"/>
    <w:rsid w:val="00046D7D"/>
    <w:rsid w:val="00046F8F"/>
    <w:rsid w:val="00046FA8"/>
    <w:rsid w:val="00047187"/>
    <w:rsid w:val="00047686"/>
    <w:rsid w:val="0004768D"/>
    <w:rsid w:val="00047749"/>
    <w:rsid w:val="0004774D"/>
    <w:rsid w:val="0004776C"/>
    <w:rsid w:val="00047BFF"/>
    <w:rsid w:val="000501D5"/>
    <w:rsid w:val="000505CC"/>
    <w:rsid w:val="00050617"/>
    <w:rsid w:val="00050AB5"/>
    <w:rsid w:val="00050C61"/>
    <w:rsid w:val="00050CB7"/>
    <w:rsid w:val="000510C6"/>
    <w:rsid w:val="00051A1A"/>
    <w:rsid w:val="00051FED"/>
    <w:rsid w:val="00052185"/>
    <w:rsid w:val="00052626"/>
    <w:rsid w:val="0005279F"/>
    <w:rsid w:val="00052DFE"/>
    <w:rsid w:val="00052FF1"/>
    <w:rsid w:val="0005362D"/>
    <w:rsid w:val="00053E53"/>
    <w:rsid w:val="00054196"/>
    <w:rsid w:val="000545DB"/>
    <w:rsid w:val="0005465C"/>
    <w:rsid w:val="00054DD3"/>
    <w:rsid w:val="0005509C"/>
    <w:rsid w:val="000550C1"/>
    <w:rsid w:val="000551AF"/>
    <w:rsid w:val="00055305"/>
    <w:rsid w:val="0005531A"/>
    <w:rsid w:val="000559AF"/>
    <w:rsid w:val="00055E3A"/>
    <w:rsid w:val="00056182"/>
    <w:rsid w:val="00056550"/>
    <w:rsid w:val="000568A5"/>
    <w:rsid w:val="00056C1D"/>
    <w:rsid w:val="00056D19"/>
    <w:rsid w:val="00056E72"/>
    <w:rsid w:val="000571CC"/>
    <w:rsid w:val="00057305"/>
    <w:rsid w:val="000576BC"/>
    <w:rsid w:val="000579BF"/>
    <w:rsid w:val="00057B19"/>
    <w:rsid w:val="00057B71"/>
    <w:rsid w:val="00057DAB"/>
    <w:rsid w:val="00057FAA"/>
    <w:rsid w:val="000600A8"/>
    <w:rsid w:val="00060185"/>
    <w:rsid w:val="00060391"/>
    <w:rsid w:val="000603C1"/>
    <w:rsid w:val="00060850"/>
    <w:rsid w:val="00060AF7"/>
    <w:rsid w:val="00060D87"/>
    <w:rsid w:val="000610D2"/>
    <w:rsid w:val="000611EC"/>
    <w:rsid w:val="000616B5"/>
    <w:rsid w:val="00061D29"/>
    <w:rsid w:val="00062052"/>
    <w:rsid w:val="00062085"/>
    <w:rsid w:val="00062658"/>
    <w:rsid w:val="00062CB7"/>
    <w:rsid w:val="00062F3C"/>
    <w:rsid w:val="00063113"/>
    <w:rsid w:val="00063258"/>
    <w:rsid w:val="000632F5"/>
    <w:rsid w:val="0006333D"/>
    <w:rsid w:val="000633AA"/>
    <w:rsid w:val="0006349E"/>
    <w:rsid w:val="000637D5"/>
    <w:rsid w:val="000642A4"/>
    <w:rsid w:val="00064562"/>
    <w:rsid w:val="000645FA"/>
    <w:rsid w:val="00064A34"/>
    <w:rsid w:val="00064AAB"/>
    <w:rsid w:val="00064BAB"/>
    <w:rsid w:val="00064D83"/>
    <w:rsid w:val="00064EBA"/>
    <w:rsid w:val="00065317"/>
    <w:rsid w:val="00065622"/>
    <w:rsid w:val="00065871"/>
    <w:rsid w:val="000659A7"/>
    <w:rsid w:val="00065B96"/>
    <w:rsid w:val="00065BC4"/>
    <w:rsid w:val="000661AB"/>
    <w:rsid w:val="000665C8"/>
    <w:rsid w:val="000666BD"/>
    <w:rsid w:val="00066790"/>
    <w:rsid w:val="00066A5E"/>
    <w:rsid w:val="00066B31"/>
    <w:rsid w:val="00066BF2"/>
    <w:rsid w:val="00066CB3"/>
    <w:rsid w:val="00066D4D"/>
    <w:rsid w:val="0006750C"/>
    <w:rsid w:val="000679EC"/>
    <w:rsid w:val="00067BFB"/>
    <w:rsid w:val="000701C9"/>
    <w:rsid w:val="00070216"/>
    <w:rsid w:val="00070677"/>
    <w:rsid w:val="00070E87"/>
    <w:rsid w:val="000711BD"/>
    <w:rsid w:val="0007157B"/>
    <w:rsid w:val="00071656"/>
    <w:rsid w:val="0007199F"/>
    <w:rsid w:val="000719A1"/>
    <w:rsid w:val="00071B90"/>
    <w:rsid w:val="00071BAF"/>
    <w:rsid w:val="00071FA1"/>
    <w:rsid w:val="0007237F"/>
    <w:rsid w:val="0007267D"/>
    <w:rsid w:val="00072C9B"/>
    <w:rsid w:val="00072E30"/>
    <w:rsid w:val="00073414"/>
    <w:rsid w:val="00073732"/>
    <w:rsid w:val="0007385D"/>
    <w:rsid w:val="00073CE6"/>
    <w:rsid w:val="00073DDA"/>
    <w:rsid w:val="00073E32"/>
    <w:rsid w:val="00073F03"/>
    <w:rsid w:val="00074148"/>
    <w:rsid w:val="00074288"/>
    <w:rsid w:val="000742BC"/>
    <w:rsid w:val="000743CF"/>
    <w:rsid w:val="00074890"/>
    <w:rsid w:val="0007503C"/>
    <w:rsid w:val="000750E0"/>
    <w:rsid w:val="000757E0"/>
    <w:rsid w:val="00075A5E"/>
    <w:rsid w:val="00075A9A"/>
    <w:rsid w:val="00075B81"/>
    <w:rsid w:val="00075ED9"/>
    <w:rsid w:val="00076205"/>
    <w:rsid w:val="0007634E"/>
    <w:rsid w:val="0007654E"/>
    <w:rsid w:val="0007666B"/>
    <w:rsid w:val="00076921"/>
    <w:rsid w:val="00076A7B"/>
    <w:rsid w:val="0007742C"/>
    <w:rsid w:val="00077471"/>
    <w:rsid w:val="00077B0F"/>
    <w:rsid w:val="00077E15"/>
    <w:rsid w:val="00077EB6"/>
    <w:rsid w:val="00077ECA"/>
    <w:rsid w:val="0008020C"/>
    <w:rsid w:val="00080388"/>
    <w:rsid w:val="00080649"/>
    <w:rsid w:val="00080665"/>
    <w:rsid w:val="000806D0"/>
    <w:rsid w:val="000806F1"/>
    <w:rsid w:val="00080C0B"/>
    <w:rsid w:val="00080E91"/>
    <w:rsid w:val="0008137A"/>
    <w:rsid w:val="000816EA"/>
    <w:rsid w:val="0008173E"/>
    <w:rsid w:val="00081893"/>
    <w:rsid w:val="00081A5B"/>
    <w:rsid w:val="00081DA7"/>
    <w:rsid w:val="0008268E"/>
    <w:rsid w:val="00082736"/>
    <w:rsid w:val="000827FB"/>
    <w:rsid w:val="000829AD"/>
    <w:rsid w:val="00082BB9"/>
    <w:rsid w:val="00082D61"/>
    <w:rsid w:val="000832C2"/>
    <w:rsid w:val="0008338D"/>
    <w:rsid w:val="000834FA"/>
    <w:rsid w:val="00083CE3"/>
    <w:rsid w:val="000841F3"/>
    <w:rsid w:val="000842C2"/>
    <w:rsid w:val="00084937"/>
    <w:rsid w:val="00084B7A"/>
    <w:rsid w:val="00084C7D"/>
    <w:rsid w:val="00084F78"/>
    <w:rsid w:val="000853CE"/>
    <w:rsid w:val="00085537"/>
    <w:rsid w:val="00085559"/>
    <w:rsid w:val="00085763"/>
    <w:rsid w:val="00085798"/>
    <w:rsid w:val="00085EF7"/>
    <w:rsid w:val="00086002"/>
    <w:rsid w:val="0008617B"/>
    <w:rsid w:val="0008644E"/>
    <w:rsid w:val="00086662"/>
    <w:rsid w:val="0008717D"/>
    <w:rsid w:val="0008776A"/>
    <w:rsid w:val="000878D9"/>
    <w:rsid w:val="000878E7"/>
    <w:rsid w:val="00087B33"/>
    <w:rsid w:val="00087B68"/>
    <w:rsid w:val="00087D6E"/>
    <w:rsid w:val="00087E80"/>
    <w:rsid w:val="00090330"/>
    <w:rsid w:val="00090530"/>
    <w:rsid w:val="000906D5"/>
    <w:rsid w:val="0009074C"/>
    <w:rsid w:val="000908C7"/>
    <w:rsid w:val="000908CA"/>
    <w:rsid w:val="000908D4"/>
    <w:rsid w:val="000916E0"/>
    <w:rsid w:val="000917DA"/>
    <w:rsid w:val="00091A16"/>
    <w:rsid w:val="00091D28"/>
    <w:rsid w:val="00091DC9"/>
    <w:rsid w:val="00092317"/>
    <w:rsid w:val="00092358"/>
    <w:rsid w:val="000928BA"/>
    <w:rsid w:val="000928E3"/>
    <w:rsid w:val="000929F6"/>
    <w:rsid w:val="00092D0F"/>
    <w:rsid w:val="00092E83"/>
    <w:rsid w:val="00092F22"/>
    <w:rsid w:val="00093392"/>
    <w:rsid w:val="00093417"/>
    <w:rsid w:val="00093866"/>
    <w:rsid w:val="00093F47"/>
    <w:rsid w:val="00094309"/>
    <w:rsid w:val="000944A9"/>
    <w:rsid w:val="00094656"/>
    <w:rsid w:val="00094A17"/>
    <w:rsid w:val="00094CFE"/>
    <w:rsid w:val="00094E61"/>
    <w:rsid w:val="00095201"/>
    <w:rsid w:val="00095DAC"/>
    <w:rsid w:val="00096055"/>
    <w:rsid w:val="000962BE"/>
    <w:rsid w:val="000968F4"/>
    <w:rsid w:val="00096A6E"/>
    <w:rsid w:val="00096B44"/>
    <w:rsid w:val="00096C59"/>
    <w:rsid w:val="000973C8"/>
    <w:rsid w:val="00097475"/>
    <w:rsid w:val="00097729"/>
    <w:rsid w:val="00097961"/>
    <w:rsid w:val="00097D77"/>
    <w:rsid w:val="00097F98"/>
    <w:rsid w:val="00097FC8"/>
    <w:rsid w:val="000A0002"/>
    <w:rsid w:val="000A0325"/>
    <w:rsid w:val="000A04C7"/>
    <w:rsid w:val="000A0736"/>
    <w:rsid w:val="000A09F5"/>
    <w:rsid w:val="000A0AE3"/>
    <w:rsid w:val="000A0AF1"/>
    <w:rsid w:val="000A0EBD"/>
    <w:rsid w:val="000A1989"/>
    <w:rsid w:val="000A1B0A"/>
    <w:rsid w:val="000A1B36"/>
    <w:rsid w:val="000A1D9B"/>
    <w:rsid w:val="000A1E17"/>
    <w:rsid w:val="000A1E73"/>
    <w:rsid w:val="000A24BE"/>
    <w:rsid w:val="000A2B15"/>
    <w:rsid w:val="000A2BDD"/>
    <w:rsid w:val="000A2CFF"/>
    <w:rsid w:val="000A2F9D"/>
    <w:rsid w:val="000A31A5"/>
    <w:rsid w:val="000A31EA"/>
    <w:rsid w:val="000A3DBB"/>
    <w:rsid w:val="000A41E3"/>
    <w:rsid w:val="000A434B"/>
    <w:rsid w:val="000A4B1B"/>
    <w:rsid w:val="000A4B5C"/>
    <w:rsid w:val="000A4CEB"/>
    <w:rsid w:val="000A5018"/>
    <w:rsid w:val="000A58D5"/>
    <w:rsid w:val="000A5BA1"/>
    <w:rsid w:val="000A5E7D"/>
    <w:rsid w:val="000A60FF"/>
    <w:rsid w:val="000A62FE"/>
    <w:rsid w:val="000A6521"/>
    <w:rsid w:val="000A67F8"/>
    <w:rsid w:val="000A6CE8"/>
    <w:rsid w:val="000A6FB4"/>
    <w:rsid w:val="000A6FB7"/>
    <w:rsid w:val="000A70E5"/>
    <w:rsid w:val="000A7391"/>
    <w:rsid w:val="000A781B"/>
    <w:rsid w:val="000A7DB5"/>
    <w:rsid w:val="000A7E7A"/>
    <w:rsid w:val="000B0092"/>
    <w:rsid w:val="000B0136"/>
    <w:rsid w:val="000B013D"/>
    <w:rsid w:val="000B0154"/>
    <w:rsid w:val="000B01B6"/>
    <w:rsid w:val="000B0223"/>
    <w:rsid w:val="000B033B"/>
    <w:rsid w:val="000B0958"/>
    <w:rsid w:val="000B117F"/>
    <w:rsid w:val="000B1256"/>
    <w:rsid w:val="000B1354"/>
    <w:rsid w:val="000B1741"/>
    <w:rsid w:val="000B1807"/>
    <w:rsid w:val="000B186B"/>
    <w:rsid w:val="000B1A67"/>
    <w:rsid w:val="000B1D3C"/>
    <w:rsid w:val="000B1EF1"/>
    <w:rsid w:val="000B24F9"/>
    <w:rsid w:val="000B2783"/>
    <w:rsid w:val="000B2DB7"/>
    <w:rsid w:val="000B2FA0"/>
    <w:rsid w:val="000B2FEE"/>
    <w:rsid w:val="000B30C9"/>
    <w:rsid w:val="000B37F0"/>
    <w:rsid w:val="000B385F"/>
    <w:rsid w:val="000B3AAC"/>
    <w:rsid w:val="000B3E55"/>
    <w:rsid w:val="000B3FB9"/>
    <w:rsid w:val="000B41D2"/>
    <w:rsid w:val="000B41DC"/>
    <w:rsid w:val="000B426A"/>
    <w:rsid w:val="000B4697"/>
    <w:rsid w:val="000B490F"/>
    <w:rsid w:val="000B4A0B"/>
    <w:rsid w:val="000B4E32"/>
    <w:rsid w:val="000B4F59"/>
    <w:rsid w:val="000B50EB"/>
    <w:rsid w:val="000B5158"/>
    <w:rsid w:val="000B51D1"/>
    <w:rsid w:val="000B5355"/>
    <w:rsid w:val="000B55A8"/>
    <w:rsid w:val="000B5709"/>
    <w:rsid w:val="000B582B"/>
    <w:rsid w:val="000B608B"/>
    <w:rsid w:val="000B6532"/>
    <w:rsid w:val="000B6ADB"/>
    <w:rsid w:val="000B6B1D"/>
    <w:rsid w:val="000B6E18"/>
    <w:rsid w:val="000B72D7"/>
    <w:rsid w:val="000B7639"/>
    <w:rsid w:val="000B7786"/>
    <w:rsid w:val="000B79FF"/>
    <w:rsid w:val="000B7D51"/>
    <w:rsid w:val="000B7FCA"/>
    <w:rsid w:val="000C0127"/>
    <w:rsid w:val="000C0368"/>
    <w:rsid w:val="000C0418"/>
    <w:rsid w:val="000C06E9"/>
    <w:rsid w:val="000C0762"/>
    <w:rsid w:val="000C0894"/>
    <w:rsid w:val="000C0EAF"/>
    <w:rsid w:val="000C0FF5"/>
    <w:rsid w:val="000C1321"/>
    <w:rsid w:val="000C16E1"/>
    <w:rsid w:val="000C1B5F"/>
    <w:rsid w:val="000C1D8B"/>
    <w:rsid w:val="000C221F"/>
    <w:rsid w:val="000C2251"/>
    <w:rsid w:val="000C2293"/>
    <w:rsid w:val="000C24A8"/>
    <w:rsid w:val="000C26CA"/>
    <w:rsid w:val="000C2891"/>
    <w:rsid w:val="000C2A18"/>
    <w:rsid w:val="000C2ECF"/>
    <w:rsid w:val="000C30EE"/>
    <w:rsid w:val="000C30F1"/>
    <w:rsid w:val="000C34F5"/>
    <w:rsid w:val="000C3763"/>
    <w:rsid w:val="000C4526"/>
    <w:rsid w:val="000C47F7"/>
    <w:rsid w:val="000C4B68"/>
    <w:rsid w:val="000C4CAD"/>
    <w:rsid w:val="000C53E6"/>
    <w:rsid w:val="000C560B"/>
    <w:rsid w:val="000C584E"/>
    <w:rsid w:val="000C5913"/>
    <w:rsid w:val="000C5931"/>
    <w:rsid w:val="000C5C62"/>
    <w:rsid w:val="000C5DC7"/>
    <w:rsid w:val="000C5FE4"/>
    <w:rsid w:val="000C6060"/>
    <w:rsid w:val="000C675A"/>
    <w:rsid w:val="000C6827"/>
    <w:rsid w:val="000C6928"/>
    <w:rsid w:val="000C6C8F"/>
    <w:rsid w:val="000C6DD3"/>
    <w:rsid w:val="000C6F7A"/>
    <w:rsid w:val="000C7056"/>
    <w:rsid w:val="000C72D5"/>
    <w:rsid w:val="000C75C8"/>
    <w:rsid w:val="000C7717"/>
    <w:rsid w:val="000C7746"/>
    <w:rsid w:val="000C78C7"/>
    <w:rsid w:val="000C7BFB"/>
    <w:rsid w:val="000D0006"/>
    <w:rsid w:val="000D0047"/>
    <w:rsid w:val="000D012F"/>
    <w:rsid w:val="000D0155"/>
    <w:rsid w:val="000D03A9"/>
    <w:rsid w:val="000D042C"/>
    <w:rsid w:val="000D0662"/>
    <w:rsid w:val="000D08AB"/>
    <w:rsid w:val="000D08DC"/>
    <w:rsid w:val="000D09EA"/>
    <w:rsid w:val="000D0A46"/>
    <w:rsid w:val="000D0E46"/>
    <w:rsid w:val="000D0FBB"/>
    <w:rsid w:val="000D17EF"/>
    <w:rsid w:val="000D1A4B"/>
    <w:rsid w:val="000D1BA8"/>
    <w:rsid w:val="000D1BC5"/>
    <w:rsid w:val="000D1E54"/>
    <w:rsid w:val="000D1E72"/>
    <w:rsid w:val="000D21F9"/>
    <w:rsid w:val="000D25A8"/>
    <w:rsid w:val="000D2738"/>
    <w:rsid w:val="000D27D5"/>
    <w:rsid w:val="000D28FB"/>
    <w:rsid w:val="000D305B"/>
    <w:rsid w:val="000D3556"/>
    <w:rsid w:val="000D395F"/>
    <w:rsid w:val="000D3B1E"/>
    <w:rsid w:val="000D3BA8"/>
    <w:rsid w:val="000D3C37"/>
    <w:rsid w:val="000D416B"/>
    <w:rsid w:val="000D4669"/>
    <w:rsid w:val="000D57A2"/>
    <w:rsid w:val="000D5BCC"/>
    <w:rsid w:val="000D5C16"/>
    <w:rsid w:val="000D5EAA"/>
    <w:rsid w:val="000D6009"/>
    <w:rsid w:val="000D60C3"/>
    <w:rsid w:val="000D6180"/>
    <w:rsid w:val="000D62E7"/>
    <w:rsid w:val="000D630D"/>
    <w:rsid w:val="000D6393"/>
    <w:rsid w:val="000D7295"/>
    <w:rsid w:val="000D77EA"/>
    <w:rsid w:val="000D78EC"/>
    <w:rsid w:val="000D7A08"/>
    <w:rsid w:val="000D7A7F"/>
    <w:rsid w:val="000D7A93"/>
    <w:rsid w:val="000D7AE8"/>
    <w:rsid w:val="000E00C5"/>
    <w:rsid w:val="000E0240"/>
    <w:rsid w:val="000E03A4"/>
    <w:rsid w:val="000E0818"/>
    <w:rsid w:val="000E0D3E"/>
    <w:rsid w:val="000E0F05"/>
    <w:rsid w:val="000E1696"/>
    <w:rsid w:val="000E1803"/>
    <w:rsid w:val="000E1AAE"/>
    <w:rsid w:val="000E1E22"/>
    <w:rsid w:val="000E1F38"/>
    <w:rsid w:val="000E2101"/>
    <w:rsid w:val="000E2158"/>
    <w:rsid w:val="000E21D2"/>
    <w:rsid w:val="000E290A"/>
    <w:rsid w:val="000E296C"/>
    <w:rsid w:val="000E2A52"/>
    <w:rsid w:val="000E2E73"/>
    <w:rsid w:val="000E341C"/>
    <w:rsid w:val="000E34F2"/>
    <w:rsid w:val="000E3D31"/>
    <w:rsid w:val="000E4564"/>
    <w:rsid w:val="000E47A3"/>
    <w:rsid w:val="000E4829"/>
    <w:rsid w:val="000E4AD2"/>
    <w:rsid w:val="000E4BC0"/>
    <w:rsid w:val="000E4E08"/>
    <w:rsid w:val="000E5480"/>
    <w:rsid w:val="000E54A7"/>
    <w:rsid w:val="000E57D1"/>
    <w:rsid w:val="000E5E16"/>
    <w:rsid w:val="000E62E2"/>
    <w:rsid w:val="000E63B7"/>
    <w:rsid w:val="000E6496"/>
    <w:rsid w:val="000E67E5"/>
    <w:rsid w:val="000E699F"/>
    <w:rsid w:val="000E6B96"/>
    <w:rsid w:val="000E6BD3"/>
    <w:rsid w:val="000E6EA3"/>
    <w:rsid w:val="000E7C38"/>
    <w:rsid w:val="000E7CFB"/>
    <w:rsid w:val="000E7E6C"/>
    <w:rsid w:val="000F02CC"/>
    <w:rsid w:val="000F06C1"/>
    <w:rsid w:val="000F08C5"/>
    <w:rsid w:val="000F1204"/>
    <w:rsid w:val="000F120F"/>
    <w:rsid w:val="000F14CB"/>
    <w:rsid w:val="000F1841"/>
    <w:rsid w:val="000F1A58"/>
    <w:rsid w:val="000F1E68"/>
    <w:rsid w:val="000F2139"/>
    <w:rsid w:val="000F243A"/>
    <w:rsid w:val="000F24D8"/>
    <w:rsid w:val="000F25AD"/>
    <w:rsid w:val="000F25B6"/>
    <w:rsid w:val="000F25CC"/>
    <w:rsid w:val="000F2633"/>
    <w:rsid w:val="000F36E7"/>
    <w:rsid w:val="000F37ED"/>
    <w:rsid w:val="000F398F"/>
    <w:rsid w:val="000F3A47"/>
    <w:rsid w:val="000F422A"/>
    <w:rsid w:val="000F4440"/>
    <w:rsid w:val="000F46F1"/>
    <w:rsid w:val="000F474D"/>
    <w:rsid w:val="000F49DD"/>
    <w:rsid w:val="000F4B25"/>
    <w:rsid w:val="000F4B53"/>
    <w:rsid w:val="000F4BA3"/>
    <w:rsid w:val="000F4E55"/>
    <w:rsid w:val="000F4F8D"/>
    <w:rsid w:val="000F58BF"/>
    <w:rsid w:val="000F58E8"/>
    <w:rsid w:val="000F5CF8"/>
    <w:rsid w:val="000F5E95"/>
    <w:rsid w:val="000F629B"/>
    <w:rsid w:val="000F6420"/>
    <w:rsid w:val="000F656B"/>
    <w:rsid w:val="000F6749"/>
    <w:rsid w:val="000F6B39"/>
    <w:rsid w:val="000F72EF"/>
    <w:rsid w:val="000F7B1B"/>
    <w:rsid w:val="000F7B34"/>
    <w:rsid w:val="001000E3"/>
    <w:rsid w:val="001003D7"/>
    <w:rsid w:val="001004C7"/>
    <w:rsid w:val="00100690"/>
    <w:rsid w:val="001008A2"/>
    <w:rsid w:val="00100A1A"/>
    <w:rsid w:val="00100AAF"/>
    <w:rsid w:val="001014ED"/>
    <w:rsid w:val="001015B4"/>
    <w:rsid w:val="001016E3"/>
    <w:rsid w:val="00101A26"/>
    <w:rsid w:val="00101AAD"/>
    <w:rsid w:val="00101D84"/>
    <w:rsid w:val="00102AB2"/>
    <w:rsid w:val="001031AC"/>
    <w:rsid w:val="001032EC"/>
    <w:rsid w:val="00103750"/>
    <w:rsid w:val="001037BC"/>
    <w:rsid w:val="001039C7"/>
    <w:rsid w:val="00103A81"/>
    <w:rsid w:val="001040EE"/>
    <w:rsid w:val="00104471"/>
    <w:rsid w:val="0010463F"/>
    <w:rsid w:val="0010474F"/>
    <w:rsid w:val="00104A8B"/>
    <w:rsid w:val="00104BAF"/>
    <w:rsid w:val="00104ED4"/>
    <w:rsid w:val="00104F1A"/>
    <w:rsid w:val="00105993"/>
    <w:rsid w:val="001061ED"/>
    <w:rsid w:val="001067D6"/>
    <w:rsid w:val="00106951"/>
    <w:rsid w:val="00106AEC"/>
    <w:rsid w:val="00106C2F"/>
    <w:rsid w:val="00106D54"/>
    <w:rsid w:val="00106E65"/>
    <w:rsid w:val="00106EB1"/>
    <w:rsid w:val="0010743E"/>
    <w:rsid w:val="0010775F"/>
    <w:rsid w:val="00107CE0"/>
    <w:rsid w:val="00107F64"/>
    <w:rsid w:val="00110340"/>
    <w:rsid w:val="001104E3"/>
    <w:rsid w:val="001107B8"/>
    <w:rsid w:val="00110F56"/>
    <w:rsid w:val="0011104C"/>
    <w:rsid w:val="0011182D"/>
    <w:rsid w:val="0011192E"/>
    <w:rsid w:val="0011192F"/>
    <w:rsid w:val="0011197F"/>
    <w:rsid w:val="00111F8B"/>
    <w:rsid w:val="001121B6"/>
    <w:rsid w:val="001121CC"/>
    <w:rsid w:val="0011228D"/>
    <w:rsid w:val="00112325"/>
    <w:rsid w:val="00112346"/>
    <w:rsid w:val="001126B8"/>
    <w:rsid w:val="0011275E"/>
    <w:rsid w:val="00112C0A"/>
    <w:rsid w:val="001131BF"/>
    <w:rsid w:val="00113496"/>
    <w:rsid w:val="001134CF"/>
    <w:rsid w:val="00113F39"/>
    <w:rsid w:val="00114339"/>
    <w:rsid w:val="001143DD"/>
    <w:rsid w:val="00114599"/>
    <w:rsid w:val="00114F9C"/>
    <w:rsid w:val="001150F9"/>
    <w:rsid w:val="00115110"/>
    <w:rsid w:val="00115156"/>
    <w:rsid w:val="001161D6"/>
    <w:rsid w:val="001162DF"/>
    <w:rsid w:val="00116400"/>
    <w:rsid w:val="001167E2"/>
    <w:rsid w:val="001168A9"/>
    <w:rsid w:val="00116977"/>
    <w:rsid w:val="00116B5C"/>
    <w:rsid w:val="0011709E"/>
    <w:rsid w:val="001173A7"/>
    <w:rsid w:val="001174AE"/>
    <w:rsid w:val="001175A6"/>
    <w:rsid w:val="001179C7"/>
    <w:rsid w:val="00117B18"/>
    <w:rsid w:val="00117CD5"/>
    <w:rsid w:val="00117EA7"/>
    <w:rsid w:val="00120364"/>
    <w:rsid w:val="001207EB"/>
    <w:rsid w:val="00120804"/>
    <w:rsid w:val="00120E04"/>
    <w:rsid w:val="00121463"/>
    <w:rsid w:val="00121582"/>
    <w:rsid w:val="001216A5"/>
    <w:rsid w:val="001217F3"/>
    <w:rsid w:val="00122690"/>
    <w:rsid w:val="001228F7"/>
    <w:rsid w:val="00122EC8"/>
    <w:rsid w:val="00123682"/>
    <w:rsid w:val="00123EBD"/>
    <w:rsid w:val="00123F1A"/>
    <w:rsid w:val="00123F78"/>
    <w:rsid w:val="0012421B"/>
    <w:rsid w:val="00124746"/>
    <w:rsid w:val="00124EF2"/>
    <w:rsid w:val="00124F98"/>
    <w:rsid w:val="0012546A"/>
    <w:rsid w:val="001254D1"/>
    <w:rsid w:val="001256FC"/>
    <w:rsid w:val="0012576F"/>
    <w:rsid w:val="0012582A"/>
    <w:rsid w:val="00125B09"/>
    <w:rsid w:val="00125C3D"/>
    <w:rsid w:val="00125E40"/>
    <w:rsid w:val="0012629C"/>
    <w:rsid w:val="0012641C"/>
    <w:rsid w:val="00126581"/>
    <w:rsid w:val="001266D3"/>
    <w:rsid w:val="001267B1"/>
    <w:rsid w:val="0012694D"/>
    <w:rsid w:val="00126FC1"/>
    <w:rsid w:val="0012793E"/>
    <w:rsid w:val="00127B53"/>
    <w:rsid w:val="001300B2"/>
    <w:rsid w:val="001301EE"/>
    <w:rsid w:val="001302AA"/>
    <w:rsid w:val="0013047F"/>
    <w:rsid w:val="0013061E"/>
    <w:rsid w:val="00130620"/>
    <w:rsid w:val="0013075B"/>
    <w:rsid w:val="00130868"/>
    <w:rsid w:val="00130E4B"/>
    <w:rsid w:val="0013103D"/>
    <w:rsid w:val="00131346"/>
    <w:rsid w:val="00131529"/>
    <w:rsid w:val="00131813"/>
    <w:rsid w:val="0013210F"/>
    <w:rsid w:val="00132B68"/>
    <w:rsid w:val="00132D8F"/>
    <w:rsid w:val="00132E11"/>
    <w:rsid w:val="001330FD"/>
    <w:rsid w:val="0013316F"/>
    <w:rsid w:val="0013324E"/>
    <w:rsid w:val="001334C7"/>
    <w:rsid w:val="001336AD"/>
    <w:rsid w:val="00133B8F"/>
    <w:rsid w:val="00134176"/>
    <w:rsid w:val="00134189"/>
    <w:rsid w:val="0013433C"/>
    <w:rsid w:val="001346B6"/>
    <w:rsid w:val="00134C5B"/>
    <w:rsid w:val="00134D5F"/>
    <w:rsid w:val="00134E28"/>
    <w:rsid w:val="0013538E"/>
    <w:rsid w:val="00135622"/>
    <w:rsid w:val="0013574F"/>
    <w:rsid w:val="00135A2A"/>
    <w:rsid w:val="00135A42"/>
    <w:rsid w:val="0013622A"/>
    <w:rsid w:val="00136269"/>
    <w:rsid w:val="001362F4"/>
    <w:rsid w:val="00136402"/>
    <w:rsid w:val="00136953"/>
    <w:rsid w:val="00136CB7"/>
    <w:rsid w:val="001370F6"/>
    <w:rsid w:val="00137574"/>
    <w:rsid w:val="00137676"/>
    <w:rsid w:val="0013777E"/>
    <w:rsid w:val="001377D2"/>
    <w:rsid w:val="00137810"/>
    <w:rsid w:val="00137B06"/>
    <w:rsid w:val="00137D65"/>
    <w:rsid w:val="00137EAF"/>
    <w:rsid w:val="001403E8"/>
    <w:rsid w:val="0014057A"/>
    <w:rsid w:val="0014079F"/>
    <w:rsid w:val="00140A85"/>
    <w:rsid w:val="0014123B"/>
    <w:rsid w:val="001412EA"/>
    <w:rsid w:val="001415F2"/>
    <w:rsid w:val="00141819"/>
    <w:rsid w:val="001418E5"/>
    <w:rsid w:val="001419DD"/>
    <w:rsid w:val="00141D00"/>
    <w:rsid w:val="001420E3"/>
    <w:rsid w:val="00142437"/>
    <w:rsid w:val="0014246B"/>
    <w:rsid w:val="001424A5"/>
    <w:rsid w:val="00142A1C"/>
    <w:rsid w:val="00142A66"/>
    <w:rsid w:val="00142BC5"/>
    <w:rsid w:val="00142CE2"/>
    <w:rsid w:val="00142ECD"/>
    <w:rsid w:val="0014364C"/>
    <w:rsid w:val="00143A2B"/>
    <w:rsid w:val="00143D62"/>
    <w:rsid w:val="0014401F"/>
    <w:rsid w:val="001442CD"/>
    <w:rsid w:val="0014431F"/>
    <w:rsid w:val="00144681"/>
    <w:rsid w:val="001449F9"/>
    <w:rsid w:val="00144B2A"/>
    <w:rsid w:val="00144B32"/>
    <w:rsid w:val="00144BCC"/>
    <w:rsid w:val="00144D10"/>
    <w:rsid w:val="00145005"/>
    <w:rsid w:val="00145210"/>
    <w:rsid w:val="001453AD"/>
    <w:rsid w:val="00145E62"/>
    <w:rsid w:val="00146088"/>
    <w:rsid w:val="001460CA"/>
    <w:rsid w:val="0014665E"/>
    <w:rsid w:val="00146977"/>
    <w:rsid w:val="00146CC2"/>
    <w:rsid w:val="0014722F"/>
    <w:rsid w:val="0014724C"/>
    <w:rsid w:val="001475EC"/>
    <w:rsid w:val="001479D6"/>
    <w:rsid w:val="00147D5B"/>
    <w:rsid w:val="00147E3C"/>
    <w:rsid w:val="001502FD"/>
    <w:rsid w:val="00150795"/>
    <w:rsid w:val="0015085B"/>
    <w:rsid w:val="00150AC5"/>
    <w:rsid w:val="00150E2D"/>
    <w:rsid w:val="0015111E"/>
    <w:rsid w:val="00151179"/>
    <w:rsid w:val="001514CF"/>
    <w:rsid w:val="0015151E"/>
    <w:rsid w:val="00151756"/>
    <w:rsid w:val="0015192D"/>
    <w:rsid w:val="00151E1B"/>
    <w:rsid w:val="00152042"/>
    <w:rsid w:val="0015204B"/>
    <w:rsid w:val="00152362"/>
    <w:rsid w:val="00152C60"/>
    <w:rsid w:val="00152E59"/>
    <w:rsid w:val="00152FC5"/>
    <w:rsid w:val="001530B7"/>
    <w:rsid w:val="001531CC"/>
    <w:rsid w:val="00153738"/>
    <w:rsid w:val="00153776"/>
    <w:rsid w:val="0015395A"/>
    <w:rsid w:val="00153A10"/>
    <w:rsid w:val="00153A86"/>
    <w:rsid w:val="00153F18"/>
    <w:rsid w:val="001545A7"/>
    <w:rsid w:val="00154647"/>
    <w:rsid w:val="001548AA"/>
    <w:rsid w:val="00154DA6"/>
    <w:rsid w:val="00154EC3"/>
    <w:rsid w:val="00154FFC"/>
    <w:rsid w:val="00155383"/>
    <w:rsid w:val="001553EB"/>
    <w:rsid w:val="0015596E"/>
    <w:rsid w:val="00155B36"/>
    <w:rsid w:val="00155BC7"/>
    <w:rsid w:val="00155C07"/>
    <w:rsid w:val="00155F45"/>
    <w:rsid w:val="001560A6"/>
    <w:rsid w:val="00156359"/>
    <w:rsid w:val="00156434"/>
    <w:rsid w:val="001564BB"/>
    <w:rsid w:val="001565F5"/>
    <w:rsid w:val="001566E9"/>
    <w:rsid w:val="00156907"/>
    <w:rsid w:val="00156FE4"/>
    <w:rsid w:val="00157175"/>
    <w:rsid w:val="001575C3"/>
    <w:rsid w:val="0015794D"/>
    <w:rsid w:val="00157B4D"/>
    <w:rsid w:val="00157E68"/>
    <w:rsid w:val="00157FDB"/>
    <w:rsid w:val="001601F6"/>
    <w:rsid w:val="00160280"/>
    <w:rsid w:val="00160876"/>
    <w:rsid w:val="00160C25"/>
    <w:rsid w:val="00160E29"/>
    <w:rsid w:val="00160FC0"/>
    <w:rsid w:val="00161092"/>
    <w:rsid w:val="00161108"/>
    <w:rsid w:val="00161936"/>
    <w:rsid w:val="00161D2C"/>
    <w:rsid w:val="00161F1C"/>
    <w:rsid w:val="00161FAB"/>
    <w:rsid w:val="00162322"/>
    <w:rsid w:val="001624B0"/>
    <w:rsid w:val="0016263F"/>
    <w:rsid w:val="001627CB"/>
    <w:rsid w:val="00162ACD"/>
    <w:rsid w:val="00162C4E"/>
    <w:rsid w:val="001632CA"/>
    <w:rsid w:val="001634EA"/>
    <w:rsid w:val="001637FB"/>
    <w:rsid w:val="001638B5"/>
    <w:rsid w:val="00163B46"/>
    <w:rsid w:val="00163DAF"/>
    <w:rsid w:val="001641C6"/>
    <w:rsid w:val="0016431E"/>
    <w:rsid w:val="001643DD"/>
    <w:rsid w:val="00164A78"/>
    <w:rsid w:val="00164E5F"/>
    <w:rsid w:val="001650C1"/>
    <w:rsid w:val="00165631"/>
    <w:rsid w:val="00165C91"/>
    <w:rsid w:val="00166115"/>
    <w:rsid w:val="001663A0"/>
    <w:rsid w:val="0016653B"/>
    <w:rsid w:val="0016655F"/>
    <w:rsid w:val="001667BC"/>
    <w:rsid w:val="00167168"/>
    <w:rsid w:val="0016787C"/>
    <w:rsid w:val="0016795B"/>
    <w:rsid w:val="00167A1C"/>
    <w:rsid w:val="00167AFD"/>
    <w:rsid w:val="00167D9A"/>
    <w:rsid w:val="00170259"/>
    <w:rsid w:val="0017032D"/>
    <w:rsid w:val="001704BC"/>
    <w:rsid w:val="001708A4"/>
    <w:rsid w:val="001708E9"/>
    <w:rsid w:val="00170943"/>
    <w:rsid w:val="00170BA9"/>
    <w:rsid w:val="00171115"/>
    <w:rsid w:val="001714F7"/>
    <w:rsid w:val="00171607"/>
    <w:rsid w:val="001718DD"/>
    <w:rsid w:val="00171AF8"/>
    <w:rsid w:val="00171D92"/>
    <w:rsid w:val="00172201"/>
    <w:rsid w:val="00172B4D"/>
    <w:rsid w:val="00172DD0"/>
    <w:rsid w:val="00172ECA"/>
    <w:rsid w:val="00172F8A"/>
    <w:rsid w:val="00172FA6"/>
    <w:rsid w:val="00173549"/>
    <w:rsid w:val="00173670"/>
    <w:rsid w:val="00173690"/>
    <w:rsid w:val="00173796"/>
    <w:rsid w:val="001737B4"/>
    <w:rsid w:val="0017383C"/>
    <w:rsid w:val="00173BE2"/>
    <w:rsid w:val="001741EF"/>
    <w:rsid w:val="00174A39"/>
    <w:rsid w:val="00174C28"/>
    <w:rsid w:val="00174D27"/>
    <w:rsid w:val="00174FAB"/>
    <w:rsid w:val="0017503F"/>
    <w:rsid w:val="001751BD"/>
    <w:rsid w:val="001751C6"/>
    <w:rsid w:val="00175403"/>
    <w:rsid w:val="00175771"/>
    <w:rsid w:val="001757DF"/>
    <w:rsid w:val="00175B7D"/>
    <w:rsid w:val="00175C9C"/>
    <w:rsid w:val="00175E2A"/>
    <w:rsid w:val="00175F01"/>
    <w:rsid w:val="00176069"/>
    <w:rsid w:val="00176298"/>
    <w:rsid w:val="001763CB"/>
    <w:rsid w:val="001768C2"/>
    <w:rsid w:val="001769DF"/>
    <w:rsid w:val="00176A19"/>
    <w:rsid w:val="00176BBE"/>
    <w:rsid w:val="00176C5C"/>
    <w:rsid w:val="00176CD0"/>
    <w:rsid w:val="00176F35"/>
    <w:rsid w:val="00177072"/>
    <w:rsid w:val="00177631"/>
    <w:rsid w:val="00177870"/>
    <w:rsid w:val="00177986"/>
    <w:rsid w:val="00177999"/>
    <w:rsid w:val="00177A21"/>
    <w:rsid w:val="00180093"/>
    <w:rsid w:val="00180294"/>
    <w:rsid w:val="0018034E"/>
    <w:rsid w:val="0018061E"/>
    <w:rsid w:val="00180715"/>
    <w:rsid w:val="00180855"/>
    <w:rsid w:val="0018093F"/>
    <w:rsid w:val="00181363"/>
    <w:rsid w:val="001813E8"/>
    <w:rsid w:val="001815FD"/>
    <w:rsid w:val="001818C2"/>
    <w:rsid w:val="00182038"/>
    <w:rsid w:val="00182128"/>
    <w:rsid w:val="00182431"/>
    <w:rsid w:val="00182883"/>
    <w:rsid w:val="0018296B"/>
    <w:rsid w:val="00182E8F"/>
    <w:rsid w:val="00183084"/>
    <w:rsid w:val="001832B6"/>
    <w:rsid w:val="001838C9"/>
    <w:rsid w:val="00183A67"/>
    <w:rsid w:val="00183F44"/>
    <w:rsid w:val="00183F52"/>
    <w:rsid w:val="00184017"/>
    <w:rsid w:val="001841F0"/>
    <w:rsid w:val="00184551"/>
    <w:rsid w:val="00184A4B"/>
    <w:rsid w:val="00184B4A"/>
    <w:rsid w:val="001851B1"/>
    <w:rsid w:val="0018525A"/>
    <w:rsid w:val="00185321"/>
    <w:rsid w:val="00185372"/>
    <w:rsid w:val="001859DC"/>
    <w:rsid w:val="00185A64"/>
    <w:rsid w:val="00185BEE"/>
    <w:rsid w:val="00185E94"/>
    <w:rsid w:val="00185EFD"/>
    <w:rsid w:val="0018616E"/>
    <w:rsid w:val="00186177"/>
    <w:rsid w:val="00186357"/>
    <w:rsid w:val="00187159"/>
    <w:rsid w:val="001871F8"/>
    <w:rsid w:val="001872CF"/>
    <w:rsid w:val="00187396"/>
    <w:rsid w:val="00187AB8"/>
    <w:rsid w:val="00187D86"/>
    <w:rsid w:val="00187EFB"/>
    <w:rsid w:val="00187F3A"/>
    <w:rsid w:val="00190727"/>
    <w:rsid w:val="001907E1"/>
    <w:rsid w:val="00190DA8"/>
    <w:rsid w:val="00191137"/>
    <w:rsid w:val="00191B48"/>
    <w:rsid w:val="00191C2B"/>
    <w:rsid w:val="00191EE0"/>
    <w:rsid w:val="00191F30"/>
    <w:rsid w:val="001923A1"/>
    <w:rsid w:val="00192707"/>
    <w:rsid w:val="001927A4"/>
    <w:rsid w:val="00192B66"/>
    <w:rsid w:val="00192C79"/>
    <w:rsid w:val="00192E6F"/>
    <w:rsid w:val="00192FFF"/>
    <w:rsid w:val="001931FE"/>
    <w:rsid w:val="00193203"/>
    <w:rsid w:val="00193558"/>
    <w:rsid w:val="00193972"/>
    <w:rsid w:val="00193A85"/>
    <w:rsid w:val="00193D22"/>
    <w:rsid w:val="00193D3A"/>
    <w:rsid w:val="00193F4D"/>
    <w:rsid w:val="0019407A"/>
    <w:rsid w:val="001940C3"/>
    <w:rsid w:val="00194128"/>
    <w:rsid w:val="00194984"/>
    <w:rsid w:val="00194DC6"/>
    <w:rsid w:val="00194EC9"/>
    <w:rsid w:val="001953BE"/>
    <w:rsid w:val="001956F2"/>
    <w:rsid w:val="00195BF9"/>
    <w:rsid w:val="00195C6A"/>
    <w:rsid w:val="00195DAB"/>
    <w:rsid w:val="00196332"/>
    <w:rsid w:val="00196470"/>
    <w:rsid w:val="001964E3"/>
    <w:rsid w:val="00196656"/>
    <w:rsid w:val="0019666C"/>
    <w:rsid w:val="00196695"/>
    <w:rsid w:val="00196881"/>
    <w:rsid w:val="001969CE"/>
    <w:rsid w:val="00196CFC"/>
    <w:rsid w:val="001971C4"/>
    <w:rsid w:val="001972E0"/>
    <w:rsid w:val="00197914"/>
    <w:rsid w:val="00197AB0"/>
    <w:rsid w:val="001A0317"/>
    <w:rsid w:val="001A0825"/>
    <w:rsid w:val="001A086B"/>
    <w:rsid w:val="001A0D11"/>
    <w:rsid w:val="001A0ED9"/>
    <w:rsid w:val="001A10CE"/>
    <w:rsid w:val="001A1322"/>
    <w:rsid w:val="001A15E1"/>
    <w:rsid w:val="001A16BA"/>
    <w:rsid w:val="001A1723"/>
    <w:rsid w:val="001A19A3"/>
    <w:rsid w:val="001A19FB"/>
    <w:rsid w:val="001A1AA7"/>
    <w:rsid w:val="001A1BEF"/>
    <w:rsid w:val="001A1DAE"/>
    <w:rsid w:val="001A2052"/>
    <w:rsid w:val="001A28B0"/>
    <w:rsid w:val="001A2B40"/>
    <w:rsid w:val="001A2C5B"/>
    <w:rsid w:val="001A2F03"/>
    <w:rsid w:val="001A32C9"/>
    <w:rsid w:val="001A352F"/>
    <w:rsid w:val="001A3886"/>
    <w:rsid w:val="001A3A21"/>
    <w:rsid w:val="001A3A81"/>
    <w:rsid w:val="001A3A9B"/>
    <w:rsid w:val="001A3BB2"/>
    <w:rsid w:val="001A3DD8"/>
    <w:rsid w:val="001A3E36"/>
    <w:rsid w:val="001A4175"/>
    <w:rsid w:val="001A4B8C"/>
    <w:rsid w:val="001A4FED"/>
    <w:rsid w:val="001A557D"/>
    <w:rsid w:val="001A55E1"/>
    <w:rsid w:val="001A5792"/>
    <w:rsid w:val="001A584F"/>
    <w:rsid w:val="001A5AD8"/>
    <w:rsid w:val="001A5AE8"/>
    <w:rsid w:val="001A5DBE"/>
    <w:rsid w:val="001A63B9"/>
    <w:rsid w:val="001A63D5"/>
    <w:rsid w:val="001A64C7"/>
    <w:rsid w:val="001A6506"/>
    <w:rsid w:val="001A651B"/>
    <w:rsid w:val="001A658B"/>
    <w:rsid w:val="001A6C3D"/>
    <w:rsid w:val="001A6C47"/>
    <w:rsid w:val="001A70C7"/>
    <w:rsid w:val="001A7386"/>
    <w:rsid w:val="001A7798"/>
    <w:rsid w:val="001A79BD"/>
    <w:rsid w:val="001A7A59"/>
    <w:rsid w:val="001A7AE8"/>
    <w:rsid w:val="001A7B9F"/>
    <w:rsid w:val="001A7CB2"/>
    <w:rsid w:val="001A7D61"/>
    <w:rsid w:val="001A7F66"/>
    <w:rsid w:val="001B00D0"/>
    <w:rsid w:val="001B0197"/>
    <w:rsid w:val="001B02AB"/>
    <w:rsid w:val="001B0335"/>
    <w:rsid w:val="001B07F0"/>
    <w:rsid w:val="001B07FC"/>
    <w:rsid w:val="001B09F3"/>
    <w:rsid w:val="001B0D3C"/>
    <w:rsid w:val="001B0D87"/>
    <w:rsid w:val="001B110D"/>
    <w:rsid w:val="001B12D9"/>
    <w:rsid w:val="001B1477"/>
    <w:rsid w:val="001B15F2"/>
    <w:rsid w:val="001B195E"/>
    <w:rsid w:val="001B1AE1"/>
    <w:rsid w:val="001B1C26"/>
    <w:rsid w:val="001B1F25"/>
    <w:rsid w:val="001B1F87"/>
    <w:rsid w:val="001B2249"/>
    <w:rsid w:val="001B23AF"/>
    <w:rsid w:val="001B2447"/>
    <w:rsid w:val="001B2459"/>
    <w:rsid w:val="001B295B"/>
    <w:rsid w:val="001B2B36"/>
    <w:rsid w:val="001B2D81"/>
    <w:rsid w:val="001B2FA4"/>
    <w:rsid w:val="001B2FF1"/>
    <w:rsid w:val="001B3157"/>
    <w:rsid w:val="001B36F8"/>
    <w:rsid w:val="001B3A26"/>
    <w:rsid w:val="001B4835"/>
    <w:rsid w:val="001B48FF"/>
    <w:rsid w:val="001B4AB1"/>
    <w:rsid w:val="001B5026"/>
    <w:rsid w:val="001B51AA"/>
    <w:rsid w:val="001B5446"/>
    <w:rsid w:val="001B54F2"/>
    <w:rsid w:val="001B5F26"/>
    <w:rsid w:val="001B608A"/>
    <w:rsid w:val="001B661C"/>
    <w:rsid w:val="001B685A"/>
    <w:rsid w:val="001B6C82"/>
    <w:rsid w:val="001B6E1D"/>
    <w:rsid w:val="001B6F6F"/>
    <w:rsid w:val="001B7363"/>
    <w:rsid w:val="001B73DA"/>
    <w:rsid w:val="001B74EB"/>
    <w:rsid w:val="001B7B1F"/>
    <w:rsid w:val="001C020F"/>
    <w:rsid w:val="001C0D33"/>
    <w:rsid w:val="001C0E6C"/>
    <w:rsid w:val="001C13C4"/>
    <w:rsid w:val="001C1854"/>
    <w:rsid w:val="001C1AF3"/>
    <w:rsid w:val="001C2035"/>
    <w:rsid w:val="001C24E4"/>
    <w:rsid w:val="001C27E7"/>
    <w:rsid w:val="001C2AC0"/>
    <w:rsid w:val="001C2E06"/>
    <w:rsid w:val="001C2E4C"/>
    <w:rsid w:val="001C3252"/>
    <w:rsid w:val="001C33A7"/>
    <w:rsid w:val="001C35B8"/>
    <w:rsid w:val="001C3853"/>
    <w:rsid w:val="001C3C3D"/>
    <w:rsid w:val="001C3C97"/>
    <w:rsid w:val="001C3F23"/>
    <w:rsid w:val="001C3F8C"/>
    <w:rsid w:val="001C4592"/>
    <w:rsid w:val="001C4691"/>
    <w:rsid w:val="001C46B0"/>
    <w:rsid w:val="001C4A48"/>
    <w:rsid w:val="001C4C1A"/>
    <w:rsid w:val="001C5105"/>
    <w:rsid w:val="001C53A1"/>
    <w:rsid w:val="001C5679"/>
    <w:rsid w:val="001C573D"/>
    <w:rsid w:val="001C5862"/>
    <w:rsid w:val="001C587D"/>
    <w:rsid w:val="001C5909"/>
    <w:rsid w:val="001C5CC6"/>
    <w:rsid w:val="001C6238"/>
    <w:rsid w:val="001C62FE"/>
    <w:rsid w:val="001C64BF"/>
    <w:rsid w:val="001C6554"/>
    <w:rsid w:val="001C69D0"/>
    <w:rsid w:val="001C6A03"/>
    <w:rsid w:val="001C6B9C"/>
    <w:rsid w:val="001C6C9D"/>
    <w:rsid w:val="001C6CE3"/>
    <w:rsid w:val="001C6D33"/>
    <w:rsid w:val="001C6E6D"/>
    <w:rsid w:val="001C71D7"/>
    <w:rsid w:val="001C72FD"/>
    <w:rsid w:val="001C7449"/>
    <w:rsid w:val="001C76D7"/>
    <w:rsid w:val="001C7A48"/>
    <w:rsid w:val="001C7D17"/>
    <w:rsid w:val="001C7E46"/>
    <w:rsid w:val="001C7F1A"/>
    <w:rsid w:val="001D02EA"/>
    <w:rsid w:val="001D0447"/>
    <w:rsid w:val="001D04C6"/>
    <w:rsid w:val="001D0746"/>
    <w:rsid w:val="001D09D2"/>
    <w:rsid w:val="001D0B18"/>
    <w:rsid w:val="001D0CFB"/>
    <w:rsid w:val="001D0E5A"/>
    <w:rsid w:val="001D0E75"/>
    <w:rsid w:val="001D0F76"/>
    <w:rsid w:val="001D129A"/>
    <w:rsid w:val="001D19E1"/>
    <w:rsid w:val="001D1B25"/>
    <w:rsid w:val="001D1EBC"/>
    <w:rsid w:val="001D221A"/>
    <w:rsid w:val="001D25C1"/>
    <w:rsid w:val="001D25CF"/>
    <w:rsid w:val="001D28F1"/>
    <w:rsid w:val="001D2B35"/>
    <w:rsid w:val="001D2EA4"/>
    <w:rsid w:val="001D2ED8"/>
    <w:rsid w:val="001D3797"/>
    <w:rsid w:val="001D38F6"/>
    <w:rsid w:val="001D3C1D"/>
    <w:rsid w:val="001D3DB6"/>
    <w:rsid w:val="001D3E08"/>
    <w:rsid w:val="001D3EC1"/>
    <w:rsid w:val="001D3F45"/>
    <w:rsid w:val="001D3F91"/>
    <w:rsid w:val="001D4063"/>
    <w:rsid w:val="001D4151"/>
    <w:rsid w:val="001D42FC"/>
    <w:rsid w:val="001D4824"/>
    <w:rsid w:val="001D54F9"/>
    <w:rsid w:val="001D554B"/>
    <w:rsid w:val="001D5EA6"/>
    <w:rsid w:val="001D5F4B"/>
    <w:rsid w:val="001D5FF6"/>
    <w:rsid w:val="001D6BF7"/>
    <w:rsid w:val="001D6F56"/>
    <w:rsid w:val="001E02D3"/>
    <w:rsid w:val="001E0579"/>
    <w:rsid w:val="001E06AB"/>
    <w:rsid w:val="001E07AB"/>
    <w:rsid w:val="001E0912"/>
    <w:rsid w:val="001E0B0C"/>
    <w:rsid w:val="001E0FFB"/>
    <w:rsid w:val="001E1563"/>
    <w:rsid w:val="001E17AE"/>
    <w:rsid w:val="001E1848"/>
    <w:rsid w:val="001E1B9B"/>
    <w:rsid w:val="001E1C4B"/>
    <w:rsid w:val="001E1CD9"/>
    <w:rsid w:val="001E2380"/>
    <w:rsid w:val="001E23A3"/>
    <w:rsid w:val="001E254D"/>
    <w:rsid w:val="001E2B02"/>
    <w:rsid w:val="001E2B80"/>
    <w:rsid w:val="001E2E0C"/>
    <w:rsid w:val="001E2F50"/>
    <w:rsid w:val="001E2F58"/>
    <w:rsid w:val="001E312E"/>
    <w:rsid w:val="001E33E0"/>
    <w:rsid w:val="001E345E"/>
    <w:rsid w:val="001E3C42"/>
    <w:rsid w:val="001E3D18"/>
    <w:rsid w:val="001E42A3"/>
    <w:rsid w:val="001E43C6"/>
    <w:rsid w:val="001E45C0"/>
    <w:rsid w:val="001E52F9"/>
    <w:rsid w:val="001E5309"/>
    <w:rsid w:val="001E58B7"/>
    <w:rsid w:val="001E591F"/>
    <w:rsid w:val="001E59C7"/>
    <w:rsid w:val="001E5AFE"/>
    <w:rsid w:val="001E5E97"/>
    <w:rsid w:val="001E5EFE"/>
    <w:rsid w:val="001E5F03"/>
    <w:rsid w:val="001E609E"/>
    <w:rsid w:val="001E6660"/>
    <w:rsid w:val="001E6B87"/>
    <w:rsid w:val="001E6D6D"/>
    <w:rsid w:val="001E746D"/>
    <w:rsid w:val="001E77F5"/>
    <w:rsid w:val="001E787D"/>
    <w:rsid w:val="001E7AEC"/>
    <w:rsid w:val="001E7D71"/>
    <w:rsid w:val="001E7EF3"/>
    <w:rsid w:val="001F036D"/>
    <w:rsid w:val="001F055F"/>
    <w:rsid w:val="001F0BAC"/>
    <w:rsid w:val="001F0C09"/>
    <w:rsid w:val="001F0CC5"/>
    <w:rsid w:val="001F0DD7"/>
    <w:rsid w:val="001F0E36"/>
    <w:rsid w:val="001F0ECE"/>
    <w:rsid w:val="001F1609"/>
    <w:rsid w:val="001F185D"/>
    <w:rsid w:val="001F20F6"/>
    <w:rsid w:val="001F2207"/>
    <w:rsid w:val="001F2CAB"/>
    <w:rsid w:val="001F2CE4"/>
    <w:rsid w:val="001F2DF3"/>
    <w:rsid w:val="001F2E3C"/>
    <w:rsid w:val="001F3176"/>
    <w:rsid w:val="001F3184"/>
    <w:rsid w:val="001F31BC"/>
    <w:rsid w:val="001F3970"/>
    <w:rsid w:val="001F3DF1"/>
    <w:rsid w:val="001F4202"/>
    <w:rsid w:val="001F4677"/>
    <w:rsid w:val="001F4888"/>
    <w:rsid w:val="001F5080"/>
    <w:rsid w:val="001F5164"/>
    <w:rsid w:val="001F529A"/>
    <w:rsid w:val="001F5759"/>
    <w:rsid w:val="001F57BF"/>
    <w:rsid w:val="001F63C8"/>
    <w:rsid w:val="001F654C"/>
    <w:rsid w:val="001F6568"/>
    <w:rsid w:val="001F68FD"/>
    <w:rsid w:val="001F696E"/>
    <w:rsid w:val="001F6B71"/>
    <w:rsid w:val="001F6C6A"/>
    <w:rsid w:val="001F7045"/>
    <w:rsid w:val="001F72DF"/>
    <w:rsid w:val="001F765A"/>
    <w:rsid w:val="001F79BB"/>
    <w:rsid w:val="001F7DCE"/>
    <w:rsid w:val="002003B1"/>
    <w:rsid w:val="002004FA"/>
    <w:rsid w:val="00200875"/>
    <w:rsid w:val="00200AFF"/>
    <w:rsid w:val="00200CEA"/>
    <w:rsid w:val="00201207"/>
    <w:rsid w:val="0020168D"/>
    <w:rsid w:val="002018FD"/>
    <w:rsid w:val="00201B6F"/>
    <w:rsid w:val="00201BBA"/>
    <w:rsid w:val="00201E5D"/>
    <w:rsid w:val="00201F3B"/>
    <w:rsid w:val="002022A8"/>
    <w:rsid w:val="0020239F"/>
    <w:rsid w:val="002023AD"/>
    <w:rsid w:val="002031CE"/>
    <w:rsid w:val="002038AA"/>
    <w:rsid w:val="00203BE1"/>
    <w:rsid w:val="00203D22"/>
    <w:rsid w:val="00203D87"/>
    <w:rsid w:val="00204062"/>
    <w:rsid w:val="0020449B"/>
    <w:rsid w:val="002048E6"/>
    <w:rsid w:val="00204A49"/>
    <w:rsid w:val="0020502E"/>
    <w:rsid w:val="0020583D"/>
    <w:rsid w:val="0020586C"/>
    <w:rsid w:val="00205A14"/>
    <w:rsid w:val="0020604B"/>
    <w:rsid w:val="00206150"/>
    <w:rsid w:val="00206410"/>
    <w:rsid w:val="002064FE"/>
    <w:rsid w:val="00206A6F"/>
    <w:rsid w:val="00206C6F"/>
    <w:rsid w:val="00206D18"/>
    <w:rsid w:val="002070DC"/>
    <w:rsid w:val="002070DE"/>
    <w:rsid w:val="0020711F"/>
    <w:rsid w:val="00207213"/>
    <w:rsid w:val="00207606"/>
    <w:rsid w:val="002077BE"/>
    <w:rsid w:val="00207A37"/>
    <w:rsid w:val="00207D75"/>
    <w:rsid w:val="00207DAB"/>
    <w:rsid w:val="00207DC6"/>
    <w:rsid w:val="00207FE0"/>
    <w:rsid w:val="0021018B"/>
    <w:rsid w:val="002105DB"/>
    <w:rsid w:val="002106C2"/>
    <w:rsid w:val="00210754"/>
    <w:rsid w:val="0021089C"/>
    <w:rsid w:val="00210AB1"/>
    <w:rsid w:val="00210F36"/>
    <w:rsid w:val="00210F48"/>
    <w:rsid w:val="00210FFA"/>
    <w:rsid w:val="00211311"/>
    <w:rsid w:val="00211403"/>
    <w:rsid w:val="0021141A"/>
    <w:rsid w:val="00211957"/>
    <w:rsid w:val="00211A0E"/>
    <w:rsid w:val="00211F21"/>
    <w:rsid w:val="00212045"/>
    <w:rsid w:val="00212AF6"/>
    <w:rsid w:val="00212CF5"/>
    <w:rsid w:val="00212D9D"/>
    <w:rsid w:val="00212F78"/>
    <w:rsid w:val="00212FAC"/>
    <w:rsid w:val="002131BA"/>
    <w:rsid w:val="00213EEA"/>
    <w:rsid w:val="0021439C"/>
    <w:rsid w:val="0021450F"/>
    <w:rsid w:val="002146CE"/>
    <w:rsid w:val="0021473A"/>
    <w:rsid w:val="00214A3C"/>
    <w:rsid w:val="00214FCB"/>
    <w:rsid w:val="002151E5"/>
    <w:rsid w:val="00215421"/>
    <w:rsid w:val="00215915"/>
    <w:rsid w:val="00215997"/>
    <w:rsid w:val="00215CCF"/>
    <w:rsid w:val="00216346"/>
    <w:rsid w:val="0021693E"/>
    <w:rsid w:val="00217045"/>
    <w:rsid w:val="00217172"/>
    <w:rsid w:val="0021728A"/>
    <w:rsid w:val="0021743B"/>
    <w:rsid w:val="00217735"/>
    <w:rsid w:val="00217B0D"/>
    <w:rsid w:val="00217B83"/>
    <w:rsid w:val="002208BC"/>
    <w:rsid w:val="002209C4"/>
    <w:rsid w:val="00220BBC"/>
    <w:rsid w:val="00220E90"/>
    <w:rsid w:val="00221837"/>
    <w:rsid w:val="002218D2"/>
    <w:rsid w:val="00221B13"/>
    <w:rsid w:val="00221B51"/>
    <w:rsid w:val="002222D8"/>
    <w:rsid w:val="002224A0"/>
    <w:rsid w:val="0022259B"/>
    <w:rsid w:val="002226FB"/>
    <w:rsid w:val="0022297C"/>
    <w:rsid w:val="00222AF1"/>
    <w:rsid w:val="00222C34"/>
    <w:rsid w:val="00222C87"/>
    <w:rsid w:val="00222D72"/>
    <w:rsid w:val="00222F62"/>
    <w:rsid w:val="002231C1"/>
    <w:rsid w:val="00223549"/>
    <w:rsid w:val="0022363C"/>
    <w:rsid w:val="002239ED"/>
    <w:rsid w:val="00223F7C"/>
    <w:rsid w:val="0022492E"/>
    <w:rsid w:val="00224A4A"/>
    <w:rsid w:val="00224E88"/>
    <w:rsid w:val="00224FD7"/>
    <w:rsid w:val="00225AC8"/>
    <w:rsid w:val="00225B75"/>
    <w:rsid w:val="00225BEA"/>
    <w:rsid w:val="00225CAC"/>
    <w:rsid w:val="00226571"/>
    <w:rsid w:val="002267B1"/>
    <w:rsid w:val="0022683C"/>
    <w:rsid w:val="002269CF"/>
    <w:rsid w:val="00226BBC"/>
    <w:rsid w:val="00226EF9"/>
    <w:rsid w:val="002272AF"/>
    <w:rsid w:val="00227448"/>
    <w:rsid w:val="00227ACC"/>
    <w:rsid w:val="00227CAF"/>
    <w:rsid w:val="00227CE3"/>
    <w:rsid w:val="00227D11"/>
    <w:rsid w:val="00227F85"/>
    <w:rsid w:val="002301BB"/>
    <w:rsid w:val="0023034C"/>
    <w:rsid w:val="00230A00"/>
    <w:rsid w:val="0023106D"/>
    <w:rsid w:val="0023139D"/>
    <w:rsid w:val="00231412"/>
    <w:rsid w:val="00231562"/>
    <w:rsid w:val="002319C3"/>
    <w:rsid w:val="00231BD7"/>
    <w:rsid w:val="00231CC1"/>
    <w:rsid w:val="00231D97"/>
    <w:rsid w:val="00232086"/>
    <w:rsid w:val="002321B5"/>
    <w:rsid w:val="0023243C"/>
    <w:rsid w:val="00232473"/>
    <w:rsid w:val="00232AFB"/>
    <w:rsid w:val="00232D4E"/>
    <w:rsid w:val="0023309E"/>
    <w:rsid w:val="0023317A"/>
    <w:rsid w:val="002332E7"/>
    <w:rsid w:val="00233612"/>
    <w:rsid w:val="002337AC"/>
    <w:rsid w:val="00233A92"/>
    <w:rsid w:val="00233C3B"/>
    <w:rsid w:val="00234033"/>
    <w:rsid w:val="0023422E"/>
    <w:rsid w:val="0023435D"/>
    <w:rsid w:val="0023438F"/>
    <w:rsid w:val="002345E4"/>
    <w:rsid w:val="00234A9D"/>
    <w:rsid w:val="002350AB"/>
    <w:rsid w:val="00235FC2"/>
    <w:rsid w:val="002365D8"/>
    <w:rsid w:val="002367BF"/>
    <w:rsid w:val="00236ED5"/>
    <w:rsid w:val="002371D9"/>
    <w:rsid w:val="002377C4"/>
    <w:rsid w:val="00237BC4"/>
    <w:rsid w:val="00237F87"/>
    <w:rsid w:val="0024021A"/>
    <w:rsid w:val="00240469"/>
    <w:rsid w:val="0024065B"/>
    <w:rsid w:val="00240725"/>
    <w:rsid w:val="0024072B"/>
    <w:rsid w:val="00240AAE"/>
    <w:rsid w:val="00240BDB"/>
    <w:rsid w:val="00240DD6"/>
    <w:rsid w:val="002411B4"/>
    <w:rsid w:val="00241441"/>
    <w:rsid w:val="00241AA0"/>
    <w:rsid w:val="00241E8D"/>
    <w:rsid w:val="002428E6"/>
    <w:rsid w:val="002428EE"/>
    <w:rsid w:val="00242965"/>
    <w:rsid w:val="002429AC"/>
    <w:rsid w:val="00242CD6"/>
    <w:rsid w:val="00242E45"/>
    <w:rsid w:val="0024333B"/>
    <w:rsid w:val="00243789"/>
    <w:rsid w:val="00243858"/>
    <w:rsid w:val="00243897"/>
    <w:rsid w:val="00243EEA"/>
    <w:rsid w:val="00243F0A"/>
    <w:rsid w:val="002442D1"/>
    <w:rsid w:val="00244390"/>
    <w:rsid w:val="002445FF"/>
    <w:rsid w:val="002446F9"/>
    <w:rsid w:val="00244702"/>
    <w:rsid w:val="00244BC4"/>
    <w:rsid w:val="00245397"/>
    <w:rsid w:val="00245425"/>
    <w:rsid w:val="002455B3"/>
    <w:rsid w:val="002455C7"/>
    <w:rsid w:val="00245E96"/>
    <w:rsid w:val="00246122"/>
    <w:rsid w:val="002466E3"/>
    <w:rsid w:val="00246AAC"/>
    <w:rsid w:val="00246BAE"/>
    <w:rsid w:val="00246C7B"/>
    <w:rsid w:val="00246C80"/>
    <w:rsid w:val="00246C8B"/>
    <w:rsid w:val="00247159"/>
    <w:rsid w:val="00247320"/>
    <w:rsid w:val="0024756F"/>
    <w:rsid w:val="0024762C"/>
    <w:rsid w:val="002478D9"/>
    <w:rsid w:val="002479A8"/>
    <w:rsid w:val="00247EA2"/>
    <w:rsid w:val="00247FB7"/>
    <w:rsid w:val="0025009B"/>
    <w:rsid w:val="0025013E"/>
    <w:rsid w:val="002501F1"/>
    <w:rsid w:val="00250399"/>
    <w:rsid w:val="00250713"/>
    <w:rsid w:val="00250793"/>
    <w:rsid w:val="00250980"/>
    <w:rsid w:val="00250F33"/>
    <w:rsid w:val="002510DC"/>
    <w:rsid w:val="002515AA"/>
    <w:rsid w:val="002518CF"/>
    <w:rsid w:val="002518F9"/>
    <w:rsid w:val="00251A82"/>
    <w:rsid w:val="00251AAA"/>
    <w:rsid w:val="00251AC4"/>
    <w:rsid w:val="00251F38"/>
    <w:rsid w:val="00251F96"/>
    <w:rsid w:val="00251FB7"/>
    <w:rsid w:val="002520B3"/>
    <w:rsid w:val="002525B0"/>
    <w:rsid w:val="002525EF"/>
    <w:rsid w:val="0025262A"/>
    <w:rsid w:val="002526F4"/>
    <w:rsid w:val="00252723"/>
    <w:rsid w:val="00252C11"/>
    <w:rsid w:val="00252D51"/>
    <w:rsid w:val="00253071"/>
    <w:rsid w:val="002530D8"/>
    <w:rsid w:val="00253216"/>
    <w:rsid w:val="00253521"/>
    <w:rsid w:val="0025381A"/>
    <w:rsid w:val="0025389D"/>
    <w:rsid w:val="00253CFC"/>
    <w:rsid w:val="002541F4"/>
    <w:rsid w:val="00254208"/>
    <w:rsid w:val="0025426A"/>
    <w:rsid w:val="002542F2"/>
    <w:rsid w:val="00254439"/>
    <w:rsid w:val="00254491"/>
    <w:rsid w:val="00254D75"/>
    <w:rsid w:val="00254EFC"/>
    <w:rsid w:val="00254F24"/>
    <w:rsid w:val="00254FDE"/>
    <w:rsid w:val="002551A2"/>
    <w:rsid w:val="00255219"/>
    <w:rsid w:val="00255368"/>
    <w:rsid w:val="002554B8"/>
    <w:rsid w:val="00255B47"/>
    <w:rsid w:val="00255BBA"/>
    <w:rsid w:val="00255C2E"/>
    <w:rsid w:val="00255C9D"/>
    <w:rsid w:val="00255EEA"/>
    <w:rsid w:val="0025616E"/>
    <w:rsid w:val="0025622C"/>
    <w:rsid w:val="00256252"/>
    <w:rsid w:val="002563D6"/>
    <w:rsid w:val="00256BDD"/>
    <w:rsid w:val="00256BFC"/>
    <w:rsid w:val="00256D6B"/>
    <w:rsid w:val="00256EBF"/>
    <w:rsid w:val="00256F05"/>
    <w:rsid w:val="002572E2"/>
    <w:rsid w:val="00257406"/>
    <w:rsid w:val="0025764C"/>
    <w:rsid w:val="00257653"/>
    <w:rsid w:val="002579ED"/>
    <w:rsid w:val="00257D9F"/>
    <w:rsid w:val="00257E0D"/>
    <w:rsid w:val="00257E1D"/>
    <w:rsid w:val="0026028B"/>
    <w:rsid w:val="00260510"/>
    <w:rsid w:val="00260614"/>
    <w:rsid w:val="00260D13"/>
    <w:rsid w:val="00260EFD"/>
    <w:rsid w:val="002610FD"/>
    <w:rsid w:val="00261333"/>
    <w:rsid w:val="0026135F"/>
    <w:rsid w:val="0026136F"/>
    <w:rsid w:val="00261424"/>
    <w:rsid w:val="0026166F"/>
    <w:rsid w:val="00261863"/>
    <w:rsid w:val="00261D50"/>
    <w:rsid w:val="00262B09"/>
    <w:rsid w:val="00262EF4"/>
    <w:rsid w:val="00262FCB"/>
    <w:rsid w:val="002630C4"/>
    <w:rsid w:val="00263275"/>
    <w:rsid w:val="00263281"/>
    <w:rsid w:val="0026356B"/>
    <w:rsid w:val="00263825"/>
    <w:rsid w:val="00263838"/>
    <w:rsid w:val="00263B4A"/>
    <w:rsid w:val="00263B7F"/>
    <w:rsid w:val="00263D30"/>
    <w:rsid w:val="00263F0D"/>
    <w:rsid w:val="00264013"/>
    <w:rsid w:val="00264092"/>
    <w:rsid w:val="00264176"/>
    <w:rsid w:val="00264596"/>
    <w:rsid w:val="00264681"/>
    <w:rsid w:val="00264ADC"/>
    <w:rsid w:val="00264D10"/>
    <w:rsid w:val="00264F9B"/>
    <w:rsid w:val="00264FAD"/>
    <w:rsid w:val="0026506A"/>
    <w:rsid w:val="00265573"/>
    <w:rsid w:val="0026561F"/>
    <w:rsid w:val="002656EA"/>
    <w:rsid w:val="00265DC6"/>
    <w:rsid w:val="002665DD"/>
    <w:rsid w:val="0026665C"/>
    <w:rsid w:val="00266C26"/>
    <w:rsid w:val="00266EF2"/>
    <w:rsid w:val="0026717C"/>
    <w:rsid w:val="00267193"/>
    <w:rsid w:val="002673BC"/>
    <w:rsid w:val="0026766D"/>
    <w:rsid w:val="00267F23"/>
    <w:rsid w:val="00270172"/>
    <w:rsid w:val="00270354"/>
    <w:rsid w:val="00270B51"/>
    <w:rsid w:val="00270F51"/>
    <w:rsid w:val="002712AC"/>
    <w:rsid w:val="002713BE"/>
    <w:rsid w:val="00271CEE"/>
    <w:rsid w:val="00271D7D"/>
    <w:rsid w:val="0027221A"/>
    <w:rsid w:val="002723B3"/>
    <w:rsid w:val="002727FB"/>
    <w:rsid w:val="0027330A"/>
    <w:rsid w:val="00273353"/>
    <w:rsid w:val="002735A8"/>
    <w:rsid w:val="002735CE"/>
    <w:rsid w:val="00273C52"/>
    <w:rsid w:val="00273E3A"/>
    <w:rsid w:val="0027401A"/>
    <w:rsid w:val="00274DE7"/>
    <w:rsid w:val="00275091"/>
    <w:rsid w:val="002750AE"/>
    <w:rsid w:val="0027512A"/>
    <w:rsid w:val="002751F0"/>
    <w:rsid w:val="002754E5"/>
    <w:rsid w:val="0027562E"/>
    <w:rsid w:val="002757A9"/>
    <w:rsid w:val="00275A8F"/>
    <w:rsid w:val="002761FC"/>
    <w:rsid w:val="002767FC"/>
    <w:rsid w:val="00276A8D"/>
    <w:rsid w:val="00276B44"/>
    <w:rsid w:val="00277428"/>
    <w:rsid w:val="002774A4"/>
    <w:rsid w:val="0027753B"/>
    <w:rsid w:val="002779CB"/>
    <w:rsid w:val="00280002"/>
    <w:rsid w:val="0028046A"/>
    <w:rsid w:val="00281099"/>
    <w:rsid w:val="002813E2"/>
    <w:rsid w:val="002817B4"/>
    <w:rsid w:val="002820AC"/>
    <w:rsid w:val="002821E7"/>
    <w:rsid w:val="002822EE"/>
    <w:rsid w:val="00282924"/>
    <w:rsid w:val="00282DF9"/>
    <w:rsid w:val="00283241"/>
    <w:rsid w:val="002833D2"/>
    <w:rsid w:val="002834AA"/>
    <w:rsid w:val="0028358B"/>
    <w:rsid w:val="002836D9"/>
    <w:rsid w:val="0028372F"/>
    <w:rsid w:val="00283A61"/>
    <w:rsid w:val="002841E5"/>
    <w:rsid w:val="002844B4"/>
    <w:rsid w:val="002844BC"/>
    <w:rsid w:val="002845BC"/>
    <w:rsid w:val="00284B18"/>
    <w:rsid w:val="00284BC3"/>
    <w:rsid w:val="00285094"/>
    <w:rsid w:val="002852A0"/>
    <w:rsid w:val="00285BD8"/>
    <w:rsid w:val="00285C00"/>
    <w:rsid w:val="0028603B"/>
    <w:rsid w:val="002862FE"/>
    <w:rsid w:val="002864B3"/>
    <w:rsid w:val="00286605"/>
    <w:rsid w:val="00286970"/>
    <w:rsid w:val="00286D2F"/>
    <w:rsid w:val="002870DF"/>
    <w:rsid w:val="00287880"/>
    <w:rsid w:val="0028789F"/>
    <w:rsid w:val="0028796A"/>
    <w:rsid w:val="002879AA"/>
    <w:rsid w:val="00287E3C"/>
    <w:rsid w:val="002900F4"/>
    <w:rsid w:val="0029016C"/>
    <w:rsid w:val="00290536"/>
    <w:rsid w:val="00290768"/>
    <w:rsid w:val="00290D12"/>
    <w:rsid w:val="002912FF"/>
    <w:rsid w:val="00291341"/>
    <w:rsid w:val="00291B58"/>
    <w:rsid w:val="00291BC7"/>
    <w:rsid w:val="00291BDF"/>
    <w:rsid w:val="00291E4E"/>
    <w:rsid w:val="002925E2"/>
    <w:rsid w:val="00292630"/>
    <w:rsid w:val="0029265D"/>
    <w:rsid w:val="00292D2C"/>
    <w:rsid w:val="00293736"/>
    <w:rsid w:val="00293A27"/>
    <w:rsid w:val="0029448F"/>
    <w:rsid w:val="00294E91"/>
    <w:rsid w:val="00295511"/>
    <w:rsid w:val="00295B7F"/>
    <w:rsid w:val="00295B89"/>
    <w:rsid w:val="00295C73"/>
    <w:rsid w:val="00295DC2"/>
    <w:rsid w:val="00296111"/>
    <w:rsid w:val="00296208"/>
    <w:rsid w:val="0029627E"/>
    <w:rsid w:val="0029633B"/>
    <w:rsid w:val="00296604"/>
    <w:rsid w:val="0029683C"/>
    <w:rsid w:val="002969F1"/>
    <w:rsid w:val="0029715A"/>
    <w:rsid w:val="0029725D"/>
    <w:rsid w:val="0029762F"/>
    <w:rsid w:val="00297DD3"/>
    <w:rsid w:val="002A026B"/>
    <w:rsid w:val="002A0358"/>
    <w:rsid w:val="002A053E"/>
    <w:rsid w:val="002A088E"/>
    <w:rsid w:val="002A10F0"/>
    <w:rsid w:val="002A11C2"/>
    <w:rsid w:val="002A1206"/>
    <w:rsid w:val="002A12A3"/>
    <w:rsid w:val="002A1348"/>
    <w:rsid w:val="002A1517"/>
    <w:rsid w:val="002A1662"/>
    <w:rsid w:val="002A1959"/>
    <w:rsid w:val="002A1965"/>
    <w:rsid w:val="002A197B"/>
    <w:rsid w:val="002A1DE5"/>
    <w:rsid w:val="002A1E70"/>
    <w:rsid w:val="002A1F0F"/>
    <w:rsid w:val="002A2728"/>
    <w:rsid w:val="002A3039"/>
    <w:rsid w:val="002A32E5"/>
    <w:rsid w:val="002A372F"/>
    <w:rsid w:val="002A398C"/>
    <w:rsid w:val="002A3A34"/>
    <w:rsid w:val="002A3AAF"/>
    <w:rsid w:val="002A3AE8"/>
    <w:rsid w:val="002A3EE2"/>
    <w:rsid w:val="002A406B"/>
    <w:rsid w:val="002A4598"/>
    <w:rsid w:val="002A4771"/>
    <w:rsid w:val="002A4A3C"/>
    <w:rsid w:val="002A4ABC"/>
    <w:rsid w:val="002A4E9D"/>
    <w:rsid w:val="002A4FF4"/>
    <w:rsid w:val="002A5B94"/>
    <w:rsid w:val="002A5F31"/>
    <w:rsid w:val="002A5F38"/>
    <w:rsid w:val="002A5FDB"/>
    <w:rsid w:val="002A648D"/>
    <w:rsid w:val="002A6501"/>
    <w:rsid w:val="002A67C4"/>
    <w:rsid w:val="002A6843"/>
    <w:rsid w:val="002A6EF4"/>
    <w:rsid w:val="002A7636"/>
    <w:rsid w:val="002A7A64"/>
    <w:rsid w:val="002A7EA1"/>
    <w:rsid w:val="002B00D4"/>
    <w:rsid w:val="002B01BF"/>
    <w:rsid w:val="002B03AE"/>
    <w:rsid w:val="002B0672"/>
    <w:rsid w:val="002B0948"/>
    <w:rsid w:val="002B094B"/>
    <w:rsid w:val="002B094C"/>
    <w:rsid w:val="002B09AF"/>
    <w:rsid w:val="002B0B7C"/>
    <w:rsid w:val="002B0BFF"/>
    <w:rsid w:val="002B0E6B"/>
    <w:rsid w:val="002B0ED9"/>
    <w:rsid w:val="002B0FDF"/>
    <w:rsid w:val="002B1018"/>
    <w:rsid w:val="002B10A8"/>
    <w:rsid w:val="002B13DB"/>
    <w:rsid w:val="002B15D7"/>
    <w:rsid w:val="002B181C"/>
    <w:rsid w:val="002B18B8"/>
    <w:rsid w:val="002B1B12"/>
    <w:rsid w:val="002B1C93"/>
    <w:rsid w:val="002B1F05"/>
    <w:rsid w:val="002B210F"/>
    <w:rsid w:val="002B2741"/>
    <w:rsid w:val="002B2C1E"/>
    <w:rsid w:val="002B2FD8"/>
    <w:rsid w:val="002B3279"/>
    <w:rsid w:val="002B3936"/>
    <w:rsid w:val="002B3B3A"/>
    <w:rsid w:val="002B3C81"/>
    <w:rsid w:val="002B3E67"/>
    <w:rsid w:val="002B439F"/>
    <w:rsid w:val="002B4450"/>
    <w:rsid w:val="002B4621"/>
    <w:rsid w:val="002B46E2"/>
    <w:rsid w:val="002B4748"/>
    <w:rsid w:val="002B47E8"/>
    <w:rsid w:val="002B4D25"/>
    <w:rsid w:val="002B4DF8"/>
    <w:rsid w:val="002B5669"/>
    <w:rsid w:val="002B569A"/>
    <w:rsid w:val="002B57E4"/>
    <w:rsid w:val="002B5976"/>
    <w:rsid w:val="002B5F94"/>
    <w:rsid w:val="002B6011"/>
    <w:rsid w:val="002B601A"/>
    <w:rsid w:val="002B6124"/>
    <w:rsid w:val="002B6B9F"/>
    <w:rsid w:val="002B75D0"/>
    <w:rsid w:val="002B78B3"/>
    <w:rsid w:val="002B78C9"/>
    <w:rsid w:val="002B7BE1"/>
    <w:rsid w:val="002B7C22"/>
    <w:rsid w:val="002B7D45"/>
    <w:rsid w:val="002C0670"/>
    <w:rsid w:val="002C0A00"/>
    <w:rsid w:val="002C0A3E"/>
    <w:rsid w:val="002C0C00"/>
    <w:rsid w:val="002C1009"/>
    <w:rsid w:val="002C13BF"/>
    <w:rsid w:val="002C1697"/>
    <w:rsid w:val="002C17DE"/>
    <w:rsid w:val="002C17F7"/>
    <w:rsid w:val="002C196C"/>
    <w:rsid w:val="002C1D65"/>
    <w:rsid w:val="002C23DB"/>
    <w:rsid w:val="002C3140"/>
    <w:rsid w:val="002C3188"/>
    <w:rsid w:val="002C328F"/>
    <w:rsid w:val="002C37F6"/>
    <w:rsid w:val="002C380F"/>
    <w:rsid w:val="002C381A"/>
    <w:rsid w:val="002C39A6"/>
    <w:rsid w:val="002C3ED7"/>
    <w:rsid w:val="002C4090"/>
    <w:rsid w:val="002C4462"/>
    <w:rsid w:val="002C44E9"/>
    <w:rsid w:val="002C4E80"/>
    <w:rsid w:val="002C51CE"/>
    <w:rsid w:val="002C5501"/>
    <w:rsid w:val="002C5664"/>
    <w:rsid w:val="002C5980"/>
    <w:rsid w:val="002C5EA9"/>
    <w:rsid w:val="002C61C9"/>
    <w:rsid w:val="002C640A"/>
    <w:rsid w:val="002C6599"/>
    <w:rsid w:val="002C67AF"/>
    <w:rsid w:val="002C68D6"/>
    <w:rsid w:val="002C69C5"/>
    <w:rsid w:val="002C70B5"/>
    <w:rsid w:val="002C72A2"/>
    <w:rsid w:val="002C758A"/>
    <w:rsid w:val="002C766A"/>
    <w:rsid w:val="002C7833"/>
    <w:rsid w:val="002C79F1"/>
    <w:rsid w:val="002C7AF0"/>
    <w:rsid w:val="002C7FD2"/>
    <w:rsid w:val="002D001F"/>
    <w:rsid w:val="002D00DC"/>
    <w:rsid w:val="002D0749"/>
    <w:rsid w:val="002D0A19"/>
    <w:rsid w:val="002D1222"/>
    <w:rsid w:val="002D153A"/>
    <w:rsid w:val="002D18C2"/>
    <w:rsid w:val="002D19AC"/>
    <w:rsid w:val="002D1FA6"/>
    <w:rsid w:val="002D2522"/>
    <w:rsid w:val="002D2675"/>
    <w:rsid w:val="002D26EE"/>
    <w:rsid w:val="002D27D6"/>
    <w:rsid w:val="002D2C39"/>
    <w:rsid w:val="002D2E55"/>
    <w:rsid w:val="002D33CF"/>
    <w:rsid w:val="002D3545"/>
    <w:rsid w:val="002D3679"/>
    <w:rsid w:val="002D397C"/>
    <w:rsid w:val="002D4207"/>
    <w:rsid w:val="002D44DB"/>
    <w:rsid w:val="002D4732"/>
    <w:rsid w:val="002D4C9D"/>
    <w:rsid w:val="002D4D53"/>
    <w:rsid w:val="002D4E55"/>
    <w:rsid w:val="002D5264"/>
    <w:rsid w:val="002D5A12"/>
    <w:rsid w:val="002D5A77"/>
    <w:rsid w:val="002D5C1E"/>
    <w:rsid w:val="002D5E9F"/>
    <w:rsid w:val="002D610D"/>
    <w:rsid w:val="002D6266"/>
    <w:rsid w:val="002D6513"/>
    <w:rsid w:val="002D65B6"/>
    <w:rsid w:val="002D65C0"/>
    <w:rsid w:val="002D6F08"/>
    <w:rsid w:val="002D70BE"/>
    <w:rsid w:val="002D72DF"/>
    <w:rsid w:val="002D7AB0"/>
    <w:rsid w:val="002D7D83"/>
    <w:rsid w:val="002D7DF4"/>
    <w:rsid w:val="002D7E05"/>
    <w:rsid w:val="002D7E36"/>
    <w:rsid w:val="002D7FA2"/>
    <w:rsid w:val="002E0993"/>
    <w:rsid w:val="002E0C6E"/>
    <w:rsid w:val="002E10DC"/>
    <w:rsid w:val="002E152F"/>
    <w:rsid w:val="002E1B38"/>
    <w:rsid w:val="002E1EE5"/>
    <w:rsid w:val="002E1F7A"/>
    <w:rsid w:val="002E20B3"/>
    <w:rsid w:val="002E2381"/>
    <w:rsid w:val="002E250D"/>
    <w:rsid w:val="002E2775"/>
    <w:rsid w:val="002E2BFA"/>
    <w:rsid w:val="002E2EF8"/>
    <w:rsid w:val="002E3307"/>
    <w:rsid w:val="002E33E6"/>
    <w:rsid w:val="002E3434"/>
    <w:rsid w:val="002E37E3"/>
    <w:rsid w:val="002E3914"/>
    <w:rsid w:val="002E3C55"/>
    <w:rsid w:val="002E3E4B"/>
    <w:rsid w:val="002E3EA3"/>
    <w:rsid w:val="002E4466"/>
    <w:rsid w:val="002E4472"/>
    <w:rsid w:val="002E479D"/>
    <w:rsid w:val="002E481D"/>
    <w:rsid w:val="002E4B7A"/>
    <w:rsid w:val="002E4C25"/>
    <w:rsid w:val="002E52D9"/>
    <w:rsid w:val="002E611F"/>
    <w:rsid w:val="002E61BD"/>
    <w:rsid w:val="002E6576"/>
    <w:rsid w:val="002E65D8"/>
    <w:rsid w:val="002E6747"/>
    <w:rsid w:val="002E6BE2"/>
    <w:rsid w:val="002E6CFA"/>
    <w:rsid w:val="002E6FEF"/>
    <w:rsid w:val="002F00EE"/>
    <w:rsid w:val="002F0494"/>
    <w:rsid w:val="002F0803"/>
    <w:rsid w:val="002F0A45"/>
    <w:rsid w:val="002F0B01"/>
    <w:rsid w:val="002F0E78"/>
    <w:rsid w:val="002F0F48"/>
    <w:rsid w:val="002F10CA"/>
    <w:rsid w:val="002F1137"/>
    <w:rsid w:val="002F1178"/>
    <w:rsid w:val="002F1205"/>
    <w:rsid w:val="002F156A"/>
    <w:rsid w:val="002F15B6"/>
    <w:rsid w:val="002F1687"/>
    <w:rsid w:val="002F18ED"/>
    <w:rsid w:val="002F193C"/>
    <w:rsid w:val="002F1ADE"/>
    <w:rsid w:val="002F1DA6"/>
    <w:rsid w:val="002F1DE9"/>
    <w:rsid w:val="002F2449"/>
    <w:rsid w:val="002F2586"/>
    <w:rsid w:val="002F27CA"/>
    <w:rsid w:val="002F2AB5"/>
    <w:rsid w:val="002F2B3A"/>
    <w:rsid w:val="002F2CA3"/>
    <w:rsid w:val="002F2F20"/>
    <w:rsid w:val="002F2FB7"/>
    <w:rsid w:val="002F3ADA"/>
    <w:rsid w:val="002F3F35"/>
    <w:rsid w:val="002F412A"/>
    <w:rsid w:val="002F42BD"/>
    <w:rsid w:val="002F42C9"/>
    <w:rsid w:val="002F4348"/>
    <w:rsid w:val="002F4639"/>
    <w:rsid w:val="002F46C0"/>
    <w:rsid w:val="002F47A5"/>
    <w:rsid w:val="002F4BAF"/>
    <w:rsid w:val="002F4C0A"/>
    <w:rsid w:val="002F4E48"/>
    <w:rsid w:val="002F5202"/>
    <w:rsid w:val="002F5C34"/>
    <w:rsid w:val="002F5F4B"/>
    <w:rsid w:val="002F602D"/>
    <w:rsid w:val="002F606C"/>
    <w:rsid w:val="002F6098"/>
    <w:rsid w:val="002F6601"/>
    <w:rsid w:val="002F6876"/>
    <w:rsid w:val="002F6890"/>
    <w:rsid w:val="002F6AB4"/>
    <w:rsid w:val="002F6BFA"/>
    <w:rsid w:val="002F70F0"/>
    <w:rsid w:val="002F731A"/>
    <w:rsid w:val="002F7564"/>
    <w:rsid w:val="002F759A"/>
    <w:rsid w:val="002F786A"/>
    <w:rsid w:val="002F79DE"/>
    <w:rsid w:val="002F7A0A"/>
    <w:rsid w:val="002F7EA6"/>
    <w:rsid w:val="00300225"/>
    <w:rsid w:val="003004FA"/>
    <w:rsid w:val="00300F1A"/>
    <w:rsid w:val="003012D3"/>
    <w:rsid w:val="003016DB"/>
    <w:rsid w:val="003019BB"/>
    <w:rsid w:val="00301A69"/>
    <w:rsid w:val="00301F70"/>
    <w:rsid w:val="003025A4"/>
    <w:rsid w:val="00302661"/>
    <w:rsid w:val="00302999"/>
    <w:rsid w:val="00303728"/>
    <w:rsid w:val="00303732"/>
    <w:rsid w:val="00303CFE"/>
    <w:rsid w:val="00303E4E"/>
    <w:rsid w:val="00304553"/>
    <w:rsid w:val="0030473E"/>
    <w:rsid w:val="00304781"/>
    <w:rsid w:val="00304C04"/>
    <w:rsid w:val="00304C62"/>
    <w:rsid w:val="00304C95"/>
    <w:rsid w:val="00304D9D"/>
    <w:rsid w:val="00304F00"/>
    <w:rsid w:val="00305186"/>
    <w:rsid w:val="00305D33"/>
    <w:rsid w:val="00305DFE"/>
    <w:rsid w:val="00305EE0"/>
    <w:rsid w:val="0030645C"/>
    <w:rsid w:val="00306545"/>
    <w:rsid w:val="003067D3"/>
    <w:rsid w:val="00306D12"/>
    <w:rsid w:val="00306ECE"/>
    <w:rsid w:val="00307155"/>
    <w:rsid w:val="0030718F"/>
    <w:rsid w:val="0030762D"/>
    <w:rsid w:val="00307C7F"/>
    <w:rsid w:val="0031027D"/>
    <w:rsid w:val="0031052C"/>
    <w:rsid w:val="003105D3"/>
    <w:rsid w:val="00310F59"/>
    <w:rsid w:val="0031110F"/>
    <w:rsid w:val="003112B0"/>
    <w:rsid w:val="003113CE"/>
    <w:rsid w:val="00311A8A"/>
    <w:rsid w:val="00311AEE"/>
    <w:rsid w:val="00311C55"/>
    <w:rsid w:val="00311DF7"/>
    <w:rsid w:val="00312003"/>
    <w:rsid w:val="003122F5"/>
    <w:rsid w:val="00312338"/>
    <w:rsid w:val="00312562"/>
    <w:rsid w:val="0031275B"/>
    <w:rsid w:val="0031275D"/>
    <w:rsid w:val="0031280F"/>
    <w:rsid w:val="003129F1"/>
    <w:rsid w:val="00312ADD"/>
    <w:rsid w:val="00312AF5"/>
    <w:rsid w:val="00312BC2"/>
    <w:rsid w:val="00312DA1"/>
    <w:rsid w:val="003132FE"/>
    <w:rsid w:val="0031363D"/>
    <w:rsid w:val="00313642"/>
    <w:rsid w:val="0031379B"/>
    <w:rsid w:val="003138FE"/>
    <w:rsid w:val="00313BD0"/>
    <w:rsid w:val="00313F83"/>
    <w:rsid w:val="00314025"/>
    <w:rsid w:val="00314085"/>
    <w:rsid w:val="003144F5"/>
    <w:rsid w:val="00314708"/>
    <w:rsid w:val="003158F7"/>
    <w:rsid w:val="0031591A"/>
    <w:rsid w:val="00315D7D"/>
    <w:rsid w:val="00315EC3"/>
    <w:rsid w:val="00316660"/>
    <w:rsid w:val="003166EE"/>
    <w:rsid w:val="0031693F"/>
    <w:rsid w:val="00316E43"/>
    <w:rsid w:val="00317183"/>
    <w:rsid w:val="003173B5"/>
    <w:rsid w:val="0031760A"/>
    <w:rsid w:val="00317727"/>
    <w:rsid w:val="00317BA4"/>
    <w:rsid w:val="00317C27"/>
    <w:rsid w:val="00317E28"/>
    <w:rsid w:val="00320063"/>
    <w:rsid w:val="00320097"/>
    <w:rsid w:val="003204FC"/>
    <w:rsid w:val="00320AF6"/>
    <w:rsid w:val="00320B3A"/>
    <w:rsid w:val="00320D87"/>
    <w:rsid w:val="0032114A"/>
    <w:rsid w:val="003212D4"/>
    <w:rsid w:val="003219A6"/>
    <w:rsid w:val="00321A96"/>
    <w:rsid w:val="00321B89"/>
    <w:rsid w:val="00321C4E"/>
    <w:rsid w:val="00321DB6"/>
    <w:rsid w:val="00321F33"/>
    <w:rsid w:val="00322231"/>
    <w:rsid w:val="003222B1"/>
    <w:rsid w:val="00322509"/>
    <w:rsid w:val="003228B2"/>
    <w:rsid w:val="00322980"/>
    <w:rsid w:val="0032309A"/>
    <w:rsid w:val="0032327F"/>
    <w:rsid w:val="00323491"/>
    <w:rsid w:val="0032366B"/>
    <w:rsid w:val="00323978"/>
    <w:rsid w:val="00323CA5"/>
    <w:rsid w:val="00323CCD"/>
    <w:rsid w:val="00323DAF"/>
    <w:rsid w:val="00323DB9"/>
    <w:rsid w:val="00323DF7"/>
    <w:rsid w:val="00324729"/>
    <w:rsid w:val="00324FC8"/>
    <w:rsid w:val="00325274"/>
    <w:rsid w:val="003254CF"/>
    <w:rsid w:val="0032554E"/>
    <w:rsid w:val="00325AEF"/>
    <w:rsid w:val="00325BB1"/>
    <w:rsid w:val="00325DEF"/>
    <w:rsid w:val="00326136"/>
    <w:rsid w:val="003262E7"/>
    <w:rsid w:val="0032655D"/>
    <w:rsid w:val="00326701"/>
    <w:rsid w:val="0032689D"/>
    <w:rsid w:val="0032698F"/>
    <w:rsid w:val="003269C4"/>
    <w:rsid w:val="00326F5F"/>
    <w:rsid w:val="003270D2"/>
    <w:rsid w:val="00327342"/>
    <w:rsid w:val="0032764F"/>
    <w:rsid w:val="00327679"/>
    <w:rsid w:val="00327711"/>
    <w:rsid w:val="00327A90"/>
    <w:rsid w:val="00327E26"/>
    <w:rsid w:val="00330A68"/>
    <w:rsid w:val="003312C3"/>
    <w:rsid w:val="00331511"/>
    <w:rsid w:val="003315C8"/>
    <w:rsid w:val="003316B4"/>
    <w:rsid w:val="003317F1"/>
    <w:rsid w:val="0033208F"/>
    <w:rsid w:val="003320C1"/>
    <w:rsid w:val="00332696"/>
    <w:rsid w:val="00332745"/>
    <w:rsid w:val="0033285B"/>
    <w:rsid w:val="00332954"/>
    <w:rsid w:val="00332A3B"/>
    <w:rsid w:val="00332A92"/>
    <w:rsid w:val="00333062"/>
    <w:rsid w:val="00333BF7"/>
    <w:rsid w:val="00333E2F"/>
    <w:rsid w:val="003346F3"/>
    <w:rsid w:val="00334C6B"/>
    <w:rsid w:val="00334FCA"/>
    <w:rsid w:val="00335023"/>
    <w:rsid w:val="0033525B"/>
    <w:rsid w:val="003352BE"/>
    <w:rsid w:val="00335756"/>
    <w:rsid w:val="00335AD9"/>
    <w:rsid w:val="00335BDA"/>
    <w:rsid w:val="00335C86"/>
    <w:rsid w:val="00335CA8"/>
    <w:rsid w:val="00335D92"/>
    <w:rsid w:val="00335E6C"/>
    <w:rsid w:val="00335EB8"/>
    <w:rsid w:val="00335F00"/>
    <w:rsid w:val="003361F7"/>
    <w:rsid w:val="003362DC"/>
    <w:rsid w:val="00336358"/>
    <w:rsid w:val="00336455"/>
    <w:rsid w:val="00336660"/>
    <w:rsid w:val="00336926"/>
    <w:rsid w:val="00336A6E"/>
    <w:rsid w:val="00336B51"/>
    <w:rsid w:val="00336BD4"/>
    <w:rsid w:val="00336CB5"/>
    <w:rsid w:val="00336F88"/>
    <w:rsid w:val="00336F8D"/>
    <w:rsid w:val="0033715F"/>
    <w:rsid w:val="003376AD"/>
    <w:rsid w:val="00337B37"/>
    <w:rsid w:val="00337E4A"/>
    <w:rsid w:val="003401EF"/>
    <w:rsid w:val="00340353"/>
    <w:rsid w:val="00340428"/>
    <w:rsid w:val="00340E11"/>
    <w:rsid w:val="00340FEE"/>
    <w:rsid w:val="003414CF"/>
    <w:rsid w:val="003415F0"/>
    <w:rsid w:val="00341AAF"/>
    <w:rsid w:val="00341AF1"/>
    <w:rsid w:val="00342152"/>
    <w:rsid w:val="003422D6"/>
    <w:rsid w:val="00342361"/>
    <w:rsid w:val="003424D6"/>
    <w:rsid w:val="003425AC"/>
    <w:rsid w:val="00342935"/>
    <w:rsid w:val="00342979"/>
    <w:rsid w:val="00342B31"/>
    <w:rsid w:val="00342E57"/>
    <w:rsid w:val="00342EA8"/>
    <w:rsid w:val="00343047"/>
    <w:rsid w:val="003433E9"/>
    <w:rsid w:val="003437DA"/>
    <w:rsid w:val="00343903"/>
    <w:rsid w:val="003439A7"/>
    <w:rsid w:val="00343AFC"/>
    <w:rsid w:val="00343D2B"/>
    <w:rsid w:val="00343EF9"/>
    <w:rsid w:val="0034469D"/>
    <w:rsid w:val="00344784"/>
    <w:rsid w:val="00344928"/>
    <w:rsid w:val="00344B31"/>
    <w:rsid w:val="00344CEE"/>
    <w:rsid w:val="00344F84"/>
    <w:rsid w:val="00345047"/>
    <w:rsid w:val="003455FC"/>
    <w:rsid w:val="00345630"/>
    <w:rsid w:val="00345937"/>
    <w:rsid w:val="00345BAC"/>
    <w:rsid w:val="00346306"/>
    <w:rsid w:val="00346EA3"/>
    <w:rsid w:val="00346EB7"/>
    <w:rsid w:val="0034716D"/>
    <w:rsid w:val="003476D9"/>
    <w:rsid w:val="00347D5F"/>
    <w:rsid w:val="00347F7A"/>
    <w:rsid w:val="0035027B"/>
    <w:rsid w:val="00350A35"/>
    <w:rsid w:val="00350B13"/>
    <w:rsid w:val="00351578"/>
    <w:rsid w:val="00351AA9"/>
    <w:rsid w:val="00351BCB"/>
    <w:rsid w:val="00351C00"/>
    <w:rsid w:val="00351EF5"/>
    <w:rsid w:val="00352059"/>
    <w:rsid w:val="003522EB"/>
    <w:rsid w:val="003525D4"/>
    <w:rsid w:val="003527F5"/>
    <w:rsid w:val="00352995"/>
    <w:rsid w:val="00352AE7"/>
    <w:rsid w:val="00352C1D"/>
    <w:rsid w:val="00352C97"/>
    <w:rsid w:val="00352F45"/>
    <w:rsid w:val="0035326C"/>
    <w:rsid w:val="0035347A"/>
    <w:rsid w:val="0035391F"/>
    <w:rsid w:val="00353CC0"/>
    <w:rsid w:val="00353D00"/>
    <w:rsid w:val="0035409B"/>
    <w:rsid w:val="00354446"/>
    <w:rsid w:val="00354541"/>
    <w:rsid w:val="00354809"/>
    <w:rsid w:val="00354D57"/>
    <w:rsid w:val="00355325"/>
    <w:rsid w:val="0035559A"/>
    <w:rsid w:val="00355614"/>
    <w:rsid w:val="0035563F"/>
    <w:rsid w:val="003558D1"/>
    <w:rsid w:val="00355A85"/>
    <w:rsid w:val="003563B2"/>
    <w:rsid w:val="0035691D"/>
    <w:rsid w:val="00357502"/>
    <w:rsid w:val="003575DD"/>
    <w:rsid w:val="003577EF"/>
    <w:rsid w:val="00357926"/>
    <w:rsid w:val="00357B7F"/>
    <w:rsid w:val="00357D98"/>
    <w:rsid w:val="003601BA"/>
    <w:rsid w:val="00360305"/>
    <w:rsid w:val="0036040B"/>
    <w:rsid w:val="003606A5"/>
    <w:rsid w:val="0036090D"/>
    <w:rsid w:val="00360C33"/>
    <w:rsid w:val="00360DC6"/>
    <w:rsid w:val="003611AD"/>
    <w:rsid w:val="003611B5"/>
    <w:rsid w:val="003613F2"/>
    <w:rsid w:val="003617AE"/>
    <w:rsid w:val="00361A18"/>
    <w:rsid w:val="00361DD4"/>
    <w:rsid w:val="00361F8F"/>
    <w:rsid w:val="00361FFD"/>
    <w:rsid w:val="00362126"/>
    <w:rsid w:val="00362382"/>
    <w:rsid w:val="00362511"/>
    <w:rsid w:val="0036287F"/>
    <w:rsid w:val="00362C43"/>
    <w:rsid w:val="00362F1C"/>
    <w:rsid w:val="0036343A"/>
    <w:rsid w:val="003634A6"/>
    <w:rsid w:val="00363522"/>
    <w:rsid w:val="00363572"/>
    <w:rsid w:val="003638A1"/>
    <w:rsid w:val="00364322"/>
    <w:rsid w:val="003644CC"/>
    <w:rsid w:val="003647E6"/>
    <w:rsid w:val="00364CDA"/>
    <w:rsid w:val="00364DE7"/>
    <w:rsid w:val="003653FD"/>
    <w:rsid w:val="003658FE"/>
    <w:rsid w:val="00365F0D"/>
    <w:rsid w:val="00365FE8"/>
    <w:rsid w:val="00366209"/>
    <w:rsid w:val="00366284"/>
    <w:rsid w:val="003662F9"/>
    <w:rsid w:val="003668B3"/>
    <w:rsid w:val="00366A93"/>
    <w:rsid w:val="00366F01"/>
    <w:rsid w:val="00366F0E"/>
    <w:rsid w:val="00367200"/>
    <w:rsid w:val="00367293"/>
    <w:rsid w:val="0036743E"/>
    <w:rsid w:val="003676E1"/>
    <w:rsid w:val="00367769"/>
    <w:rsid w:val="00367C0A"/>
    <w:rsid w:val="00367E7A"/>
    <w:rsid w:val="00367EDD"/>
    <w:rsid w:val="00367F88"/>
    <w:rsid w:val="0037024C"/>
    <w:rsid w:val="003702F8"/>
    <w:rsid w:val="003705A1"/>
    <w:rsid w:val="003706D1"/>
    <w:rsid w:val="00370789"/>
    <w:rsid w:val="0037082F"/>
    <w:rsid w:val="003708E0"/>
    <w:rsid w:val="00370995"/>
    <w:rsid w:val="00370A6E"/>
    <w:rsid w:val="00370FD0"/>
    <w:rsid w:val="0037115C"/>
    <w:rsid w:val="00371488"/>
    <w:rsid w:val="003714F0"/>
    <w:rsid w:val="003716C7"/>
    <w:rsid w:val="0037173B"/>
    <w:rsid w:val="0037269A"/>
    <w:rsid w:val="003726BD"/>
    <w:rsid w:val="00372C1B"/>
    <w:rsid w:val="00372D3D"/>
    <w:rsid w:val="00372DA3"/>
    <w:rsid w:val="003730AB"/>
    <w:rsid w:val="00373650"/>
    <w:rsid w:val="00373951"/>
    <w:rsid w:val="00373B88"/>
    <w:rsid w:val="00373BAD"/>
    <w:rsid w:val="00373DAF"/>
    <w:rsid w:val="00374288"/>
    <w:rsid w:val="003744D2"/>
    <w:rsid w:val="00374CD4"/>
    <w:rsid w:val="00374DA0"/>
    <w:rsid w:val="00374E69"/>
    <w:rsid w:val="0037528E"/>
    <w:rsid w:val="0037558B"/>
    <w:rsid w:val="00375A56"/>
    <w:rsid w:val="00375C11"/>
    <w:rsid w:val="00375C69"/>
    <w:rsid w:val="00375D76"/>
    <w:rsid w:val="00375FE8"/>
    <w:rsid w:val="003760B7"/>
    <w:rsid w:val="003763DB"/>
    <w:rsid w:val="0037660F"/>
    <w:rsid w:val="00376CED"/>
    <w:rsid w:val="00376E13"/>
    <w:rsid w:val="00376F4E"/>
    <w:rsid w:val="00377052"/>
    <w:rsid w:val="0037716A"/>
    <w:rsid w:val="00377281"/>
    <w:rsid w:val="00377300"/>
    <w:rsid w:val="0037767A"/>
    <w:rsid w:val="00377834"/>
    <w:rsid w:val="00377EB2"/>
    <w:rsid w:val="003801F4"/>
    <w:rsid w:val="003808AD"/>
    <w:rsid w:val="0038099F"/>
    <w:rsid w:val="00380BDA"/>
    <w:rsid w:val="00381550"/>
    <w:rsid w:val="003818F8"/>
    <w:rsid w:val="00381A78"/>
    <w:rsid w:val="00381B0E"/>
    <w:rsid w:val="00381DEC"/>
    <w:rsid w:val="00381E0B"/>
    <w:rsid w:val="00381E17"/>
    <w:rsid w:val="0038204D"/>
    <w:rsid w:val="003821A0"/>
    <w:rsid w:val="00382B6D"/>
    <w:rsid w:val="00383A4A"/>
    <w:rsid w:val="00383CAF"/>
    <w:rsid w:val="00383D67"/>
    <w:rsid w:val="00383DC5"/>
    <w:rsid w:val="00384041"/>
    <w:rsid w:val="003844D0"/>
    <w:rsid w:val="00384532"/>
    <w:rsid w:val="00385398"/>
    <w:rsid w:val="003854A6"/>
    <w:rsid w:val="0038557E"/>
    <w:rsid w:val="00385A56"/>
    <w:rsid w:val="00385E7F"/>
    <w:rsid w:val="00385EB0"/>
    <w:rsid w:val="0038684B"/>
    <w:rsid w:val="003868BC"/>
    <w:rsid w:val="00386C3D"/>
    <w:rsid w:val="00386D3B"/>
    <w:rsid w:val="00387038"/>
    <w:rsid w:val="003871E0"/>
    <w:rsid w:val="00387988"/>
    <w:rsid w:val="00387CD1"/>
    <w:rsid w:val="00387FE5"/>
    <w:rsid w:val="00390000"/>
    <w:rsid w:val="0039025A"/>
    <w:rsid w:val="00390670"/>
    <w:rsid w:val="003906D4"/>
    <w:rsid w:val="00390830"/>
    <w:rsid w:val="00390926"/>
    <w:rsid w:val="00390B5A"/>
    <w:rsid w:val="003912E4"/>
    <w:rsid w:val="00391CE5"/>
    <w:rsid w:val="00391D57"/>
    <w:rsid w:val="003924DF"/>
    <w:rsid w:val="0039255B"/>
    <w:rsid w:val="00392883"/>
    <w:rsid w:val="00392ABE"/>
    <w:rsid w:val="00392FF4"/>
    <w:rsid w:val="00393332"/>
    <w:rsid w:val="003933CD"/>
    <w:rsid w:val="00393432"/>
    <w:rsid w:val="003938E5"/>
    <w:rsid w:val="00393D28"/>
    <w:rsid w:val="00393E6D"/>
    <w:rsid w:val="0039402E"/>
    <w:rsid w:val="00394134"/>
    <w:rsid w:val="0039451D"/>
    <w:rsid w:val="00394670"/>
    <w:rsid w:val="003947CB"/>
    <w:rsid w:val="00394975"/>
    <w:rsid w:val="00394AAF"/>
    <w:rsid w:val="003950A1"/>
    <w:rsid w:val="003950EE"/>
    <w:rsid w:val="00395A1D"/>
    <w:rsid w:val="00395F5E"/>
    <w:rsid w:val="00396136"/>
    <w:rsid w:val="003962C1"/>
    <w:rsid w:val="0039638A"/>
    <w:rsid w:val="00396AE5"/>
    <w:rsid w:val="00396B68"/>
    <w:rsid w:val="00396FB3"/>
    <w:rsid w:val="003972C6"/>
    <w:rsid w:val="00397447"/>
    <w:rsid w:val="003975E4"/>
    <w:rsid w:val="003A01E5"/>
    <w:rsid w:val="003A03AC"/>
    <w:rsid w:val="003A081E"/>
    <w:rsid w:val="003A08E5"/>
    <w:rsid w:val="003A0A61"/>
    <w:rsid w:val="003A0D60"/>
    <w:rsid w:val="003A0EFD"/>
    <w:rsid w:val="003A1001"/>
    <w:rsid w:val="003A10D7"/>
    <w:rsid w:val="003A1694"/>
    <w:rsid w:val="003A1BD0"/>
    <w:rsid w:val="003A1E62"/>
    <w:rsid w:val="003A202B"/>
    <w:rsid w:val="003A20D6"/>
    <w:rsid w:val="003A224D"/>
    <w:rsid w:val="003A22AF"/>
    <w:rsid w:val="003A2448"/>
    <w:rsid w:val="003A2CB1"/>
    <w:rsid w:val="003A2F35"/>
    <w:rsid w:val="003A30B3"/>
    <w:rsid w:val="003A384A"/>
    <w:rsid w:val="003A3975"/>
    <w:rsid w:val="003A3B67"/>
    <w:rsid w:val="003A3D6F"/>
    <w:rsid w:val="003A3E90"/>
    <w:rsid w:val="003A41F5"/>
    <w:rsid w:val="003A42AD"/>
    <w:rsid w:val="003A4985"/>
    <w:rsid w:val="003A4A6C"/>
    <w:rsid w:val="003A4B94"/>
    <w:rsid w:val="003A4C70"/>
    <w:rsid w:val="003A4D60"/>
    <w:rsid w:val="003A5056"/>
    <w:rsid w:val="003A50D2"/>
    <w:rsid w:val="003A5374"/>
    <w:rsid w:val="003A54F0"/>
    <w:rsid w:val="003A648A"/>
    <w:rsid w:val="003A65AB"/>
    <w:rsid w:val="003A68A5"/>
    <w:rsid w:val="003A6DD9"/>
    <w:rsid w:val="003A6EB8"/>
    <w:rsid w:val="003A75EB"/>
    <w:rsid w:val="003A7A87"/>
    <w:rsid w:val="003A7B54"/>
    <w:rsid w:val="003A7E33"/>
    <w:rsid w:val="003B017D"/>
    <w:rsid w:val="003B019D"/>
    <w:rsid w:val="003B0555"/>
    <w:rsid w:val="003B079A"/>
    <w:rsid w:val="003B0B12"/>
    <w:rsid w:val="003B0D78"/>
    <w:rsid w:val="003B0E2B"/>
    <w:rsid w:val="003B10A1"/>
    <w:rsid w:val="003B11BC"/>
    <w:rsid w:val="003B18E5"/>
    <w:rsid w:val="003B1BD7"/>
    <w:rsid w:val="003B1DD1"/>
    <w:rsid w:val="003B1EF6"/>
    <w:rsid w:val="003B243F"/>
    <w:rsid w:val="003B250E"/>
    <w:rsid w:val="003B25BB"/>
    <w:rsid w:val="003B27E6"/>
    <w:rsid w:val="003B27E7"/>
    <w:rsid w:val="003B29A7"/>
    <w:rsid w:val="003B2ECA"/>
    <w:rsid w:val="003B2FF1"/>
    <w:rsid w:val="003B3619"/>
    <w:rsid w:val="003B3690"/>
    <w:rsid w:val="003B3E92"/>
    <w:rsid w:val="003B4090"/>
    <w:rsid w:val="003B4696"/>
    <w:rsid w:val="003B4802"/>
    <w:rsid w:val="003B4910"/>
    <w:rsid w:val="003B49BB"/>
    <w:rsid w:val="003B4B64"/>
    <w:rsid w:val="003B4C17"/>
    <w:rsid w:val="003B4EF0"/>
    <w:rsid w:val="003B4F55"/>
    <w:rsid w:val="003B5033"/>
    <w:rsid w:val="003B5131"/>
    <w:rsid w:val="003B53C5"/>
    <w:rsid w:val="003B5505"/>
    <w:rsid w:val="003B572F"/>
    <w:rsid w:val="003B579F"/>
    <w:rsid w:val="003B5A30"/>
    <w:rsid w:val="003B5C48"/>
    <w:rsid w:val="003B5DD8"/>
    <w:rsid w:val="003B5EA1"/>
    <w:rsid w:val="003B5EBB"/>
    <w:rsid w:val="003B5FEB"/>
    <w:rsid w:val="003B65D8"/>
    <w:rsid w:val="003B6669"/>
    <w:rsid w:val="003B697B"/>
    <w:rsid w:val="003B6D72"/>
    <w:rsid w:val="003B7128"/>
    <w:rsid w:val="003B728E"/>
    <w:rsid w:val="003B74B2"/>
    <w:rsid w:val="003B750F"/>
    <w:rsid w:val="003B7A0F"/>
    <w:rsid w:val="003B7B97"/>
    <w:rsid w:val="003B7C65"/>
    <w:rsid w:val="003C0479"/>
    <w:rsid w:val="003C0794"/>
    <w:rsid w:val="003C08B7"/>
    <w:rsid w:val="003C0D59"/>
    <w:rsid w:val="003C0DA4"/>
    <w:rsid w:val="003C0F55"/>
    <w:rsid w:val="003C10AE"/>
    <w:rsid w:val="003C1432"/>
    <w:rsid w:val="003C14EA"/>
    <w:rsid w:val="003C1567"/>
    <w:rsid w:val="003C15B9"/>
    <w:rsid w:val="003C18D2"/>
    <w:rsid w:val="003C1AC1"/>
    <w:rsid w:val="003C1AEA"/>
    <w:rsid w:val="003C1B0F"/>
    <w:rsid w:val="003C1B7F"/>
    <w:rsid w:val="003C1F9F"/>
    <w:rsid w:val="003C20CC"/>
    <w:rsid w:val="003C22AE"/>
    <w:rsid w:val="003C23B3"/>
    <w:rsid w:val="003C241A"/>
    <w:rsid w:val="003C247C"/>
    <w:rsid w:val="003C25E3"/>
    <w:rsid w:val="003C266B"/>
    <w:rsid w:val="003C296A"/>
    <w:rsid w:val="003C2CFE"/>
    <w:rsid w:val="003C2E7C"/>
    <w:rsid w:val="003C2FB2"/>
    <w:rsid w:val="003C33BA"/>
    <w:rsid w:val="003C349A"/>
    <w:rsid w:val="003C3D7B"/>
    <w:rsid w:val="003C40E3"/>
    <w:rsid w:val="003C4191"/>
    <w:rsid w:val="003C4485"/>
    <w:rsid w:val="003C4635"/>
    <w:rsid w:val="003C4B61"/>
    <w:rsid w:val="003C4C74"/>
    <w:rsid w:val="003C4CD4"/>
    <w:rsid w:val="003C4F3B"/>
    <w:rsid w:val="003C511A"/>
    <w:rsid w:val="003C5155"/>
    <w:rsid w:val="003C52A5"/>
    <w:rsid w:val="003C5416"/>
    <w:rsid w:val="003C54FA"/>
    <w:rsid w:val="003C56E0"/>
    <w:rsid w:val="003C57F6"/>
    <w:rsid w:val="003C58AD"/>
    <w:rsid w:val="003C5AE6"/>
    <w:rsid w:val="003C5DE1"/>
    <w:rsid w:val="003C5F55"/>
    <w:rsid w:val="003C6108"/>
    <w:rsid w:val="003C63BF"/>
    <w:rsid w:val="003C6558"/>
    <w:rsid w:val="003C6565"/>
    <w:rsid w:val="003C682E"/>
    <w:rsid w:val="003C6880"/>
    <w:rsid w:val="003C694C"/>
    <w:rsid w:val="003C6B7A"/>
    <w:rsid w:val="003C6BD4"/>
    <w:rsid w:val="003C6F15"/>
    <w:rsid w:val="003C73CA"/>
    <w:rsid w:val="003C756C"/>
    <w:rsid w:val="003C7A0B"/>
    <w:rsid w:val="003C7B75"/>
    <w:rsid w:val="003C7E29"/>
    <w:rsid w:val="003D019C"/>
    <w:rsid w:val="003D01B4"/>
    <w:rsid w:val="003D0354"/>
    <w:rsid w:val="003D065B"/>
    <w:rsid w:val="003D100B"/>
    <w:rsid w:val="003D10DF"/>
    <w:rsid w:val="003D1568"/>
    <w:rsid w:val="003D1A47"/>
    <w:rsid w:val="003D1C64"/>
    <w:rsid w:val="003D1D2B"/>
    <w:rsid w:val="003D1D34"/>
    <w:rsid w:val="003D1DAA"/>
    <w:rsid w:val="003D205A"/>
    <w:rsid w:val="003D2432"/>
    <w:rsid w:val="003D248F"/>
    <w:rsid w:val="003D285B"/>
    <w:rsid w:val="003D2EA1"/>
    <w:rsid w:val="003D2FAB"/>
    <w:rsid w:val="003D30B8"/>
    <w:rsid w:val="003D30F7"/>
    <w:rsid w:val="003D312A"/>
    <w:rsid w:val="003D3276"/>
    <w:rsid w:val="003D3431"/>
    <w:rsid w:val="003D3FA6"/>
    <w:rsid w:val="003D415F"/>
    <w:rsid w:val="003D418A"/>
    <w:rsid w:val="003D432E"/>
    <w:rsid w:val="003D45C0"/>
    <w:rsid w:val="003D48D8"/>
    <w:rsid w:val="003D4A86"/>
    <w:rsid w:val="003D4D74"/>
    <w:rsid w:val="003D4DAE"/>
    <w:rsid w:val="003D4FEC"/>
    <w:rsid w:val="003D525A"/>
    <w:rsid w:val="003D52A3"/>
    <w:rsid w:val="003D5394"/>
    <w:rsid w:val="003D548E"/>
    <w:rsid w:val="003D54C1"/>
    <w:rsid w:val="003D5AE0"/>
    <w:rsid w:val="003D64E8"/>
    <w:rsid w:val="003D69CB"/>
    <w:rsid w:val="003D6EB1"/>
    <w:rsid w:val="003D7149"/>
    <w:rsid w:val="003D73BE"/>
    <w:rsid w:val="003D75E4"/>
    <w:rsid w:val="003D791B"/>
    <w:rsid w:val="003D797B"/>
    <w:rsid w:val="003D7C16"/>
    <w:rsid w:val="003D7DA0"/>
    <w:rsid w:val="003D7ED9"/>
    <w:rsid w:val="003E010C"/>
    <w:rsid w:val="003E0384"/>
    <w:rsid w:val="003E04D7"/>
    <w:rsid w:val="003E0517"/>
    <w:rsid w:val="003E068C"/>
    <w:rsid w:val="003E0D59"/>
    <w:rsid w:val="003E0FD0"/>
    <w:rsid w:val="003E12E9"/>
    <w:rsid w:val="003E1374"/>
    <w:rsid w:val="003E144A"/>
    <w:rsid w:val="003E1498"/>
    <w:rsid w:val="003E1525"/>
    <w:rsid w:val="003E16D5"/>
    <w:rsid w:val="003E2148"/>
    <w:rsid w:val="003E21F3"/>
    <w:rsid w:val="003E24A0"/>
    <w:rsid w:val="003E29C3"/>
    <w:rsid w:val="003E2A48"/>
    <w:rsid w:val="003E2EB3"/>
    <w:rsid w:val="003E2EDC"/>
    <w:rsid w:val="003E2F9B"/>
    <w:rsid w:val="003E3488"/>
    <w:rsid w:val="003E37AD"/>
    <w:rsid w:val="003E395B"/>
    <w:rsid w:val="003E3A41"/>
    <w:rsid w:val="003E3A52"/>
    <w:rsid w:val="003E3E70"/>
    <w:rsid w:val="003E48CF"/>
    <w:rsid w:val="003E4958"/>
    <w:rsid w:val="003E4B35"/>
    <w:rsid w:val="003E4C95"/>
    <w:rsid w:val="003E5009"/>
    <w:rsid w:val="003E506F"/>
    <w:rsid w:val="003E50CE"/>
    <w:rsid w:val="003E50FB"/>
    <w:rsid w:val="003E566F"/>
    <w:rsid w:val="003E58B6"/>
    <w:rsid w:val="003E5D13"/>
    <w:rsid w:val="003E5D32"/>
    <w:rsid w:val="003E5FE2"/>
    <w:rsid w:val="003E6112"/>
    <w:rsid w:val="003E6271"/>
    <w:rsid w:val="003E6292"/>
    <w:rsid w:val="003E62BD"/>
    <w:rsid w:val="003E66EE"/>
    <w:rsid w:val="003E6AD0"/>
    <w:rsid w:val="003E6E61"/>
    <w:rsid w:val="003E6E9D"/>
    <w:rsid w:val="003E6FB0"/>
    <w:rsid w:val="003E70C0"/>
    <w:rsid w:val="003E72B1"/>
    <w:rsid w:val="003E7675"/>
    <w:rsid w:val="003E76A7"/>
    <w:rsid w:val="003E78B9"/>
    <w:rsid w:val="003E7998"/>
    <w:rsid w:val="003E7A52"/>
    <w:rsid w:val="003E7BE7"/>
    <w:rsid w:val="003E7C7C"/>
    <w:rsid w:val="003F0732"/>
    <w:rsid w:val="003F0853"/>
    <w:rsid w:val="003F0854"/>
    <w:rsid w:val="003F096C"/>
    <w:rsid w:val="003F0A9E"/>
    <w:rsid w:val="003F16B9"/>
    <w:rsid w:val="003F1ADB"/>
    <w:rsid w:val="003F1D1B"/>
    <w:rsid w:val="003F1F4B"/>
    <w:rsid w:val="003F2107"/>
    <w:rsid w:val="003F21E5"/>
    <w:rsid w:val="003F228E"/>
    <w:rsid w:val="003F2332"/>
    <w:rsid w:val="003F23B0"/>
    <w:rsid w:val="003F26E9"/>
    <w:rsid w:val="003F292D"/>
    <w:rsid w:val="003F2962"/>
    <w:rsid w:val="003F30AF"/>
    <w:rsid w:val="003F3435"/>
    <w:rsid w:val="003F4569"/>
    <w:rsid w:val="003F4A33"/>
    <w:rsid w:val="003F4ED4"/>
    <w:rsid w:val="003F521D"/>
    <w:rsid w:val="003F62FF"/>
    <w:rsid w:val="003F633F"/>
    <w:rsid w:val="003F6533"/>
    <w:rsid w:val="003F677C"/>
    <w:rsid w:val="003F6844"/>
    <w:rsid w:val="003F6BDC"/>
    <w:rsid w:val="003F6CBE"/>
    <w:rsid w:val="003F6DD7"/>
    <w:rsid w:val="003F74D8"/>
    <w:rsid w:val="003F7564"/>
    <w:rsid w:val="003F75C0"/>
    <w:rsid w:val="003F7666"/>
    <w:rsid w:val="003F774E"/>
    <w:rsid w:val="003F786B"/>
    <w:rsid w:val="003F795E"/>
    <w:rsid w:val="003F7B52"/>
    <w:rsid w:val="003F7EED"/>
    <w:rsid w:val="00400482"/>
    <w:rsid w:val="0040093E"/>
    <w:rsid w:val="00400A8E"/>
    <w:rsid w:val="00400C33"/>
    <w:rsid w:val="00401177"/>
    <w:rsid w:val="004011D1"/>
    <w:rsid w:val="004016DC"/>
    <w:rsid w:val="004019AC"/>
    <w:rsid w:val="00401B30"/>
    <w:rsid w:val="00401BDD"/>
    <w:rsid w:val="00401E23"/>
    <w:rsid w:val="00402196"/>
    <w:rsid w:val="0040228E"/>
    <w:rsid w:val="004024B0"/>
    <w:rsid w:val="00402D9F"/>
    <w:rsid w:val="00402DD1"/>
    <w:rsid w:val="0040319E"/>
    <w:rsid w:val="004031AB"/>
    <w:rsid w:val="0040335F"/>
    <w:rsid w:val="00403765"/>
    <w:rsid w:val="004037BC"/>
    <w:rsid w:val="0040442F"/>
    <w:rsid w:val="004047C6"/>
    <w:rsid w:val="00404942"/>
    <w:rsid w:val="00404B77"/>
    <w:rsid w:val="00405226"/>
    <w:rsid w:val="00405374"/>
    <w:rsid w:val="00405B05"/>
    <w:rsid w:val="00405B73"/>
    <w:rsid w:val="00406091"/>
    <w:rsid w:val="00406256"/>
    <w:rsid w:val="004063C2"/>
    <w:rsid w:val="0040685D"/>
    <w:rsid w:val="004068AB"/>
    <w:rsid w:val="0040692D"/>
    <w:rsid w:val="004069D5"/>
    <w:rsid w:val="00406D8B"/>
    <w:rsid w:val="00406ED9"/>
    <w:rsid w:val="00406F74"/>
    <w:rsid w:val="00407069"/>
    <w:rsid w:val="00407745"/>
    <w:rsid w:val="00407B8A"/>
    <w:rsid w:val="00407D2A"/>
    <w:rsid w:val="0041082C"/>
    <w:rsid w:val="0041094C"/>
    <w:rsid w:val="00411096"/>
    <w:rsid w:val="004112C5"/>
    <w:rsid w:val="00411345"/>
    <w:rsid w:val="00411546"/>
    <w:rsid w:val="00411628"/>
    <w:rsid w:val="00411A1A"/>
    <w:rsid w:val="00411B96"/>
    <w:rsid w:val="00411E40"/>
    <w:rsid w:val="00411F2E"/>
    <w:rsid w:val="004129DB"/>
    <w:rsid w:val="00412BB7"/>
    <w:rsid w:val="00412C27"/>
    <w:rsid w:val="004132FF"/>
    <w:rsid w:val="004137F9"/>
    <w:rsid w:val="00413863"/>
    <w:rsid w:val="00413BBB"/>
    <w:rsid w:val="00413BF8"/>
    <w:rsid w:val="0041421F"/>
    <w:rsid w:val="0041446B"/>
    <w:rsid w:val="004145F8"/>
    <w:rsid w:val="004147BD"/>
    <w:rsid w:val="004148E4"/>
    <w:rsid w:val="0041490C"/>
    <w:rsid w:val="0041496A"/>
    <w:rsid w:val="00414B27"/>
    <w:rsid w:val="00414E9A"/>
    <w:rsid w:val="004157A2"/>
    <w:rsid w:val="004158F0"/>
    <w:rsid w:val="00415929"/>
    <w:rsid w:val="00415942"/>
    <w:rsid w:val="00415C46"/>
    <w:rsid w:val="00415C8C"/>
    <w:rsid w:val="00415D63"/>
    <w:rsid w:val="00415D79"/>
    <w:rsid w:val="004160B9"/>
    <w:rsid w:val="004163C8"/>
    <w:rsid w:val="0041688D"/>
    <w:rsid w:val="00416DC6"/>
    <w:rsid w:val="00417017"/>
    <w:rsid w:val="00417775"/>
    <w:rsid w:val="0042011F"/>
    <w:rsid w:val="004206EF"/>
    <w:rsid w:val="00420FE0"/>
    <w:rsid w:val="00421214"/>
    <w:rsid w:val="0042157B"/>
    <w:rsid w:val="004217BA"/>
    <w:rsid w:val="00421811"/>
    <w:rsid w:val="00421823"/>
    <w:rsid w:val="004219A8"/>
    <w:rsid w:val="00421A2A"/>
    <w:rsid w:val="00421F18"/>
    <w:rsid w:val="00422012"/>
    <w:rsid w:val="00422BEF"/>
    <w:rsid w:val="00422C6F"/>
    <w:rsid w:val="00423067"/>
    <w:rsid w:val="0042336F"/>
    <w:rsid w:val="00423429"/>
    <w:rsid w:val="00423496"/>
    <w:rsid w:val="00423E09"/>
    <w:rsid w:val="00424144"/>
    <w:rsid w:val="00424151"/>
    <w:rsid w:val="00424332"/>
    <w:rsid w:val="004243FC"/>
    <w:rsid w:val="004245B5"/>
    <w:rsid w:val="00424609"/>
    <w:rsid w:val="00424672"/>
    <w:rsid w:val="0042488B"/>
    <w:rsid w:val="0042492E"/>
    <w:rsid w:val="00424961"/>
    <w:rsid w:val="00424962"/>
    <w:rsid w:val="00424A5B"/>
    <w:rsid w:val="00424CD0"/>
    <w:rsid w:val="00424EAE"/>
    <w:rsid w:val="00424EDF"/>
    <w:rsid w:val="00425112"/>
    <w:rsid w:val="00425301"/>
    <w:rsid w:val="0042537B"/>
    <w:rsid w:val="004255B1"/>
    <w:rsid w:val="004259B8"/>
    <w:rsid w:val="00425A63"/>
    <w:rsid w:val="00425BEA"/>
    <w:rsid w:val="00425C25"/>
    <w:rsid w:val="00425CFE"/>
    <w:rsid w:val="00425EF3"/>
    <w:rsid w:val="0042654C"/>
    <w:rsid w:val="004266EB"/>
    <w:rsid w:val="00426D60"/>
    <w:rsid w:val="00426D78"/>
    <w:rsid w:val="00427211"/>
    <w:rsid w:val="00427353"/>
    <w:rsid w:val="00427397"/>
    <w:rsid w:val="00427611"/>
    <w:rsid w:val="00427815"/>
    <w:rsid w:val="004279A8"/>
    <w:rsid w:val="00427F33"/>
    <w:rsid w:val="00430849"/>
    <w:rsid w:val="0043092C"/>
    <w:rsid w:val="0043093C"/>
    <w:rsid w:val="00430B29"/>
    <w:rsid w:val="00430DC6"/>
    <w:rsid w:val="00431244"/>
    <w:rsid w:val="004314BF"/>
    <w:rsid w:val="00431A60"/>
    <w:rsid w:val="00431EE5"/>
    <w:rsid w:val="00432029"/>
    <w:rsid w:val="00432176"/>
    <w:rsid w:val="00432290"/>
    <w:rsid w:val="0043279F"/>
    <w:rsid w:val="00432919"/>
    <w:rsid w:val="00432B99"/>
    <w:rsid w:val="00432C1A"/>
    <w:rsid w:val="00432DFB"/>
    <w:rsid w:val="00432E77"/>
    <w:rsid w:val="00432F24"/>
    <w:rsid w:val="0043301F"/>
    <w:rsid w:val="00433241"/>
    <w:rsid w:val="00433E16"/>
    <w:rsid w:val="0043417A"/>
    <w:rsid w:val="004341E6"/>
    <w:rsid w:val="00434824"/>
    <w:rsid w:val="00434837"/>
    <w:rsid w:val="00434AD1"/>
    <w:rsid w:val="00434C92"/>
    <w:rsid w:val="00434E13"/>
    <w:rsid w:val="00435128"/>
    <w:rsid w:val="004352C5"/>
    <w:rsid w:val="004352EC"/>
    <w:rsid w:val="0043535C"/>
    <w:rsid w:val="00435433"/>
    <w:rsid w:val="004357DC"/>
    <w:rsid w:val="004359BA"/>
    <w:rsid w:val="004359DD"/>
    <w:rsid w:val="00435FBB"/>
    <w:rsid w:val="004362FC"/>
    <w:rsid w:val="00436858"/>
    <w:rsid w:val="00436AF9"/>
    <w:rsid w:val="00436B8A"/>
    <w:rsid w:val="00436D97"/>
    <w:rsid w:val="00436DC4"/>
    <w:rsid w:val="00436EB3"/>
    <w:rsid w:val="004373AB"/>
    <w:rsid w:val="004374EB"/>
    <w:rsid w:val="00437970"/>
    <w:rsid w:val="00437DBD"/>
    <w:rsid w:val="00437F5F"/>
    <w:rsid w:val="00440170"/>
    <w:rsid w:val="0044025C"/>
    <w:rsid w:val="004406E1"/>
    <w:rsid w:val="00440836"/>
    <w:rsid w:val="0044101B"/>
    <w:rsid w:val="004410F0"/>
    <w:rsid w:val="00441431"/>
    <w:rsid w:val="0044180D"/>
    <w:rsid w:val="00441D67"/>
    <w:rsid w:val="00442041"/>
    <w:rsid w:val="0044230C"/>
    <w:rsid w:val="004423FC"/>
    <w:rsid w:val="004424AF"/>
    <w:rsid w:val="0044260D"/>
    <w:rsid w:val="0044266C"/>
    <w:rsid w:val="00442B02"/>
    <w:rsid w:val="00442DEB"/>
    <w:rsid w:val="00442FA2"/>
    <w:rsid w:val="00443012"/>
    <w:rsid w:val="00443075"/>
    <w:rsid w:val="00443357"/>
    <w:rsid w:val="0044382E"/>
    <w:rsid w:val="00443A4E"/>
    <w:rsid w:val="00443B9E"/>
    <w:rsid w:val="0044453A"/>
    <w:rsid w:val="004447FD"/>
    <w:rsid w:val="004452A9"/>
    <w:rsid w:val="00445BBF"/>
    <w:rsid w:val="00445CE7"/>
    <w:rsid w:val="00446265"/>
    <w:rsid w:val="00446314"/>
    <w:rsid w:val="0044648F"/>
    <w:rsid w:val="004465D9"/>
    <w:rsid w:val="00446699"/>
    <w:rsid w:val="00446721"/>
    <w:rsid w:val="00446D75"/>
    <w:rsid w:val="00446E09"/>
    <w:rsid w:val="00447948"/>
    <w:rsid w:val="00450144"/>
    <w:rsid w:val="004501CA"/>
    <w:rsid w:val="0045031D"/>
    <w:rsid w:val="0045076C"/>
    <w:rsid w:val="00451512"/>
    <w:rsid w:val="00451B66"/>
    <w:rsid w:val="00452089"/>
    <w:rsid w:val="00452298"/>
    <w:rsid w:val="00452452"/>
    <w:rsid w:val="00452935"/>
    <w:rsid w:val="004529F1"/>
    <w:rsid w:val="00453282"/>
    <w:rsid w:val="00453AE0"/>
    <w:rsid w:val="00453B31"/>
    <w:rsid w:val="004540F9"/>
    <w:rsid w:val="00454843"/>
    <w:rsid w:val="00454B74"/>
    <w:rsid w:val="00454BE9"/>
    <w:rsid w:val="00454FEC"/>
    <w:rsid w:val="00455234"/>
    <w:rsid w:val="00455764"/>
    <w:rsid w:val="004558E1"/>
    <w:rsid w:val="00455AAA"/>
    <w:rsid w:val="00455B88"/>
    <w:rsid w:val="00455D4C"/>
    <w:rsid w:val="0045642B"/>
    <w:rsid w:val="004564F6"/>
    <w:rsid w:val="00456650"/>
    <w:rsid w:val="00456A8E"/>
    <w:rsid w:val="00456C29"/>
    <w:rsid w:val="00457022"/>
    <w:rsid w:val="004577F2"/>
    <w:rsid w:val="00457C2E"/>
    <w:rsid w:val="00457D84"/>
    <w:rsid w:val="00457E56"/>
    <w:rsid w:val="00457F08"/>
    <w:rsid w:val="0046003C"/>
    <w:rsid w:val="00460335"/>
    <w:rsid w:val="004607DB"/>
    <w:rsid w:val="004607F7"/>
    <w:rsid w:val="0046081E"/>
    <w:rsid w:val="00460853"/>
    <w:rsid w:val="00460F9F"/>
    <w:rsid w:val="00461056"/>
    <w:rsid w:val="0046130F"/>
    <w:rsid w:val="00461808"/>
    <w:rsid w:val="004618B8"/>
    <w:rsid w:val="00461942"/>
    <w:rsid w:val="00461A3D"/>
    <w:rsid w:val="00461A6B"/>
    <w:rsid w:val="00462575"/>
    <w:rsid w:val="00462B28"/>
    <w:rsid w:val="00462D91"/>
    <w:rsid w:val="00462E35"/>
    <w:rsid w:val="00462FF1"/>
    <w:rsid w:val="0046316A"/>
    <w:rsid w:val="004633A6"/>
    <w:rsid w:val="00463421"/>
    <w:rsid w:val="00463424"/>
    <w:rsid w:val="0046348E"/>
    <w:rsid w:val="00463559"/>
    <w:rsid w:val="0046392B"/>
    <w:rsid w:val="00463B16"/>
    <w:rsid w:val="004647CD"/>
    <w:rsid w:val="00464B4D"/>
    <w:rsid w:val="00464BAC"/>
    <w:rsid w:val="00464C63"/>
    <w:rsid w:val="00464C77"/>
    <w:rsid w:val="00464E93"/>
    <w:rsid w:val="00464EC8"/>
    <w:rsid w:val="004651B3"/>
    <w:rsid w:val="004653D0"/>
    <w:rsid w:val="0046596C"/>
    <w:rsid w:val="00465F7B"/>
    <w:rsid w:val="0046624F"/>
    <w:rsid w:val="00466297"/>
    <w:rsid w:val="004662DD"/>
    <w:rsid w:val="00466429"/>
    <w:rsid w:val="004665AC"/>
    <w:rsid w:val="00466791"/>
    <w:rsid w:val="00466A93"/>
    <w:rsid w:val="00466C6C"/>
    <w:rsid w:val="00467120"/>
    <w:rsid w:val="00467357"/>
    <w:rsid w:val="0046752D"/>
    <w:rsid w:val="0046767A"/>
    <w:rsid w:val="00467702"/>
    <w:rsid w:val="004677E7"/>
    <w:rsid w:val="00470162"/>
    <w:rsid w:val="004701E2"/>
    <w:rsid w:val="0047022C"/>
    <w:rsid w:val="004705DB"/>
    <w:rsid w:val="00470A6F"/>
    <w:rsid w:val="00470B83"/>
    <w:rsid w:val="00470B89"/>
    <w:rsid w:val="00470C6B"/>
    <w:rsid w:val="00470C9A"/>
    <w:rsid w:val="00471185"/>
    <w:rsid w:val="004713CE"/>
    <w:rsid w:val="00471797"/>
    <w:rsid w:val="00471B49"/>
    <w:rsid w:val="00471F2B"/>
    <w:rsid w:val="004720B0"/>
    <w:rsid w:val="004724DB"/>
    <w:rsid w:val="0047257D"/>
    <w:rsid w:val="004726C6"/>
    <w:rsid w:val="00472AD9"/>
    <w:rsid w:val="00472BDF"/>
    <w:rsid w:val="00472D86"/>
    <w:rsid w:val="00473303"/>
    <w:rsid w:val="004735EA"/>
    <w:rsid w:val="0047387C"/>
    <w:rsid w:val="00473EF3"/>
    <w:rsid w:val="0047420C"/>
    <w:rsid w:val="0047471D"/>
    <w:rsid w:val="00474BDE"/>
    <w:rsid w:val="00474D8E"/>
    <w:rsid w:val="0047505F"/>
    <w:rsid w:val="0047544A"/>
    <w:rsid w:val="0047545F"/>
    <w:rsid w:val="004754E8"/>
    <w:rsid w:val="00475B16"/>
    <w:rsid w:val="00475BAC"/>
    <w:rsid w:val="00475BE7"/>
    <w:rsid w:val="00475D21"/>
    <w:rsid w:val="00475E5D"/>
    <w:rsid w:val="00475FFE"/>
    <w:rsid w:val="00476008"/>
    <w:rsid w:val="0047624F"/>
    <w:rsid w:val="00476519"/>
    <w:rsid w:val="004768B2"/>
    <w:rsid w:val="00476B86"/>
    <w:rsid w:val="00476C08"/>
    <w:rsid w:val="00476F00"/>
    <w:rsid w:val="0047702E"/>
    <w:rsid w:val="00477397"/>
    <w:rsid w:val="0047763E"/>
    <w:rsid w:val="00477AD4"/>
    <w:rsid w:val="00477FBD"/>
    <w:rsid w:val="0048005A"/>
    <w:rsid w:val="00480834"/>
    <w:rsid w:val="00480B15"/>
    <w:rsid w:val="00480B63"/>
    <w:rsid w:val="00480C67"/>
    <w:rsid w:val="004811CA"/>
    <w:rsid w:val="0048155C"/>
    <w:rsid w:val="0048183A"/>
    <w:rsid w:val="004819F8"/>
    <w:rsid w:val="00482398"/>
    <w:rsid w:val="00482761"/>
    <w:rsid w:val="00482BA3"/>
    <w:rsid w:val="00482C8D"/>
    <w:rsid w:val="0048314C"/>
    <w:rsid w:val="0048330B"/>
    <w:rsid w:val="004833AE"/>
    <w:rsid w:val="004837E1"/>
    <w:rsid w:val="00483928"/>
    <w:rsid w:val="00483DDF"/>
    <w:rsid w:val="00483DF5"/>
    <w:rsid w:val="00483EC9"/>
    <w:rsid w:val="00483EF8"/>
    <w:rsid w:val="00484278"/>
    <w:rsid w:val="004844ED"/>
    <w:rsid w:val="00484595"/>
    <w:rsid w:val="0048478B"/>
    <w:rsid w:val="0048493F"/>
    <w:rsid w:val="00484E1E"/>
    <w:rsid w:val="00484E84"/>
    <w:rsid w:val="00484ECC"/>
    <w:rsid w:val="0048516F"/>
    <w:rsid w:val="004854FC"/>
    <w:rsid w:val="004859DE"/>
    <w:rsid w:val="00485C34"/>
    <w:rsid w:val="00485F86"/>
    <w:rsid w:val="00486366"/>
    <w:rsid w:val="00486BCA"/>
    <w:rsid w:val="00486DB0"/>
    <w:rsid w:val="00487234"/>
    <w:rsid w:val="00487366"/>
    <w:rsid w:val="0048750C"/>
    <w:rsid w:val="0048769A"/>
    <w:rsid w:val="0048771E"/>
    <w:rsid w:val="00487732"/>
    <w:rsid w:val="0048789C"/>
    <w:rsid w:val="00487A10"/>
    <w:rsid w:val="00487CA9"/>
    <w:rsid w:val="00487F3C"/>
    <w:rsid w:val="0049000E"/>
    <w:rsid w:val="00490298"/>
    <w:rsid w:val="004902D9"/>
    <w:rsid w:val="0049095E"/>
    <w:rsid w:val="00490F77"/>
    <w:rsid w:val="00491A44"/>
    <w:rsid w:val="00491B70"/>
    <w:rsid w:val="00491B7A"/>
    <w:rsid w:val="00491D41"/>
    <w:rsid w:val="00491D63"/>
    <w:rsid w:val="004920C5"/>
    <w:rsid w:val="00492A43"/>
    <w:rsid w:val="0049320B"/>
    <w:rsid w:val="0049361C"/>
    <w:rsid w:val="00493AA3"/>
    <w:rsid w:val="00494039"/>
    <w:rsid w:val="004940EA"/>
    <w:rsid w:val="004945FC"/>
    <w:rsid w:val="004948EE"/>
    <w:rsid w:val="00494911"/>
    <w:rsid w:val="00494F7A"/>
    <w:rsid w:val="00495390"/>
    <w:rsid w:val="004953F0"/>
    <w:rsid w:val="00495440"/>
    <w:rsid w:val="0049549D"/>
    <w:rsid w:val="004955CC"/>
    <w:rsid w:val="0049574C"/>
    <w:rsid w:val="00495793"/>
    <w:rsid w:val="00495BB5"/>
    <w:rsid w:val="00495C21"/>
    <w:rsid w:val="0049625E"/>
    <w:rsid w:val="004963FD"/>
    <w:rsid w:val="00496707"/>
    <w:rsid w:val="004971B1"/>
    <w:rsid w:val="004974B4"/>
    <w:rsid w:val="00497624"/>
    <w:rsid w:val="00497712"/>
    <w:rsid w:val="00497D03"/>
    <w:rsid w:val="004A019F"/>
    <w:rsid w:val="004A0356"/>
    <w:rsid w:val="004A0441"/>
    <w:rsid w:val="004A056C"/>
    <w:rsid w:val="004A0D13"/>
    <w:rsid w:val="004A1367"/>
    <w:rsid w:val="004A1468"/>
    <w:rsid w:val="004A1921"/>
    <w:rsid w:val="004A1F9E"/>
    <w:rsid w:val="004A2351"/>
    <w:rsid w:val="004A25AF"/>
    <w:rsid w:val="004A2A95"/>
    <w:rsid w:val="004A33A9"/>
    <w:rsid w:val="004A34C5"/>
    <w:rsid w:val="004A3DA1"/>
    <w:rsid w:val="004A4070"/>
    <w:rsid w:val="004A4542"/>
    <w:rsid w:val="004A46BD"/>
    <w:rsid w:val="004A47DC"/>
    <w:rsid w:val="004A481E"/>
    <w:rsid w:val="004A48FB"/>
    <w:rsid w:val="004A4D9F"/>
    <w:rsid w:val="004A4DE8"/>
    <w:rsid w:val="004A5066"/>
    <w:rsid w:val="004A573E"/>
    <w:rsid w:val="004A58D0"/>
    <w:rsid w:val="004A5B11"/>
    <w:rsid w:val="004A5B89"/>
    <w:rsid w:val="004A61D8"/>
    <w:rsid w:val="004A655E"/>
    <w:rsid w:val="004A664F"/>
    <w:rsid w:val="004A66CA"/>
    <w:rsid w:val="004A688F"/>
    <w:rsid w:val="004A6C0F"/>
    <w:rsid w:val="004A6C19"/>
    <w:rsid w:val="004A6D43"/>
    <w:rsid w:val="004A72A6"/>
    <w:rsid w:val="004A7ED1"/>
    <w:rsid w:val="004B0D4F"/>
    <w:rsid w:val="004B1548"/>
    <w:rsid w:val="004B15F6"/>
    <w:rsid w:val="004B1792"/>
    <w:rsid w:val="004B1D2A"/>
    <w:rsid w:val="004B1F12"/>
    <w:rsid w:val="004B204D"/>
    <w:rsid w:val="004B20D3"/>
    <w:rsid w:val="004B25CE"/>
    <w:rsid w:val="004B27B3"/>
    <w:rsid w:val="004B280D"/>
    <w:rsid w:val="004B3255"/>
    <w:rsid w:val="004B3773"/>
    <w:rsid w:val="004B3AF0"/>
    <w:rsid w:val="004B4058"/>
    <w:rsid w:val="004B4150"/>
    <w:rsid w:val="004B42E5"/>
    <w:rsid w:val="004B4308"/>
    <w:rsid w:val="004B453F"/>
    <w:rsid w:val="004B472A"/>
    <w:rsid w:val="004B4774"/>
    <w:rsid w:val="004B47C4"/>
    <w:rsid w:val="004B4E31"/>
    <w:rsid w:val="004B526D"/>
    <w:rsid w:val="004B5655"/>
    <w:rsid w:val="004B59CB"/>
    <w:rsid w:val="004B59DB"/>
    <w:rsid w:val="004B5B6A"/>
    <w:rsid w:val="004B5C8B"/>
    <w:rsid w:val="004B5F5E"/>
    <w:rsid w:val="004B5F7D"/>
    <w:rsid w:val="004B6272"/>
    <w:rsid w:val="004B67A0"/>
    <w:rsid w:val="004B68A3"/>
    <w:rsid w:val="004B6947"/>
    <w:rsid w:val="004B6A33"/>
    <w:rsid w:val="004B6C2B"/>
    <w:rsid w:val="004B6DA1"/>
    <w:rsid w:val="004B7145"/>
    <w:rsid w:val="004B717A"/>
    <w:rsid w:val="004B732F"/>
    <w:rsid w:val="004B74C1"/>
    <w:rsid w:val="004B74FF"/>
    <w:rsid w:val="004B752D"/>
    <w:rsid w:val="004B7AE1"/>
    <w:rsid w:val="004B7CA5"/>
    <w:rsid w:val="004B7D90"/>
    <w:rsid w:val="004C0092"/>
    <w:rsid w:val="004C0152"/>
    <w:rsid w:val="004C0702"/>
    <w:rsid w:val="004C0C08"/>
    <w:rsid w:val="004C102B"/>
    <w:rsid w:val="004C15C6"/>
    <w:rsid w:val="004C1621"/>
    <w:rsid w:val="004C18D0"/>
    <w:rsid w:val="004C1B75"/>
    <w:rsid w:val="004C1BEB"/>
    <w:rsid w:val="004C1D08"/>
    <w:rsid w:val="004C2328"/>
    <w:rsid w:val="004C2795"/>
    <w:rsid w:val="004C27F5"/>
    <w:rsid w:val="004C2D26"/>
    <w:rsid w:val="004C32AA"/>
    <w:rsid w:val="004C333D"/>
    <w:rsid w:val="004C366F"/>
    <w:rsid w:val="004C3A10"/>
    <w:rsid w:val="004C3C8F"/>
    <w:rsid w:val="004C3EC6"/>
    <w:rsid w:val="004C438A"/>
    <w:rsid w:val="004C4434"/>
    <w:rsid w:val="004C4568"/>
    <w:rsid w:val="004C49FF"/>
    <w:rsid w:val="004C4E1A"/>
    <w:rsid w:val="004C50F3"/>
    <w:rsid w:val="004C51D6"/>
    <w:rsid w:val="004C5582"/>
    <w:rsid w:val="004C582F"/>
    <w:rsid w:val="004C5A5B"/>
    <w:rsid w:val="004C5AA2"/>
    <w:rsid w:val="004C5E4A"/>
    <w:rsid w:val="004C5F10"/>
    <w:rsid w:val="004C5F88"/>
    <w:rsid w:val="004C646A"/>
    <w:rsid w:val="004C651E"/>
    <w:rsid w:val="004C653F"/>
    <w:rsid w:val="004C6753"/>
    <w:rsid w:val="004C6AB4"/>
    <w:rsid w:val="004C70E3"/>
    <w:rsid w:val="004C7200"/>
    <w:rsid w:val="004C7E4C"/>
    <w:rsid w:val="004C7FC2"/>
    <w:rsid w:val="004C7FF7"/>
    <w:rsid w:val="004D0015"/>
    <w:rsid w:val="004D0588"/>
    <w:rsid w:val="004D0DCD"/>
    <w:rsid w:val="004D0EC2"/>
    <w:rsid w:val="004D0F0C"/>
    <w:rsid w:val="004D1070"/>
    <w:rsid w:val="004D10FC"/>
    <w:rsid w:val="004D1663"/>
    <w:rsid w:val="004D1762"/>
    <w:rsid w:val="004D1F17"/>
    <w:rsid w:val="004D2165"/>
    <w:rsid w:val="004D2D79"/>
    <w:rsid w:val="004D2E67"/>
    <w:rsid w:val="004D2EBD"/>
    <w:rsid w:val="004D320C"/>
    <w:rsid w:val="004D388C"/>
    <w:rsid w:val="004D3B76"/>
    <w:rsid w:val="004D3D10"/>
    <w:rsid w:val="004D3E9A"/>
    <w:rsid w:val="004D4003"/>
    <w:rsid w:val="004D4427"/>
    <w:rsid w:val="004D4470"/>
    <w:rsid w:val="004D4649"/>
    <w:rsid w:val="004D475B"/>
    <w:rsid w:val="004D48EA"/>
    <w:rsid w:val="004D4950"/>
    <w:rsid w:val="004D4EE6"/>
    <w:rsid w:val="004D5747"/>
    <w:rsid w:val="004D5749"/>
    <w:rsid w:val="004D5A7B"/>
    <w:rsid w:val="004D5CDB"/>
    <w:rsid w:val="004D67BC"/>
    <w:rsid w:val="004D6817"/>
    <w:rsid w:val="004D6AC9"/>
    <w:rsid w:val="004D6FCA"/>
    <w:rsid w:val="004D7458"/>
    <w:rsid w:val="004D7556"/>
    <w:rsid w:val="004D7633"/>
    <w:rsid w:val="004D7665"/>
    <w:rsid w:val="004D76A7"/>
    <w:rsid w:val="004D77A8"/>
    <w:rsid w:val="004D7BC1"/>
    <w:rsid w:val="004D7BFE"/>
    <w:rsid w:val="004E0421"/>
    <w:rsid w:val="004E0514"/>
    <w:rsid w:val="004E074E"/>
    <w:rsid w:val="004E096F"/>
    <w:rsid w:val="004E0C19"/>
    <w:rsid w:val="004E1200"/>
    <w:rsid w:val="004E1245"/>
    <w:rsid w:val="004E1297"/>
    <w:rsid w:val="004E170D"/>
    <w:rsid w:val="004E1770"/>
    <w:rsid w:val="004E1AB3"/>
    <w:rsid w:val="004E1C3A"/>
    <w:rsid w:val="004E26D3"/>
    <w:rsid w:val="004E2834"/>
    <w:rsid w:val="004E284D"/>
    <w:rsid w:val="004E2A7D"/>
    <w:rsid w:val="004E2A98"/>
    <w:rsid w:val="004E2EE9"/>
    <w:rsid w:val="004E37C4"/>
    <w:rsid w:val="004E3B70"/>
    <w:rsid w:val="004E3D41"/>
    <w:rsid w:val="004E3DA1"/>
    <w:rsid w:val="004E3ED4"/>
    <w:rsid w:val="004E4056"/>
    <w:rsid w:val="004E4205"/>
    <w:rsid w:val="004E4BB2"/>
    <w:rsid w:val="004E57C0"/>
    <w:rsid w:val="004E5BF9"/>
    <w:rsid w:val="004E5C73"/>
    <w:rsid w:val="004E5D8E"/>
    <w:rsid w:val="004E607C"/>
    <w:rsid w:val="004E633C"/>
    <w:rsid w:val="004E639B"/>
    <w:rsid w:val="004E699D"/>
    <w:rsid w:val="004E6E0E"/>
    <w:rsid w:val="004E6E8A"/>
    <w:rsid w:val="004E7241"/>
    <w:rsid w:val="004E7355"/>
    <w:rsid w:val="004E75BB"/>
    <w:rsid w:val="004E75F6"/>
    <w:rsid w:val="004E765E"/>
    <w:rsid w:val="004E786A"/>
    <w:rsid w:val="004E79AE"/>
    <w:rsid w:val="004E7B3E"/>
    <w:rsid w:val="004F0033"/>
    <w:rsid w:val="004F0158"/>
    <w:rsid w:val="004F0169"/>
    <w:rsid w:val="004F04E2"/>
    <w:rsid w:val="004F0634"/>
    <w:rsid w:val="004F0AE1"/>
    <w:rsid w:val="004F12F2"/>
    <w:rsid w:val="004F13F0"/>
    <w:rsid w:val="004F1A61"/>
    <w:rsid w:val="004F1E41"/>
    <w:rsid w:val="004F1E76"/>
    <w:rsid w:val="004F1F40"/>
    <w:rsid w:val="004F1FD8"/>
    <w:rsid w:val="004F22E8"/>
    <w:rsid w:val="004F2563"/>
    <w:rsid w:val="004F2BC4"/>
    <w:rsid w:val="004F2EF2"/>
    <w:rsid w:val="004F392C"/>
    <w:rsid w:val="004F3A4C"/>
    <w:rsid w:val="004F3A92"/>
    <w:rsid w:val="004F3ABD"/>
    <w:rsid w:val="004F3BDB"/>
    <w:rsid w:val="004F3BE3"/>
    <w:rsid w:val="004F44EE"/>
    <w:rsid w:val="004F46F0"/>
    <w:rsid w:val="004F47F7"/>
    <w:rsid w:val="004F4B61"/>
    <w:rsid w:val="004F4BB4"/>
    <w:rsid w:val="004F52B0"/>
    <w:rsid w:val="004F568E"/>
    <w:rsid w:val="004F5858"/>
    <w:rsid w:val="004F5931"/>
    <w:rsid w:val="004F5BE8"/>
    <w:rsid w:val="004F5E5E"/>
    <w:rsid w:val="004F60F3"/>
    <w:rsid w:val="004F6331"/>
    <w:rsid w:val="004F67CF"/>
    <w:rsid w:val="004F6EBA"/>
    <w:rsid w:val="004F70A4"/>
    <w:rsid w:val="004F725F"/>
    <w:rsid w:val="004F74CA"/>
    <w:rsid w:val="004F7AEB"/>
    <w:rsid w:val="004F7FAE"/>
    <w:rsid w:val="00500573"/>
    <w:rsid w:val="00500574"/>
    <w:rsid w:val="005005D3"/>
    <w:rsid w:val="005005F4"/>
    <w:rsid w:val="00500FBC"/>
    <w:rsid w:val="00501323"/>
    <w:rsid w:val="0050201E"/>
    <w:rsid w:val="0050250E"/>
    <w:rsid w:val="00502F2C"/>
    <w:rsid w:val="005031C5"/>
    <w:rsid w:val="005031ED"/>
    <w:rsid w:val="0050329A"/>
    <w:rsid w:val="00503743"/>
    <w:rsid w:val="00503781"/>
    <w:rsid w:val="00503D9A"/>
    <w:rsid w:val="005041B1"/>
    <w:rsid w:val="0050486A"/>
    <w:rsid w:val="00504942"/>
    <w:rsid w:val="005049A3"/>
    <w:rsid w:val="005049B6"/>
    <w:rsid w:val="00504D44"/>
    <w:rsid w:val="00504FD1"/>
    <w:rsid w:val="005050B7"/>
    <w:rsid w:val="005055DF"/>
    <w:rsid w:val="005056A2"/>
    <w:rsid w:val="005058F1"/>
    <w:rsid w:val="00505B5E"/>
    <w:rsid w:val="00505BC8"/>
    <w:rsid w:val="00505C8A"/>
    <w:rsid w:val="00505D28"/>
    <w:rsid w:val="00505F4B"/>
    <w:rsid w:val="00505F53"/>
    <w:rsid w:val="0050644D"/>
    <w:rsid w:val="00506638"/>
    <w:rsid w:val="00506978"/>
    <w:rsid w:val="00506E6D"/>
    <w:rsid w:val="005076BB"/>
    <w:rsid w:val="00507A41"/>
    <w:rsid w:val="00507B10"/>
    <w:rsid w:val="00507CF2"/>
    <w:rsid w:val="00507D00"/>
    <w:rsid w:val="00507F9B"/>
    <w:rsid w:val="005100CD"/>
    <w:rsid w:val="00510438"/>
    <w:rsid w:val="005107D1"/>
    <w:rsid w:val="00510AEE"/>
    <w:rsid w:val="00510B0F"/>
    <w:rsid w:val="00510BEF"/>
    <w:rsid w:val="0051102F"/>
    <w:rsid w:val="0051108C"/>
    <w:rsid w:val="005110F8"/>
    <w:rsid w:val="005112D5"/>
    <w:rsid w:val="00511386"/>
    <w:rsid w:val="0051146E"/>
    <w:rsid w:val="0051176B"/>
    <w:rsid w:val="0051189C"/>
    <w:rsid w:val="00511E03"/>
    <w:rsid w:val="00512110"/>
    <w:rsid w:val="005122E4"/>
    <w:rsid w:val="005125BF"/>
    <w:rsid w:val="00512629"/>
    <w:rsid w:val="0051280B"/>
    <w:rsid w:val="00512874"/>
    <w:rsid w:val="00512A8C"/>
    <w:rsid w:val="00512B33"/>
    <w:rsid w:val="00512B83"/>
    <w:rsid w:val="00512EF7"/>
    <w:rsid w:val="005131E3"/>
    <w:rsid w:val="00513BC3"/>
    <w:rsid w:val="00514365"/>
    <w:rsid w:val="0051444A"/>
    <w:rsid w:val="005144AE"/>
    <w:rsid w:val="00514624"/>
    <w:rsid w:val="00514640"/>
    <w:rsid w:val="00514899"/>
    <w:rsid w:val="00514954"/>
    <w:rsid w:val="00514AFF"/>
    <w:rsid w:val="00514C0B"/>
    <w:rsid w:val="0051517E"/>
    <w:rsid w:val="00515304"/>
    <w:rsid w:val="00515603"/>
    <w:rsid w:val="005156CF"/>
    <w:rsid w:val="00516049"/>
    <w:rsid w:val="00516175"/>
    <w:rsid w:val="0051655D"/>
    <w:rsid w:val="00516CD4"/>
    <w:rsid w:val="00516F85"/>
    <w:rsid w:val="0051700B"/>
    <w:rsid w:val="00517408"/>
    <w:rsid w:val="005175D1"/>
    <w:rsid w:val="0051794E"/>
    <w:rsid w:val="00517A3F"/>
    <w:rsid w:val="00517B4E"/>
    <w:rsid w:val="00517BEF"/>
    <w:rsid w:val="00517C19"/>
    <w:rsid w:val="00517EFA"/>
    <w:rsid w:val="00520080"/>
    <w:rsid w:val="00520475"/>
    <w:rsid w:val="005206A0"/>
    <w:rsid w:val="005207CA"/>
    <w:rsid w:val="00520AE4"/>
    <w:rsid w:val="00520BA7"/>
    <w:rsid w:val="00520C18"/>
    <w:rsid w:val="00520E06"/>
    <w:rsid w:val="00520F7D"/>
    <w:rsid w:val="00520FE5"/>
    <w:rsid w:val="005213E4"/>
    <w:rsid w:val="005215CD"/>
    <w:rsid w:val="0052176A"/>
    <w:rsid w:val="00521F7A"/>
    <w:rsid w:val="00522030"/>
    <w:rsid w:val="0052227C"/>
    <w:rsid w:val="00522351"/>
    <w:rsid w:val="005223FA"/>
    <w:rsid w:val="0052267A"/>
    <w:rsid w:val="00522A05"/>
    <w:rsid w:val="00523084"/>
    <w:rsid w:val="00523139"/>
    <w:rsid w:val="0052381A"/>
    <w:rsid w:val="00523CDE"/>
    <w:rsid w:val="00523D2D"/>
    <w:rsid w:val="00523E58"/>
    <w:rsid w:val="005242A1"/>
    <w:rsid w:val="00524362"/>
    <w:rsid w:val="0052486F"/>
    <w:rsid w:val="00524C8D"/>
    <w:rsid w:val="00524CB1"/>
    <w:rsid w:val="00524E74"/>
    <w:rsid w:val="00524FC5"/>
    <w:rsid w:val="00524FD2"/>
    <w:rsid w:val="0052534A"/>
    <w:rsid w:val="00525552"/>
    <w:rsid w:val="00525C63"/>
    <w:rsid w:val="00525F58"/>
    <w:rsid w:val="00525F67"/>
    <w:rsid w:val="00525FEF"/>
    <w:rsid w:val="00526681"/>
    <w:rsid w:val="005266E5"/>
    <w:rsid w:val="005267E2"/>
    <w:rsid w:val="005269F2"/>
    <w:rsid w:val="00526CBC"/>
    <w:rsid w:val="00527586"/>
    <w:rsid w:val="005277E9"/>
    <w:rsid w:val="00527AE2"/>
    <w:rsid w:val="005303EE"/>
    <w:rsid w:val="00530510"/>
    <w:rsid w:val="00530999"/>
    <w:rsid w:val="00530CD2"/>
    <w:rsid w:val="00531179"/>
    <w:rsid w:val="0053120E"/>
    <w:rsid w:val="00531255"/>
    <w:rsid w:val="005313E9"/>
    <w:rsid w:val="005315A5"/>
    <w:rsid w:val="005315BB"/>
    <w:rsid w:val="005315E8"/>
    <w:rsid w:val="00531F06"/>
    <w:rsid w:val="00532068"/>
    <w:rsid w:val="00532181"/>
    <w:rsid w:val="0053227C"/>
    <w:rsid w:val="005322D3"/>
    <w:rsid w:val="00532378"/>
    <w:rsid w:val="00532782"/>
    <w:rsid w:val="00532A79"/>
    <w:rsid w:val="00532B53"/>
    <w:rsid w:val="00532D68"/>
    <w:rsid w:val="00532DD0"/>
    <w:rsid w:val="00532E5C"/>
    <w:rsid w:val="00532EEA"/>
    <w:rsid w:val="00532F39"/>
    <w:rsid w:val="0053315F"/>
    <w:rsid w:val="0053321E"/>
    <w:rsid w:val="00533A43"/>
    <w:rsid w:val="00533B87"/>
    <w:rsid w:val="00533CAE"/>
    <w:rsid w:val="00534032"/>
    <w:rsid w:val="0053417F"/>
    <w:rsid w:val="0053485A"/>
    <w:rsid w:val="005349EF"/>
    <w:rsid w:val="00534D51"/>
    <w:rsid w:val="00534F75"/>
    <w:rsid w:val="005354FB"/>
    <w:rsid w:val="00535553"/>
    <w:rsid w:val="005355AE"/>
    <w:rsid w:val="005356DD"/>
    <w:rsid w:val="0053599B"/>
    <w:rsid w:val="00535D9F"/>
    <w:rsid w:val="00536077"/>
    <w:rsid w:val="005365EB"/>
    <w:rsid w:val="0053662A"/>
    <w:rsid w:val="00536769"/>
    <w:rsid w:val="00536B58"/>
    <w:rsid w:val="00536B68"/>
    <w:rsid w:val="00536BBB"/>
    <w:rsid w:val="00536C9D"/>
    <w:rsid w:val="00536CF6"/>
    <w:rsid w:val="00537431"/>
    <w:rsid w:val="0053796F"/>
    <w:rsid w:val="005379E0"/>
    <w:rsid w:val="00537DFF"/>
    <w:rsid w:val="00537E95"/>
    <w:rsid w:val="00537F3D"/>
    <w:rsid w:val="00537F6B"/>
    <w:rsid w:val="005401C5"/>
    <w:rsid w:val="00540360"/>
    <w:rsid w:val="005406BA"/>
    <w:rsid w:val="0054077A"/>
    <w:rsid w:val="00540891"/>
    <w:rsid w:val="00540ADA"/>
    <w:rsid w:val="0054108A"/>
    <w:rsid w:val="00541197"/>
    <w:rsid w:val="0054180D"/>
    <w:rsid w:val="0054190E"/>
    <w:rsid w:val="00541C72"/>
    <w:rsid w:val="00541F3E"/>
    <w:rsid w:val="00541F43"/>
    <w:rsid w:val="00542236"/>
    <w:rsid w:val="00542557"/>
    <w:rsid w:val="00542647"/>
    <w:rsid w:val="0054293D"/>
    <w:rsid w:val="00542C99"/>
    <w:rsid w:val="00542CC7"/>
    <w:rsid w:val="00542DBA"/>
    <w:rsid w:val="005435A2"/>
    <w:rsid w:val="005436D3"/>
    <w:rsid w:val="00543F35"/>
    <w:rsid w:val="005440A5"/>
    <w:rsid w:val="0054415E"/>
    <w:rsid w:val="00544243"/>
    <w:rsid w:val="005443EA"/>
    <w:rsid w:val="005443EB"/>
    <w:rsid w:val="005449F4"/>
    <w:rsid w:val="00544BAF"/>
    <w:rsid w:val="005456D7"/>
    <w:rsid w:val="00545942"/>
    <w:rsid w:val="00545F36"/>
    <w:rsid w:val="00545F3B"/>
    <w:rsid w:val="0054619B"/>
    <w:rsid w:val="00546266"/>
    <w:rsid w:val="005462A7"/>
    <w:rsid w:val="0054670A"/>
    <w:rsid w:val="005468E7"/>
    <w:rsid w:val="00546ABF"/>
    <w:rsid w:val="005470A6"/>
    <w:rsid w:val="00547123"/>
    <w:rsid w:val="005473D9"/>
    <w:rsid w:val="00547847"/>
    <w:rsid w:val="00547E2A"/>
    <w:rsid w:val="00547E6F"/>
    <w:rsid w:val="0055017B"/>
    <w:rsid w:val="0055025A"/>
    <w:rsid w:val="0055045A"/>
    <w:rsid w:val="00550745"/>
    <w:rsid w:val="00550BCB"/>
    <w:rsid w:val="00550BFE"/>
    <w:rsid w:val="00551012"/>
    <w:rsid w:val="005510CA"/>
    <w:rsid w:val="0055170D"/>
    <w:rsid w:val="00551785"/>
    <w:rsid w:val="00551891"/>
    <w:rsid w:val="005518A0"/>
    <w:rsid w:val="00551995"/>
    <w:rsid w:val="00551B62"/>
    <w:rsid w:val="00551B8F"/>
    <w:rsid w:val="00551DC6"/>
    <w:rsid w:val="00551FBF"/>
    <w:rsid w:val="0055259B"/>
    <w:rsid w:val="00552844"/>
    <w:rsid w:val="00552B7C"/>
    <w:rsid w:val="00552C00"/>
    <w:rsid w:val="00552C52"/>
    <w:rsid w:val="00552D30"/>
    <w:rsid w:val="0055397D"/>
    <w:rsid w:val="00553ADE"/>
    <w:rsid w:val="00553CA7"/>
    <w:rsid w:val="00553E8E"/>
    <w:rsid w:val="005544D1"/>
    <w:rsid w:val="0055473C"/>
    <w:rsid w:val="0055485F"/>
    <w:rsid w:val="00554AC0"/>
    <w:rsid w:val="00554AF3"/>
    <w:rsid w:val="00554B50"/>
    <w:rsid w:val="00554D60"/>
    <w:rsid w:val="00554ED2"/>
    <w:rsid w:val="00555D4F"/>
    <w:rsid w:val="00556527"/>
    <w:rsid w:val="005568BF"/>
    <w:rsid w:val="00556921"/>
    <w:rsid w:val="00556C83"/>
    <w:rsid w:val="00556FEE"/>
    <w:rsid w:val="0055700E"/>
    <w:rsid w:val="0055748F"/>
    <w:rsid w:val="0055750F"/>
    <w:rsid w:val="00557A89"/>
    <w:rsid w:val="00557CF0"/>
    <w:rsid w:val="00557E92"/>
    <w:rsid w:val="00560701"/>
    <w:rsid w:val="00560A13"/>
    <w:rsid w:val="00560CAA"/>
    <w:rsid w:val="00560E8F"/>
    <w:rsid w:val="005614A6"/>
    <w:rsid w:val="00561735"/>
    <w:rsid w:val="00561825"/>
    <w:rsid w:val="00561D1E"/>
    <w:rsid w:val="005622BD"/>
    <w:rsid w:val="0056234F"/>
    <w:rsid w:val="0056237F"/>
    <w:rsid w:val="005623A4"/>
    <w:rsid w:val="00562569"/>
    <w:rsid w:val="005626AD"/>
    <w:rsid w:val="0056272A"/>
    <w:rsid w:val="00562BAE"/>
    <w:rsid w:val="00562C44"/>
    <w:rsid w:val="00562C9C"/>
    <w:rsid w:val="00562E8D"/>
    <w:rsid w:val="00562F06"/>
    <w:rsid w:val="005630F1"/>
    <w:rsid w:val="00563398"/>
    <w:rsid w:val="00563EE2"/>
    <w:rsid w:val="00564042"/>
    <w:rsid w:val="005641F5"/>
    <w:rsid w:val="00564C57"/>
    <w:rsid w:val="00565146"/>
    <w:rsid w:val="005654B1"/>
    <w:rsid w:val="005656FA"/>
    <w:rsid w:val="005659B1"/>
    <w:rsid w:val="00565A91"/>
    <w:rsid w:val="00565C04"/>
    <w:rsid w:val="00565C2D"/>
    <w:rsid w:val="00566049"/>
    <w:rsid w:val="005660D1"/>
    <w:rsid w:val="0056639B"/>
    <w:rsid w:val="0056671A"/>
    <w:rsid w:val="005670E6"/>
    <w:rsid w:val="0056730E"/>
    <w:rsid w:val="005675AB"/>
    <w:rsid w:val="005675E4"/>
    <w:rsid w:val="00567652"/>
    <w:rsid w:val="005703DA"/>
    <w:rsid w:val="0057091A"/>
    <w:rsid w:val="00570A03"/>
    <w:rsid w:val="00570AC9"/>
    <w:rsid w:val="00570D9F"/>
    <w:rsid w:val="00570DEA"/>
    <w:rsid w:val="00570F25"/>
    <w:rsid w:val="00570F69"/>
    <w:rsid w:val="005710D3"/>
    <w:rsid w:val="005711BE"/>
    <w:rsid w:val="00571259"/>
    <w:rsid w:val="00571586"/>
    <w:rsid w:val="005717B2"/>
    <w:rsid w:val="00571B07"/>
    <w:rsid w:val="00571F1E"/>
    <w:rsid w:val="0057215D"/>
    <w:rsid w:val="00572590"/>
    <w:rsid w:val="0057275D"/>
    <w:rsid w:val="005728BF"/>
    <w:rsid w:val="00572958"/>
    <w:rsid w:val="0057297B"/>
    <w:rsid w:val="005729FE"/>
    <w:rsid w:val="00572BBA"/>
    <w:rsid w:val="00572F67"/>
    <w:rsid w:val="005730DC"/>
    <w:rsid w:val="005738CA"/>
    <w:rsid w:val="00573BE1"/>
    <w:rsid w:val="00573CB2"/>
    <w:rsid w:val="0057405A"/>
    <w:rsid w:val="005743AC"/>
    <w:rsid w:val="005743E9"/>
    <w:rsid w:val="0057453F"/>
    <w:rsid w:val="00574648"/>
    <w:rsid w:val="005746C9"/>
    <w:rsid w:val="005749D3"/>
    <w:rsid w:val="005749F8"/>
    <w:rsid w:val="00574B4E"/>
    <w:rsid w:val="005759C6"/>
    <w:rsid w:val="00575A29"/>
    <w:rsid w:val="00575EB0"/>
    <w:rsid w:val="00576137"/>
    <w:rsid w:val="0057619A"/>
    <w:rsid w:val="00576519"/>
    <w:rsid w:val="00576B7A"/>
    <w:rsid w:val="00576CF1"/>
    <w:rsid w:val="00577251"/>
    <w:rsid w:val="00577572"/>
    <w:rsid w:val="0057760F"/>
    <w:rsid w:val="00577672"/>
    <w:rsid w:val="0057772C"/>
    <w:rsid w:val="005778B4"/>
    <w:rsid w:val="00577CCC"/>
    <w:rsid w:val="00580240"/>
    <w:rsid w:val="00580714"/>
    <w:rsid w:val="005807D7"/>
    <w:rsid w:val="00580A65"/>
    <w:rsid w:val="00580BD4"/>
    <w:rsid w:val="00580D71"/>
    <w:rsid w:val="00580DA9"/>
    <w:rsid w:val="00580FD4"/>
    <w:rsid w:val="00581003"/>
    <w:rsid w:val="005810C2"/>
    <w:rsid w:val="00581124"/>
    <w:rsid w:val="0058112E"/>
    <w:rsid w:val="0058137C"/>
    <w:rsid w:val="00581454"/>
    <w:rsid w:val="00581BBC"/>
    <w:rsid w:val="00582255"/>
    <w:rsid w:val="005824DF"/>
    <w:rsid w:val="0058255C"/>
    <w:rsid w:val="00582613"/>
    <w:rsid w:val="00582638"/>
    <w:rsid w:val="00582E9D"/>
    <w:rsid w:val="00583003"/>
    <w:rsid w:val="00583255"/>
    <w:rsid w:val="005832CF"/>
    <w:rsid w:val="00583466"/>
    <w:rsid w:val="00583604"/>
    <w:rsid w:val="0058361C"/>
    <w:rsid w:val="005836A5"/>
    <w:rsid w:val="00583A26"/>
    <w:rsid w:val="00584032"/>
    <w:rsid w:val="0058422E"/>
    <w:rsid w:val="00584526"/>
    <w:rsid w:val="00584680"/>
    <w:rsid w:val="00584867"/>
    <w:rsid w:val="00584887"/>
    <w:rsid w:val="00584C80"/>
    <w:rsid w:val="005853F4"/>
    <w:rsid w:val="00585668"/>
    <w:rsid w:val="005859DE"/>
    <w:rsid w:val="00585A80"/>
    <w:rsid w:val="00586060"/>
    <w:rsid w:val="005860AC"/>
    <w:rsid w:val="005860E7"/>
    <w:rsid w:val="005861A1"/>
    <w:rsid w:val="005861F6"/>
    <w:rsid w:val="005861F8"/>
    <w:rsid w:val="00586471"/>
    <w:rsid w:val="00586683"/>
    <w:rsid w:val="005866BE"/>
    <w:rsid w:val="005867E1"/>
    <w:rsid w:val="00586B2F"/>
    <w:rsid w:val="00586C8C"/>
    <w:rsid w:val="00586F2F"/>
    <w:rsid w:val="00587465"/>
    <w:rsid w:val="005879BF"/>
    <w:rsid w:val="00587B0D"/>
    <w:rsid w:val="00587D9A"/>
    <w:rsid w:val="0059022D"/>
    <w:rsid w:val="00590FF1"/>
    <w:rsid w:val="00591004"/>
    <w:rsid w:val="005911FA"/>
    <w:rsid w:val="00591207"/>
    <w:rsid w:val="00591A00"/>
    <w:rsid w:val="0059239C"/>
    <w:rsid w:val="005923D7"/>
    <w:rsid w:val="0059252F"/>
    <w:rsid w:val="00592553"/>
    <w:rsid w:val="0059277F"/>
    <w:rsid w:val="005929B5"/>
    <w:rsid w:val="00592E39"/>
    <w:rsid w:val="00593060"/>
    <w:rsid w:val="005938F0"/>
    <w:rsid w:val="0059390F"/>
    <w:rsid w:val="005939FE"/>
    <w:rsid w:val="00593E46"/>
    <w:rsid w:val="00593E7B"/>
    <w:rsid w:val="00593EA9"/>
    <w:rsid w:val="0059439B"/>
    <w:rsid w:val="005944C6"/>
    <w:rsid w:val="005945ED"/>
    <w:rsid w:val="005948EB"/>
    <w:rsid w:val="0059524D"/>
    <w:rsid w:val="00595434"/>
    <w:rsid w:val="005954CD"/>
    <w:rsid w:val="0059582E"/>
    <w:rsid w:val="00595C3C"/>
    <w:rsid w:val="00596547"/>
    <w:rsid w:val="005969EC"/>
    <w:rsid w:val="00596BF3"/>
    <w:rsid w:val="00596C49"/>
    <w:rsid w:val="00596D0F"/>
    <w:rsid w:val="00597821"/>
    <w:rsid w:val="00597836"/>
    <w:rsid w:val="00597A63"/>
    <w:rsid w:val="00597D36"/>
    <w:rsid w:val="00597E31"/>
    <w:rsid w:val="00597E81"/>
    <w:rsid w:val="005A004B"/>
    <w:rsid w:val="005A005A"/>
    <w:rsid w:val="005A0395"/>
    <w:rsid w:val="005A03F6"/>
    <w:rsid w:val="005A0529"/>
    <w:rsid w:val="005A05EB"/>
    <w:rsid w:val="005A07F7"/>
    <w:rsid w:val="005A09BE"/>
    <w:rsid w:val="005A0B6A"/>
    <w:rsid w:val="005A0DD6"/>
    <w:rsid w:val="005A0F15"/>
    <w:rsid w:val="005A12ED"/>
    <w:rsid w:val="005A1441"/>
    <w:rsid w:val="005A19A1"/>
    <w:rsid w:val="005A19F2"/>
    <w:rsid w:val="005A1AD9"/>
    <w:rsid w:val="005A1BF2"/>
    <w:rsid w:val="005A1F9F"/>
    <w:rsid w:val="005A21E0"/>
    <w:rsid w:val="005A22A7"/>
    <w:rsid w:val="005A255F"/>
    <w:rsid w:val="005A2634"/>
    <w:rsid w:val="005A26FD"/>
    <w:rsid w:val="005A2728"/>
    <w:rsid w:val="005A27BD"/>
    <w:rsid w:val="005A2801"/>
    <w:rsid w:val="005A2B76"/>
    <w:rsid w:val="005A2D14"/>
    <w:rsid w:val="005A340F"/>
    <w:rsid w:val="005A3607"/>
    <w:rsid w:val="005A3647"/>
    <w:rsid w:val="005A37FE"/>
    <w:rsid w:val="005A3C5E"/>
    <w:rsid w:val="005A3DEE"/>
    <w:rsid w:val="005A3E05"/>
    <w:rsid w:val="005A3E7A"/>
    <w:rsid w:val="005A3F87"/>
    <w:rsid w:val="005A4024"/>
    <w:rsid w:val="005A45AA"/>
    <w:rsid w:val="005A4AB9"/>
    <w:rsid w:val="005A4AFB"/>
    <w:rsid w:val="005A4F01"/>
    <w:rsid w:val="005A4FC8"/>
    <w:rsid w:val="005A501A"/>
    <w:rsid w:val="005A576D"/>
    <w:rsid w:val="005A578E"/>
    <w:rsid w:val="005A58B2"/>
    <w:rsid w:val="005A59F1"/>
    <w:rsid w:val="005A5AD9"/>
    <w:rsid w:val="005A5BED"/>
    <w:rsid w:val="005A5C21"/>
    <w:rsid w:val="005A5CB7"/>
    <w:rsid w:val="005A5D01"/>
    <w:rsid w:val="005A5D88"/>
    <w:rsid w:val="005A6418"/>
    <w:rsid w:val="005A677F"/>
    <w:rsid w:val="005A6B81"/>
    <w:rsid w:val="005A7051"/>
    <w:rsid w:val="005A786C"/>
    <w:rsid w:val="005B0734"/>
    <w:rsid w:val="005B0ABA"/>
    <w:rsid w:val="005B0B94"/>
    <w:rsid w:val="005B1246"/>
    <w:rsid w:val="005B1299"/>
    <w:rsid w:val="005B15BD"/>
    <w:rsid w:val="005B162D"/>
    <w:rsid w:val="005B1938"/>
    <w:rsid w:val="005B19B6"/>
    <w:rsid w:val="005B1F93"/>
    <w:rsid w:val="005B22B4"/>
    <w:rsid w:val="005B23FF"/>
    <w:rsid w:val="005B28D8"/>
    <w:rsid w:val="005B2D98"/>
    <w:rsid w:val="005B2EBA"/>
    <w:rsid w:val="005B3075"/>
    <w:rsid w:val="005B315D"/>
    <w:rsid w:val="005B35B5"/>
    <w:rsid w:val="005B3C35"/>
    <w:rsid w:val="005B3CB8"/>
    <w:rsid w:val="005B3D3D"/>
    <w:rsid w:val="005B3E3A"/>
    <w:rsid w:val="005B4112"/>
    <w:rsid w:val="005B41FB"/>
    <w:rsid w:val="005B4451"/>
    <w:rsid w:val="005B478F"/>
    <w:rsid w:val="005B47FA"/>
    <w:rsid w:val="005B4829"/>
    <w:rsid w:val="005B4926"/>
    <w:rsid w:val="005B4EAC"/>
    <w:rsid w:val="005B5332"/>
    <w:rsid w:val="005B5983"/>
    <w:rsid w:val="005B5AFB"/>
    <w:rsid w:val="005B5B70"/>
    <w:rsid w:val="005B5BA7"/>
    <w:rsid w:val="005B5CF1"/>
    <w:rsid w:val="005B6539"/>
    <w:rsid w:val="005B6797"/>
    <w:rsid w:val="005B6852"/>
    <w:rsid w:val="005B6FA1"/>
    <w:rsid w:val="005B6FA5"/>
    <w:rsid w:val="005B7186"/>
    <w:rsid w:val="005B7234"/>
    <w:rsid w:val="005B724D"/>
    <w:rsid w:val="005B737F"/>
    <w:rsid w:val="005B7453"/>
    <w:rsid w:val="005C0188"/>
    <w:rsid w:val="005C0986"/>
    <w:rsid w:val="005C0BF4"/>
    <w:rsid w:val="005C0DB2"/>
    <w:rsid w:val="005C1067"/>
    <w:rsid w:val="005C1E06"/>
    <w:rsid w:val="005C1F93"/>
    <w:rsid w:val="005C2187"/>
    <w:rsid w:val="005C2848"/>
    <w:rsid w:val="005C2A3F"/>
    <w:rsid w:val="005C2B1D"/>
    <w:rsid w:val="005C32F6"/>
    <w:rsid w:val="005C3326"/>
    <w:rsid w:val="005C3399"/>
    <w:rsid w:val="005C3419"/>
    <w:rsid w:val="005C3441"/>
    <w:rsid w:val="005C36CF"/>
    <w:rsid w:val="005C37DA"/>
    <w:rsid w:val="005C3D12"/>
    <w:rsid w:val="005C3DD4"/>
    <w:rsid w:val="005C3E4C"/>
    <w:rsid w:val="005C4268"/>
    <w:rsid w:val="005C49FD"/>
    <w:rsid w:val="005C4C97"/>
    <w:rsid w:val="005C4DBA"/>
    <w:rsid w:val="005C52A7"/>
    <w:rsid w:val="005C5395"/>
    <w:rsid w:val="005C5A6E"/>
    <w:rsid w:val="005C5A8C"/>
    <w:rsid w:val="005C5BD7"/>
    <w:rsid w:val="005C5F6B"/>
    <w:rsid w:val="005C63DD"/>
    <w:rsid w:val="005C6621"/>
    <w:rsid w:val="005C6B47"/>
    <w:rsid w:val="005C6CC3"/>
    <w:rsid w:val="005C6E92"/>
    <w:rsid w:val="005C6ED3"/>
    <w:rsid w:val="005C6EE7"/>
    <w:rsid w:val="005C7346"/>
    <w:rsid w:val="005C7D35"/>
    <w:rsid w:val="005C7FBF"/>
    <w:rsid w:val="005C7FEC"/>
    <w:rsid w:val="005D013B"/>
    <w:rsid w:val="005D05B3"/>
    <w:rsid w:val="005D077B"/>
    <w:rsid w:val="005D0D46"/>
    <w:rsid w:val="005D0DD6"/>
    <w:rsid w:val="005D0E07"/>
    <w:rsid w:val="005D10BD"/>
    <w:rsid w:val="005D12B0"/>
    <w:rsid w:val="005D14FA"/>
    <w:rsid w:val="005D1597"/>
    <w:rsid w:val="005D17BF"/>
    <w:rsid w:val="005D1807"/>
    <w:rsid w:val="005D191D"/>
    <w:rsid w:val="005D1D20"/>
    <w:rsid w:val="005D20F5"/>
    <w:rsid w:val="005D2195"/>
    <w:rsid w:val="005D2218"/>
    <w:rsid w:val="005D2319"/>
    <w:rsid w:val="005D25F4"/>
    <w:rsid w:val="005D293F"/>
    <w:rsid w:val="005D2A38"/>
    <w:rsid w:val="005D2A51"/>
    <w:rsid w:val="005D2A65"/>
    <w:rsid w:val="005D2AE4"/>
    <w:rsid w:val="005D2C81"/>
    <w:rsid w:val="005D2CEC"/>
    <w:rsid w:val="005D307F"/>
    <w:rsid w:val="005D34C8"/>
    <w:rsid w:val="005D3685"/>
    <w:rsid w:val="005D38FD"/>
    <w:rsid w:val="005D3AB7"/>
    <w:rsid w:val="005D3C35"/>
    <w:rsid w:val="005D3D09"/>
    <w:rsid w:val="005D3F2E"/>
    <w:rsid w:val="005D4049"/>
    <w:rsid w:val="005D40E7"/>
    <w:rsid w:val="005D4A3D"/>
    <w:rsid w:val="005D4D94"/>
    <w:rsid w:val="005D5366"/>
    <w:rsid w:val="005D536C"/>
    <w:rsid w:val="005D5391"/>
    <w:rsid w:val="005D53A0"/>
    <w:rsid w:val="005D58B5"/>
    <w:rsid w:val="005D5DF7"/>
    <w:rsid w:val="005D5E4A"/>
    <w:rsid w:val="005D6315"/>
    <w:rsid w:val="005D632B"/>
    <w:rsid w:val="005D685D"/>
    <w:rsid w:val="005D6B27"/>
    <w:rsid w:val="005D6D69"/>
    <w:rsid w:val="005D72FE"/>
    <w:rsid w:val="005D74D0"/>
    <w:rsid w:val="005D78FD"/>
    <w:rsid w:val="005D7DCE"/>
    <w:rsid w:val="005D7F84"/>
    <w:rsid w:val="005E057C"/>
    <w:rsid w:val="005E066E"/>
    <w:rsid w:val="005E0920"/>
    <w:rsid w:val="005E14B7"/>
    <w:rsid w:val="005E19C2"/>
    <w:rsid w:val="005E19D8"/>
    <w:rsid w:val="005E1AF2"/>
    <w:rsid w:val="005E1CA1"/>
    <w:rsid w:val="005E1CEB"/>
    <w:rsid w:val="005E20EC"/>
    <w:rsid w:val="005E22EF"/>
    <w:rsid w:val="005E27E3"/>
    <w:rsid w:val="005E28E6"/>
    <w:rsid w:val="005E2ED5"/>
    <w:rsid w:val="005E2EE7"/>
    <w:rsid w:val="005E33FF"/>
    <w:rsid w:val="005E34BA"/>
    <w:rsid w:val="005E364B"/>
    <w:rsid w:val="005E3C5E"/>
    <w:rsid w:val="005E3C97"/>
    <w:rsid w:val="005E3DD0"/>
    <w:rsid w:val="005E4040"/>
    <w:rsid w:val="005E4063"/>
    <w:rsid w:val="005E4378"/>
    <w:rsid w:val="005E489B"/>
    <w:rsid w:val="005E48AB"/>
    <w:rsid w:val="005E4A9B"/>
    <w:rsid w:val="005E4AE8"/>
    <w:rsid w:val="005E50A7"/>
    <w:rsid w:val="005E53A9"/>
    <w:rsid w:val="005E5631"/>
    <w:rsid w:val="005E5694"/>
    <w:rsid w:val="005E5D77"/>
    <w:rsid w:val="005E5DF2"/>
    <w:rsid w:val="005E5FF0"/>
    <w:rsid w:val="005E61A2"/>
    <w:rsid w:val="005E61EB"/>
    <w:rsid w:val="005E62DA"/>
    <w:rsid w:val="005E661D"/>
    <w:rsid w:val="005E668B"/>
    <w:rsid w:val="005E6E5D"/>
    <w:rsid w:val="005E6F9A"/>
    <w:rsid w:val="005E738F"/>
    <w:rsid w:val="005E7A6B"/>
    <w:rsid w:val="005E7A9E"/>
    <w:rsid w:val="005E7CE3"/>
    <w:rsid w:val="005E7DCC"/>
    <w:rsid w:val="005E7E97"/>
    <w:rsid w:val="005F01FF"/>
    <w:rsid w:val="005F06DB"/>
    <w:rsid w:val="005F0C14"/>
    <w:rsid w:val="005F0CDB"/>
    <w:rsid w:val="005F0D95"/>
    <w:rsid w:val="005F0E00"/>
    <w:rsid w:val="005F1028"/>
    <w:rsid w:val="005F1440"/>
    <w:rsid w:val="005F1553"/>
    <w:rsid w:val="005F17DC"/>
    <w:rsid w:val="005F1895"/>
    <w:rsid w:val="005F1975"/>
    <w:rsid w:val="005F1C32"/>
    <w:rsid w:val="005F1ED6"/>
    <w:rsid w:val="005F2007"/>
    <w:rsid w:val="005F2085"/>
    <w:rsid w:val="005F22F7"/>
    <w:rsid w:val="005F241F"/>
    <w:rsid w:val="005F24C6"/>
    <w:rsid w:val="005F253F"/>
    <w:rsid w:val="005F262B"/>
    <w:rsid w:val="005F28E9"/>
    <w:rsid w:val="005F2B5C"/>
    <w:rsid w:val="005F2BBA"/>
    <w:rsid w:val="005F2C8D"/>
    <w:rsid w:val="005F2DD3"/>
    <w:rsid w:val="005F2F83"/>
    <w:rsid w:val="005F31CA"/>
    <w:rsid w:val="005F350E"/>
    <w:rsid w:val="005F35AC"/>
    <w:rsid w:val="005F3748"/>
    <w:rsid w:val="005F37D6"/>
    <w:rsid w:val="005F3941"/>
    <w:rsid w:val="005F3980"/>
    <w:rsid w:val="005F3DB2"/>
    <w:rsid w:val="005F4163"/>
    <w:rsid w:val="005F41A5"/>
    <w:rsid w:val="005F4B05"/>
    <w:rsid w:val="005F4CF9"/>
    <w:rsid w:val="005F4EE3"/>
    <w:rsid w:val="005F4F06"/>
    <w:rsid w:val="005F4F9B"/>
    <w:rsid w:val="005F588E"/>
    <w:rsid w:val="005F5C26"/>
    <w:rsid w:val="005F6265"/>
    <w:rsid w:val="005F63AE"/>
    <w:rsid w:val="005F655C"/>
    <w:rsid w:val="005F66DD"/>
    <w:rsid w:val="005F67D5"/>
    <w:rsid w:val="005F6F4C"/>
    <w:rsid w:val="005F73A5"/>
    <w:rsid w:val="005F7557"/>
    <w:rsid w:val="005F756F"/>
    <w:rsid w:val="005F77C3"/>
    <w:rsid w:val="005F7BD9"/>
    <w:rsid w:val="0060005C"/>
    <w:rsid w:val="006001BF"/>
    <w:rsid w:val="00600471"/>
    <w:rsid w:val="00600480"/>
    <w:rsid w:val="0060069F"/>
    <w:rsid w:val="00600A1E"/>
    <w:rsid w:val="00600AAC"/>
    <w:rsid w:val="00600C08"/>
    <w:rsid w:val="006014AE"/>
    <w:rsid w:val="006014B0"/>
    <w:rsid w:val="006014B8"/>
    <w:rsid w:val="0060159B"/>
    <w:rsid w:val="00601E26"/>
    <w:rsid w:val="00601FA8"/>
    <w:rsid w:val="006023D8"/>
    <w:rsid w:val="006026F1"/>
    <w:rsid w:val="006029BA"/>
    <w:rsid w:val="00603130"/>
    <w:rsid w:val="006033C7"/>
    <w:rsid w:val="006036FE"/>
    <w:rsid w:val="0060371F"/>
    <w:rsid w:val="00603813"/>
    <w:rsid w:val="00603AD1"/>
    <w:rsid w:val="00603AF5"/>
    <w:rsid w:val="00603DDD"/>
    <w:rsid w:val="00603DE4"/>
    <w:rsid w:val="00603FC5"/>
    <w:rsid w:val="0060427E"/>
    <w:rsid w:val="006049F4"/>
    <w:rsid w:val="00605039"/>
    <w:rsid w:val="0060523D"/>
    <w:rsid w:val="006053F8"/>
    <w:rsid w:val="006054BF"/>
    <w:rsid w:val="006055B1"/>
    <w:rsid w:val="00605C72"/>
    <w:rsid w:val="00605D16"/>
    <w:rsid w:val="00605D56"/>
    <w:rsid w:val="00605DF6"/>
    <w:rsid w:val="00606558"/>
    <w:rsid w:val="006068B2"/>
    <w:rsid w:val="00606D20"/>
    <w:rsid w:val="00606F8D"/>
    <w:rsid w:val="00607083"/>
    <w:rsid w:val="00607564"/>
    <w:rsid w:val="00607673"/>
    <w:rsid w:val="006077FE"/>
    <w:rsid w:val="00607B1F"/>
    <w:rsid w:val="00607D8B"/>
    <w:rsid w:val="0061000F"/>
    <w:rsid w:val="0061019B"/>
    <w:rsid w:val="006104A6"/>
    <w:rsid w:val="006106A3"/>
    <w:rsid w:val="0061080E"/>
    <w:rsid w:val="00610C7D"/>
    <w:rsid w:val="00611026"/>
    <w:rsid w:val="006111BE"/>
    <w:rsid w:val="00611244"/>
    <w:rsid w:val="00611679"/>
    <w:rsid w:val="00611FEB"/>
    <w:rsid w:val="006126D4"/>
    <w:rsid w:val="00612784"/>
    <w:rsid w:val="006129AC"/>
    <w:rsid w:val="00612B6B"/>
    <w:rsid w:val="00612CE8"/>
    <w:rsid w:val="00613359"/>
    <w:rsid w:val="00614052"/>
    <w:rsid w:val="0061433C"/>
    <w:rsid w:val="0061439C"/>
    <w:rsid w:val="006144E9"/>
    <w:rsid w:val="006145E2"/>
    <w:rsid w:val="006149AC"/>
    <w:rsid w:val="00614C64"/>
    <w:rsid w:val="00614CFC"/>
    <w:rsid w:val="006152CE"/>
    <w:rsid w:val="006152D1"/>
    <w:rsid w:val="006154B1"/>
    <w:rsid w:val="00615632"/>
    <w:rsid w:val="006156A4"/>
    <w:rsid w:val="00615B6E"/>
    <w:rsid w:val="00615C43"/>
    <w:rsid w:val="00615CA2"/>
    <w:rsid w:val="00615E94"/>
    <w:rsid w:val="006162C0"/>
    <w:rsid w:val="00616377"/>
    <w:rsid w:val="006165F0"/>
    <w:rsid w:val="006167A9"/>
    <w:rsid w:val="0061695B"/>
    <w:rsid w:val="00616BB2"/>
    <w:rsid w:val="006174F6"/>
    <w:rsid w:val="006177BF"/>
    <w:rsid w:val="00617B16"/>
    <w:rsid w:val="00617E8C"/>
    <w:rsid w:val="0062011C"/>
    <w:rsid w:val="00620431"/>
    <w:rsid w:val="00620B51"/>
    <w:rsid w:val="00620DA1"/>
    <w:rsid w:val="00621073"/>
    <w:rsid w:val="006212BB"/>
    <w:rsid w:val="00621330"/>
    <w:rsid w:val="00621529"/>
    <w:rsid w:val="006219AE"/>
    <w:rsid w:val="00621E20"/>
    <w:rsid w:val="006225BB"/>
    <w:rsid w:val="006225DB"/>
    <w:rsid w:val="00622605"/>
    <w:rsid w:val="00622D02"/>
    <w:rsid w:val="00622EEA"/>
    <w:rsid w:val="00622FC2"/>
    <w:rsid w:val="006230B4"/>
    <w:rsid w:val="00623272"/>
    <w:rsid w:val="006234D9"/>
    <w:rsid w:val="0062353D"/>
    <w:rsid w:val="006235C2"/>
    <w:rsid w:val="0062367E"/>
    <w:rsid w:val="0062374A"/>
    <w:rsid w:val="0062378A"/>
    <w:rsid w:val="00623ADC"/>
    <w:rsid w:val="00623E78"/>
    <w:rsid w:val="00624095"/>
    <w:rsid w:val="006243E1"/>
    <w:rsid w:val="00624A63"/>
    <w:rsid w:val="00624D2B"/>
    <w:rsid w:val="006250BB"/>
    <w:rsid w:val="006257AB"/>
    <w:rsid w:val="00625A92"/>
    <w:rsid w:val="00625AD5"/>
    <w:rsid w:val="00625B6D"/>
    <w:rsid w:val="00626489"/>
    <w:rsid w:val="00626712"/>
    <w:rsid w:val="00626876"/>
    <w:rsid w:val="00627D0C"/>
    <w:rsid w:val="00627E95"/>
    <w:rsid w:val="006301E0"/>
    <w:rsid w:val="00630479"/>
    <w:rsid w:val="00630490"/>
    <w:rsid w:val="00630AAC"/>
    <w:rsid w:val="00630D30"/>
    <w:rsid w:val="00630DF1"/>
    <w:rsid w:val="00630F80"/>
    <w:rsid w:val="006314DD"/>
    <w:rsid w:val="0063163C"/>
    <w:rsid w:val="006318DD"/>
    <w:rsid w:val="006319FE"/>
    <w:rsid w:val="00631D99"/>
    <w:rsid w:val="00631EFD"/>
    <w:rsid w:val="00632045"/>
    <w:rsid w:val="00632343"/>
    <w:rsid w:val="006323A7"/>
    <w:rsid w:val="00632466"/>
    <w:rsid w:val="0063327A"/>
    <w:rsid w:val="00633399"/>
    <w:rsid w:val="00633E18"/>
    <w:rsid w:val="00633E3B"/>
    <w:rsid w:val="00633F4C"/>
    <w:rsid w:val="00634498"/>
    <w:rsid w:val="006346B9"/>
    <w:rsid w:val="00634703"/>
    <w:rsid w:val="00634B9E"/>
    <w:rsid w:val="00634E4F"/>
    <w:rsid w:val="00634FB4"/>
    <w:rsid w:val="0063532D"/>
    <w:rsid w:val="006358E4"/>
    <w:rsid w:val="00635C6A"/>
    <w:rsid w:val="006363E6"/>
    <w:rsid w:val="00636943"/>
    <w:rsid w:val="0063694F"/>
    <w:rsid w:val="006369CF"/>
    <w:rsid w:val="00636E27"/>
    <w:rsid w:val="0063702B"/>
    <w:rsid w:val="00637139"/>
    <w:rsid w:val="0063733F"/>
    <w:rsid w:val="00637784"/>
    <w:rsid w:val="00637CE1"/>
    <w:rsid w:val="00637E01"/>
    <w:rsid w:val="00637E13"/>
    <w:rsid w:val="00637F91"/>
    <w:rsid w:val="00640516"/>
    <w:rsid w:val="00640C9F"/>
    <w:rsid w:val="00640F41"/>
    <w:rsid w:val="00640FB9"/>
    <w:rsid w:val="006410F4"/>
    <w:rsid w:val="00641303"/>
    <w:rsid w:val="00641342"/>
    <w:rsid w:val="006413FF"/>
    <w:rsid w:val="006417C6"/>
    <w:rsid w:val="006417F7"/>
    <w:rsid w:val="006419B6"/>
    <w:rsid w:val="00641B30"/>
    <w:rsid w:val="00641DB6"/>
    <w:rsid w:val="00641EC4"/>
    <w:rsid w:val="00641F2F"/>
    <w:rsid w:val="00641FB1"/>
    <w:rsid w:val="00642009"/>
    <w:rsid w:val="0064221B"/>
    <w:rsid w:val="00642282"/>
    <w:rsid w:val="006425D0"/>
    <w:rsid w:val="006426BD"/>
    <w:rsid w:val="0064292C"/>
    <w:rsid w:val="00642A64"/>
    <w:rsid w:val="00642E43"/>
    <w:rsid w:val="0064319D"/>
    <w:rsid w:val="006431AE"/>
    <w:rsid w:val="0064363E"/>
    <w:rsid w:val="006438E2"/>
    <w:rsid w:val="00643D4B"/>
    <w:rsid w:val="00643DCD"/>
    <w:rsid w:val="00644186"/>
    <w:rsid w:val="00644264"/>
    <w:rsid w:val="00644399"/>
    <w:rsid w:val="00644442"/>
    <w:rsid w:val="00644482"/>
    <w:rsid w:val="006449CB"/>
    <w:rsid w:val="006452B4"/>
    <w:rsid w:val="006457F3"/>
    <w:rsid w:val="00645BEE"/>
    <w:rsid w:val="00645FE0"/>
    <w:rsid w:val="00646196"/>
    <w:rsid w:val="00646420"/>
    <w:rsid w:val="00646804"/>
    <w:rsid w:val="00647220"/>
    <w:rsid w:val="006478BA"/>
    <w:rsid w:val="006479DD"/>
    <w:rsid w:val="00650151"/>
    <w:rsid w:val="006503FF"/>
    <w:rsid w:val="00650890"/>
    <w:rsid w:val="006509D8"/>
    <w:rsid w:val="00650C75"/>
    <w:rsid w:val="00650E14"/>
    <w:rsid w:val="00651372"/>
    <w:rsid w:val="006515F5"/>
    <w:rsid w:val="00651665"/>
    <w:rsid w:val="006519B7"/>
    <w:rsid w:val="006519C1"/>
    <w:rsid w:val="00651AB8"/>
    <w:rsid w:val="0065211C"/>
    <w:rsid w:val="00652210"/>
    <w:rsid w:val="0065222F"/>
    <w:rsid w:val="006526AB"/>
    <w:rsid w:val="006528F7"/>
    <w:rsid w:val="00652BCD"/>
    <w:rsid w:val="00652E02"/>
    <w:rsid w:val="00652FBB"/>
    <w:rsid w:val="00653219"/>
    <w:rsid w:val="006533C1"/>
    <w:rsid w:val="0065340F"/>
    <w:rsid w:val="0065362C"/>
    <w:rsid w:val="006537FF"/>
    <w:rsid w:val="006538FB"/>
    <w:rsid w:val="0065394C"/>
    <w:rsid w:val="00653BFE"/>
    <w:rsid w:val="00653C27"/>
    <w:rsid w:val="0065401C"/>
    <w:rsid w:val="0065403F"/>
    <w:rsid w:val="0065410F"/>
    <w:rsid w:val="0065425C"/>
    <w:rsid w:val="006544CB"/>
    <w:rsid w:val="006544D2"/>
    <w:rsid w:val="006547F0"/>
    <w:rsid w:val="00654ED5"/>
    <w:rsid w:val="006555AE"/>
    <w:rsid w:val="00655633"/>
    <w:rsid w:val="00655675"/>
    <w:rsid w:val="0065639B"/>
    <w:rsid w:val="006565DF"/>
    <w:rsid w:val="00656692"/>
    <w:rsid w:val="0065733A"/>
    <w:rsid w:val="006576A8"/>
    <w:rsid w:val="00657B2E"/>
    <w:rsid w:val="00657DB1"/>
    <w:rsid w:val="006605E1"/>
    <w:rsid w:val="0066061D"/>
    <w:rsid w:val="0066061E"/>
    <w:rsid w:val="00660712"/>
    <w:rsid w:val="00661445"/>
    <w:rsid w:val="0066152C"/>
    <w:rsid w:val="00661669"/>
    <w:rsid w:val="006619C4"/>
    <w:rsid w:val="00661A82"/>
    <w:rsid w:val="00661AE6"/>
    <w:rsid w:val="00661BF0"/>
    <w:rsid w:val="0066242C"/>
    <w:rsid w:val="00662467"/>
    <w:rsid w:val="006628F0"/>
    <w:rsid w:val="00662A3D"/>
    <w:rsid w:val="00662EB2"/>
    <w:rsid w:val="00663257"/>
    <w:rsid w:val="006633D7"/>
    <w:rsid w:val="0066341E"/>
    <w:rsid w:val="006636D4"/>
    <w:rsid w:val="0066373E"/>
    <w:rsid w:val="0066388B"/>
    <w:rsid w:val="00663AAD"/>
    <w:rsid w:val="00663CA7"/>
    <w:rsid w:val="00663FF4"/>
    <w:rsid w:val="006642F7"/>
    <w:rsid w:val="00664605"/>
    <w:rsid w:val="00664944"/>
    <w:rsid w:val="00664AD7"/>
    <w:rsid w:val="00664C3B"/>
    <w:rsid w:val="00664EB8"/>
    <w:rsid w:val="006657BA"/>
    <w:rsid w:val="00665C6C"/>
    <w:rsid w:val="00666193"/>
    <w:rsid w:val="0066629F"/>
    <w:rsid w:val="0066644B"/>
    <w:rsid w:val="0066651D"/>
    <w:rsid w:val="0066656D"/>
    <w:rsid w:val="006665A3"/>
    <w:rsid w:val="00666818"/>
    <w:rsid w:val="00666BA1"/>
    <w:rsid w:val="00666BA9"/>
    <w:rsid w:val="00666BEC"/>
    <w:rsid w:val="00666C33"/>
    <w:rsid w:val="00666F25"/>
    <w:rsid w:val="006670DF"/>
    <w:rsid w:val="00667C00"/>
    <w:rsid w:val="00667E74"/>
    <w:rsid w:val="00667EA7"/>
    <w:rsid w:val="00667ECF"/>
    <w:rsid w:val="00667EFB"/>
    <w:rsid w:val="0067006E"/>
    <w:rsid w:val="006703E0"/>
    <w:rsid w:val="00670472"/>
    <w:rsid w:val="00670C3D"/>
    <w:rsid w:val="00670C46"/>
    <w:rsid w:val="00670F31"/>
    <w:rsid w:val="0067135B"/>
    <w:rsid w:val="006713FB"/>
    <w:rsid w:val="006714DB"/>
    <w:rsid w:val="00671549"/>
    <w:rsid w:val="00671F61"/>
    <w:rsid w:val="00672175"/>
    <w:rsid w:val="0067237D"/>
    <w:rsid w:val="006723DC"/>
    <w:rsid w:val="00672533"/>
    <w:rsid w:val="006725D7"/>
    <w:rsid w:val="006725DB"/>
    <w:rsid w:val="006726FA"/>
    <w:rsid w:val="00672BB7"/>
    <w:rsid w:val="0067305D"/>
    <w:rsid w:val="00673369"/>
    <w:rsid w:val="00673710"/>
    <w:rsid w:val="00673773"/>
    <w:rsid w:val="00673B49"/>
    <w:rsid w:val="00673D93"/>
    <w:rsid w:val="00673D98"/>
    <w:rsid w:val="00673F06"/>
    <w:rsid w:val="00673FC7"/>
    <w:rsid w:val="00674230"/>
    <w:rsid w:val="006744CA"/>
    <w:rsid w:val="00674776"/>
    <w:rsid w:val="00674FBD"/>
    <w:rsid w:val="0067506F"/>
    <w:rsid w:val="0067522C"/>
    <w:rsid w:val="006754A7"/>
    <w:rsid w:val="0067575C"/>
    <w:rsid w:val="00675ADB"/>
    <w:rsid w:val="00675C5C"/>
    <w:rsid w:val="0067663B"/>
    <w:rsid w:val="006766B5"/>
    <w:rsid w:val="0067673F"/>
    <w:rsid w:val="00676867"/>
    <w:rsid w:val="00676A3F"/>
    <w:rsid w:val="00676E0A"/>
    <w:rsid w:val="00676ED5"/>
    <w:rsid w:val="00676EDB"/>
    <w:rsid w:val="006772D6"/>
    <w:rsid w:val="006777A5"/>
    <w:rsid w:val="0067794C"/>
    <w:rsid w:val="006779AD"/>
    <w:rsid w:val="00677F5F"/>
    <w:rsid w:val="00677FCB"/>
    <w:rsid w:val="00680236"/>
    <w:rsid w:val="00680428"/>
    <w:rsid w:val="00680488"/>
    <w:rsid w:val="0068067A"/>
    <w:rsid w:val="00680C15"/>
    <w:rsid w:val="00680D6B"/>
    <w:rsid w:val="00680D87"/>
    <w:rsid w:val="00680F80"/>
    <w:rsid w:val="00681000"/>
    <w:rsid w:val="006812C8"/>
    <w:rsid w:val="00681611"/>
    <w:rsid w:val="00681766"/>
    <w:rsid w:val="00681865"/>
    <w:rsid w:val="00681B00"/>
    <w:rsid w:val="00681CD1"/>
    <w:rsid w:val="006820F4"/>
    <w:rsid w:val="00682116"/>
    <w:rsid w:val="0068234A"/>
    <w:rsid w:val="00682368"/>
    <w:rsid w:val="006825C8"/>
    <w:rsid w:val="006827AB"/>
    <w:rsid w:val="00683056"/>
    <w:rsid w:val="0068360F"/>
    <w:rsid w:val="006838FC"/>
    <w:rsid w:val="00683A4B"/>
    <w:rsid w:val="00683D5D"/>
    <w:rsid w:val="00683F7A"/>
    <w:rsid w:val="00684194"/>
    <w:rsid w:val="00684528"/>
    <w:rsid w:val="006845B0"/>
    <w:rsid w:val="006846DB"/>
    <w:rsid w:val="0068485A"/>
    <w:rsid w:val="00684ADF"/>
    <w:rsid w:val="00684C4D"/>
    <w:rsid w:val="00684CC4"/>
    <w:rsid w:val="00684DC4"/>
    <w:rsid w:val="0068515E"/>
    <w:rsid w:val="00685554"/>
    <w:rsid w:val="0068575F"/>
    <w:rsid w:val="00685919"/>
    <w:rsid w:val="00685AE0"/>
    <w:rsid w:val="00685B4A"/>
    <w:rsid w:val="00686042"/>
    <w:rsid w:val="0068610D"/>
    <w:rsid w:val="00686578"/>
    <w:rsid w:val="00686853"/>
    <w:rsid w:val="00686955"/>
    <w:rsid w:val="00686AD5"/>
    <w:rsid w:val="00686FD7"/>
    <w:rsid w:val="00686FE8"/>
    <w:rsid w:val="0068729D"/>
    <w:rsid w:val="0068730F"/>
    <w:rsid w:val="00687889"/>
    <w:rsid w:val="0068788D"/>
    <w:rsid w:val="00687CC4"/>
    <w:rsid w:val="00687D57"/>
    <w:rsid w:val="00687D8E"/>
    <w:rsid w:val="00687EC6"/>
    <w:rsid w:val="006903A0"/>
    <w:rsid w:val="0069046D"/>
    <w:rsid w:val="006909B4"/>
    <w:rsid w:val="0069123A"/>
    <w:rsid w:val="006912B4"/>
    <w:rsid w:val="006918AD"/>
    <w:rsid w:val="00691A59"/>
    <w:rsid w:val="00691AB3"/>
    <w:rsid w:val="00691ADE"/>
    <w:rsid w:val="006921AC"/>
    <w:rsid w:val="006921EB"/>
    <w:rsid w:val="0069253B"/>
    <w:rsid w:val="00692814"/>
    <w:rsid w:val="0069287A"/>
    <w:rsid w:val="00692E0A"/>
    <w:rsid w:val="00693093"/>
    <w:rsid w:val="006931AF"/>
    <w:rsid w:val="006931E6"/>
    <w:rsid w:val="00693422"/>
    <w:rsid w:val="00693632"/>
    <w:rsid w:val="0069384C"/>
    <w:rsid w:val="00694012"/>
    <w:rsid w:val="00694249"/>
    <w:rsid w:val="00694315"/>
    <w:rsid w:val="006943F1"/>
    <w:rsid w:val="00694C8F"/>
    <w:rsid w:val="00694DA8"/>
    <w:rsid w:val="00694EEC"/>
    <w:rsid w:val="00694FD4"/>
    <w:rsid w:val="006950B5"/>
    <w:rsid w:val="006950BE"/>
    <w:rsid w:val="00695474"/>
    <w:rsid w:val="0069564E"/>
    <w:rsid w:val="00696184"/>
    <w:rsid w:val="006964C5"/>
    <w:rsid w:val="00696EA8"/>
    <w:rsid w:val="00696EFC"/>
    <w:rsid w:val="00697438"/>
    <w:rsid w:val="006974A7"/>
    <w:rsid w:val="00697611"/>
    <w:rsid w:val="006977A0"/>
    <w:rsid w:val="00697A5F"/>
    <w:rsid w:val="00697E0A"/>
    <w:rsid w:val="006A0113"/>
    <w:rsid w:val="006A0264"/>
    <w:rsid w:val="006A03CE"/>
    <w:rsid w:val="006A06BC"/>
    <w:rsid w:val="006A0AE0"/>
    <w:rsid w:val="006A0DDE"/>
    <w:rsid w:val="006A0E1F"/>
    <w:rsid w:val="006A0FD2"/>
    <w:rsid w:val="006A1025"/>
    <w:rsid w:val="006A15F8"/>
    <w:rsid w:val="006A1956"/>
    <w:rsid w:val="006A1D0A"/>
    <w:rsid w:val="006A1E59"/>
    <w:rsid w:val="006A1EE9"/>
    <w:rsid w:val="006A1F4F"/>
    <w:rsid w:val="006A26ED"/>
    <w:rsid w:val="006A2A02"/>
    <w:rsid w:val="006A2C2B"/>
    <w:rsid w:val="006A2C35"/>
    <w:rsid w:val="006A2D42"/>
    <w:rsid w:val="006A2EDA"/>
    <w:rsid w:val="006A360D"/>
    <w:rsid w:val="006A3634"/>
    <w:rsid w:val="006A394D"/>
    <w:rsid w:val="006A4157"/>
    <w:rsid w:val="006A430E"/>
    <w:rsid w:val="006A43AF"/>
    <w:rsid w:val="006A466F"/>
    <w:rsid w:val="006A47AE"/>
    <w:rsid w:val="006A4D86"/>
    <w:rsid w:val="006A5393"/>
    <w:rsid w:val="006A53F8"/>
    <w:rsid w:val="006A57E6"/>
    <w:rsid w:val="006A5914"/>
    <w:rsid w:val="006A5DE8"/>
    <w:rsid w:val="006A6318"/>
    <w:rsid w:val="006A64ED"/>
    <w:rsid w:val="006A6643"/>
    <w:rsid w:val="006A67AF"/>
    <w:rsid w:val="006A684E"/>
    <w:rsid w:val="006A6B3B"/>
    <w:rsid w:val="006A74DA"/>
    <w:rsid w:val="006A7680"/>
    <w:rsid w:val="006A7804"/>
    <w:rsid w:val="006B03BE"/>
    <w:rsid w:val="006B08A1"/>
    <w:rsid w:val="006B08C7"/>
    <w:rsid w:val="006B0C06"/>
    <w:rsid w:val="006B0FC5"/>
    <w:rsid w:val="006B1035"/>
    <w:rsid w:val="006B12FB"/>
    <w:rsid w:val="006B1D40"/>
    <w:rsid w:val="006B2395"/>
    <w:rsid w:val="006B263A"/>
    <w:rsid w:val="006B28BA"/>
    <w:rsid w:val="006B2DAD"/>
    <w:rsid w:val="006B3082"/>
    <w:rsid w:val="006B3307"/>
    <w:rsid w:val="006B34F8"/>
    <w:rsid w:val="006B386C"/>
    <w:rsid w:val="006B3875"/>
    <w:rsid w:val="006B3991"/>
    <w:rsid w:val="006B39A9"/>
    <w:rsid w:val="006B3B26"/>
    <w:rsid w:val="006B3DD9"/>
    <w:rsid w:val="006B3E02"/>
    <w:rsid w:val="006B3E4F"/>
    <w:rsid w:val="006B4823"/>
    <w:rsid w:val="006B48E1"/>
    <w:rsid w:val="006B491E"/>
    <w:rsid w:val="006B4968"/>
    <w:rsid w:val="006B4AFC"/>
    <w:rsid w:val="006B4BA1"/>
    <w:rsid w:val="006B4BAB"/>
    <w:rsid w:val="006B4BFD"/>
    <w:rsid w:val="006B4C68"/>
    <w:rsid w:val="006B4E31"/>
    <w:rsid w:val="006B4E81"/>
    <w:rsid w:val="006B4F82"/>
    <w:rsid w:val="006B520E"/>
    <w:rsid w:val="006B521C"/>
    <w:rsid w:val="006B5381"/>
    <w:rsid w:val="006B5722"/>
    <w:rsid w:val="006B5A7C"/>
    <w:rsid w:val="006B5ABF"/>
    <w:rsid w:val="006B5B41"/>
    <w:rsid w:val="006B66B7"/>
    <w:rsid w:val="006B6ABD"/>
    <w:rsid w:val="006B6CAF"/>
    <w:rsid w:val="006B6F63"/>
    <w:rsid w:val="006B7145"/>
    <w:rsid w:val="006B76B8"/>
    <w:rsid w:val="006B7852"/>
    <w:rsid w:val="006B7A5E"/>
    <w:rsid w:val="006B7FD4"/>
    <w:rsid w:val="006C062C"/>
    <w:rsid w:val="006C09C0"/>
    <w:rsid w:val="006C0DE5"/>
    <w:rsid w:val="006C0DEF"/>
    <w:rsid w:val="006C0EE3"/>
    <w:rsid w:val="006C127E"/>
    <w:rsid w:val="006C1514"/>
    <w:rsid w:val="006C1973"/>
    <w:rsid w:val="006C1DB8"/>
    <w:rsid w:val="006C1E01"/>
    <w:rsid w:val="006C1F6E"/>
    <w:rsid w:val="006C1FF8"/>
    <w:rsid w:val="006C2024"/>
    <w:rsid w:val="006C216C"/>
    <w:rsid w:val="006C234B"/>
    <w:rsid w:val="006C2783"/>
    <w:rsid w:val="006C287C"/>
    <w:rsid w:val="006C28E0"/>
    <w:rsid w:val="006C2A59"/>
    <w:rsid w:val="006C2A6A"/>
    <w:rsid w:val="006C2F55"/>
    <w:rsid w:val="006C3002"/>
    <w:rsid w:val="006C3209"/>
    <w:rsid w:val="006C3596"/>
    <w:rsid w:val="006C36B5"/>
    <w:rsid w:val="006C3F01"/>
    <w:rsid w:val="006C3FFC"/>
    <w:rsid w:val="006C4342"/>
    <w:rsid w:val="006C4556"/>
    <w:rsid w:val="006C4A59"/>
    <w:rsid w:val="006C4E13"/>
    <w:rsid w:val="006C4E96"/>
    <w:rsid w:val="006C524E"/>
    <w:rsid w:val="006C5535"/>
    <w:rsid w:val="006C5767"/>
    <w:rsid w:val="006C5A6A"/>
    <w:rsid w:val="006C5AD6"/>
    <w:rsid w:val="006C620E"/>
    <w:rsid w:val="006C62D2"/>
    <w:rsid w:val="006C6635"/>
    <w:rsid w:val="006C67CA"/>
    <w:rsid w:val="006C69F4"/>
    <w:rsid w:val="006C6CC3"/>
    <w:rsid w:val="006C6CEC"/>
    <w:rsid w:val="006C6F37"/>
    <w:rsid w:val="006C6F3A"/>
    <w:rsid w:val="006C6FC2"/>
    <w:rsid w:val="006C7140"/>
    <w:rsid w:val="006C71A8"/>
    <w:rsid w:val="006C729D"/>
    <w:rsid w:val="006C7640"/>
    <w:rsid w:val="006C78C6"/>
    <w:rsid w:val="006C7AA3"/>
    <w:rsid w:val="006C7AF1"/>
    <w:rsid w:val="006C7D93"/>
    <w:rsid w:val="006C7E05"/>
    <w:rsid w:val="006C7FF0"/>
    <w:rsid w:val="006D000A"/>
    <w:rsid w:val="006D0066"/>
    <w:rsid w:val="006D029C"/>
    <w:rsid w:val="006D02C6"/>
    <w:rsid w:val="006D02C8"/>
    <w:rsid w:val="006D035A"/>
    <w:rsid w:val="006D0540"/>
    <w:rsid w:val="006D0B4A"/>
    <w:rsid w:val="006D0E8F"/>
    <w:rsid w:val="006D0FF3"/>
    <w:rsid w:val="006D11BB"/>
    <w:rsid w:val="006D14E5"/>
    <w:rsid w:val="006D1CE7"/>
    <w:rsid w:val="006D1F55"/>
    <w:rsid w:val="006D27A9"/>
    <w:rsid w:val="006D2B9D"/>
    <w:rsid w:val="006D3062"/>
    <w:rsid w:val="006D30B7"/>
    <w:rsid w:val="006D32F5"/>
    <w:rsid w:val="006D3866"/>
    <w:rsid w:val="006D3943"/>
    <w:rsid w:val="006D3DDC"/>
    <w:rsid w:val="006D4323"/>
    <w:rsid w:val="006D4366"/>
    <w:rsid w:val="006D46FA"/>
    <w:rsid w:val="006D47FC"/>
    <w:rsid w:val="006D47FE"/>
    <w:rsid w:val="006D48B8"/>
    <w:rsid w:val="006D499E"/>
    <w:rsid w:val="006D4DE2"/>
    <w:rsid w:val="006D55FC"/>
    <w:rsid w:val="006D5615"/>
    <w:rsid w:val="006D5696"/>
    <w:rsid w:val="006D5A29"/>
    <w:rsid w:val="006D5D1A"/>
    <w:rsid w:val="006D605C"/>
    <w:rsid w:val="006D6701"/>
    <w:rsid w:val="006D725A"/>
    <w:rsid w:val="006D72A7"/>
    <w:rsid w:val="006D778F"/>
    <w:rsid w:val="006D7A41"/>
    <w:rsid w:val="006D7B84"/>
    <w:rsid w:val="006E01BD"/>
    <w:rsid w:val="006E06FE"/>
    <w:rsid w:val="006E0834"/>
    <w:rsid w:val="006E08DF"/>
    <w:rsid w:val="006E0BA9"/>
    <w:rsid w:val="006E0D3D"/>
    <w:rsid w:val="006E1261"/>
    <w:rsid w:val="006E155D"/>
    <w:rsid w:val="006E160F"/>
    <w:rsid w:val="006E1A78"/>
    <w:rsid w:val="006E1BFE"/>
    <w:rsid w:val="006E1E6A"/>
    <w:rsid w:val="006E2323"/>
    <w:rsid w:val="006E23E7"/>
    <w:rsid w:val="006E243E"/>
    <w:rsid w:val="006E2868"/>
    <w:rsid w:val="006E2AFE"/>
    <w:rsid w:val="006E2B42"/>
    <w:rsid w:val="006E2E14"/>
    <w:rsid w:val="006E2E54"/>
    <w:rsid w:val="006E3484"/>
    <w:rsid w:val="006E3680"/>
    <w:rsid w:val="006E3776"/>
    <w:rsid w:val="006E3845"/>
    <w:rsid w:val="006E3D1B"/>
    <w:rsid w:val="006E3E1D"/>
    <w:rsid w:val="006E4027"/>
    <w:rsid w:val="006E425F"/>
    <w:rsid w:val="006E4878"/>
    <w:rsid w:val="006E4B22"/>
    <w:rsid w:val="006E4F03"/>
    <w:rsid w:val="006E5340"/>
    <w:rsid w:val="006E560E"/>
    <w:rsid w:val="006E5D79"/>
    <w:rsid w:val="006E5ED0"/>
    <w:rsid w:val="006E60CB"/>
    <w:rsid w:val="006E6397"/>
    <w:rsid w:val="006E704F"/>
    <w:rsid w:val="006E7092"/>
    <w:rsid w:val="006E7109"/>
    <w:rsid w:val="006E738E"/>
    <w:rsid w:val="006E745B"/>
    <w:rsid w:val="006E7B1C"/>
    <w:rsid w:val="006E7B86"/>
    <w:rsid w:val="006F04F6"/>
    <w:rsid w:val="006F0543"/>
    <w:rsid w:val="006F0AE8"/>
    <w:rsid w:val="006F0FBD"/>
    <w:rsid w:val="006F116A"/>
    <w:rsid w:val="006F12DB"/>
    <w:rsid w:val="006F1324"/>
    <w:rsid w:val="006F135A"/>
    <w:rsid w:val="006F1374"/>
    <w:rsid w:val="006F1A55"/>
    <w:rsid w:val="006F1B04"/>
    <w:rsid w:val="006F1B20"/>
    <w:rsid w:val="006F1B84"/>
    <w:rsid w:val="006F1E0D"/>
    <w:rsid w:val="006F1E8D"/>
    <w:rsid w:val="006F2268"/>
    <w:rsid w:val="006F23C6"/>
    <w:rsid w:val="006F2BF0"/>
    <w:rsid w:val="006F2C70"/>
    <w:rsid w:val="006F2F6B"/>
    <w:rsid w:val="006F319D"/>
    <w:rsid w:val="006F36E2"/>
    <w:rsid w:val="006F372F"/>
    <w:rsid w:val="006F3A98"/>
    <w:rsid w:val="006F3AEB"/>
    <w:rsid w:val="006F3B3D"/>
    <w:rsid w:val="006F40D9"/>
    <w:rsid w:val="006F4626"/>
    <w:rsid w:val="006F49E9"/>
    <w:rsid w:val="006F4CE4"/>
    <w:rsid w:val="006F4E82"/>
    <w:rsid w:val="006F568C"/>
    <w:rsid w:val="006F578E"/>
    <w:rsid w:val="006F6150"/>
    <w:rsid w:val="006F634A"/>
    <w:rsid w:val="006F6397"/>
    <w:rsid w:val="006F6C38"/>
    <w:rsid w:val="006F6C84"/>
    <w:rsid w:val="006F6F7E"/>
    <w:rsid w:val="006F71BB"/>
    <w:rsid w:val="006F740C"/>
    <w:rsid w:val="006F75C1"/>
    <w:rsid w:val="006F7902"/>
    <w:rsid w:val="006F7D80"/>
    <w:rsid w:val="007000E5"/>
    <w:rsid w:val="007006F6"/>
    <w:rsid w:val="00700AB4"/>
    <w:rsid w:val="00700EB8"/>
    <w:rsid w:val="0070115E"/>
    <w:rsid w:val="007012EC"/>
    <w:rsid w:val="007014C7"/>
    <w:rsid w:val="00702712"/>
    <w:rsid w:val="00702957"/>
    <w:rsid w:val="00702B58"/>
    <w:rsid w:val="007030D0"/>
    <w:rsid w:val="00703AAD"/>
    <w:rsid w:val="00703B5F"/>
    <w:rsid w:val="00703E5D"/>
    <w:rsid w:val="00703FEA"/>
    <w:rsid w:val="0070439B"/>
    <w:rsid w:val="00704789"/>
    <w:rsid w:val="007049A6"/>
    <w:rsid w:val="007049D4"/>
    <w:rsid w:val="007049F4"/>
    <w:rsid w:val="00704CC1"/>
    <w:rsid w:val="007050BA"/>
    <w:rsid w:val="0070574C"/>
    <w:rsid w:val="007060E8"/>
    <w:rsid w:val="007061EC"/>
    <w:rsid w:val="007064DD"/>
    <w:rsid w:val="00706624"/>
    <w:rsid w:val="0070675B"/>
    <w:rsid w:val="00706830"/>
    <w:rsid w:val="00706E27"/>
    <w:rsid w:val="00706E86"/>
    <w:rsid w:val="00707232"/>
    <w:rsid w:val="00707563"/>
    <w:rsid w:val="00707AB9"/>
    <w:rsid w:val="0071025C"/>
    <w:rsid w:val="00710982"/>
    <w:rsid w:val="00710D4C"/>
    <w:rsid w:val="00710D94"/>
    <w:rsid w:val="00711561"/>
    <w:rsid w:val="007116BA"/>
    <w:rsid w:val="00711BFF"/>
    <w:rsid w:val="00711C45"/>
    <w:rsid w:val="00711DF0"/>
    <w:rsid w:val="00711F65"/>
    <w:rsid w:val="00712096"/>
    <w:rsid w:val="00712D7C"/>
    <w:rsid w:val="007131EE"/>
    <w:rsid w:val="00713255"/>
    <w:rsid w:val="0071368B"/>
    <w:rsid w:val="0071382F"/>
    <w:rsid w:val="007138C4"/>
    <w:rsid w:val="0071392F"/>
    <w:rsid w:val="00713B59"/>
    <w:rsid w:val="00713DDA"/>
    <w:rsid w:val="00713E09"/>
    <w:rsid w:val="00714250"/>
    <w:rsid w:val="0071427C"/>
    <w:rsid w:val="00714908"/>
    <w:rsid w:val="00714CC7"/>
    <w:rsid w:val="00715055"/>
    <w:rsid w:val="00715175"/>
    <w:rsid w:val="007151D0"/>
    <w:rsid w:val="007151E3"/>
    <w:rsid w:val="007153E1"/>
    <w:rsid w:val="00715404"/>
    <w:rsid w:val="007154C0"/>
    <w:rsid w:val="00715A54"/>
    <w:rsid w:val="00715A8F"/>
    <w:rsid w:val="00715DD8"/>
    <w:rsid w:val="00716006"/>
    <w:rsid w:val="007172FC"/>
    <w:rsid w:val="0071732D"/>
    <w:rsid w:val="00717A93"/>
    <w:rsid w:val="00717D20"/>
    <w:rsid w:val="00720207"/>
    <w:rsid w:val="00720269"/>
    <w:rsid w:val="00720354"/>
    <w:rsid w:val="007204F0"/>
    <w:rsid w:val="00720851"/>
    <w:rsid w:val="00720E61"/>
    <w:rsid w:val="007212E9"/>
    <w:rsid w:val="0072166B"/>
    <w:rsid w:val="007216A9"/>
    <w:rsid w:val="0072179D"/>
    <w:rsid w:val="007219D2"/>
    <w:rsid w:val="00721A88"/>
    <w:rsid w:val="00721D31"/>
    <w:rsid w:val="00721EB7"/>
    <w:rsid w:val="00721F8F"/>
    <w:rsid w:val="00721FE9"/>
    <w:rsid w:val="00722889"/>
    <w:rsid w:val="00722927"/>
    <w:rsid w:val="00722AB1"/>
    <w:rsid w:val="00722C12"/>
    <w:rsid w:val="00722E76"/>
    <w:rsid w:val="00723025"/>
    <w:rsid w:val="007232BA"/>
    <w:rsid w:val="00723493"/>
    <w:rsid w:val="00723ACD"/>
    <w:rsid w:val="00723AFE"/>
    <w:rsid w:val="00723B40"/>
    <w:rsid w:val="00723DB2"/>
    <w:rsid w:val="00723FA4"/>
    <w:rsid w:val="00723FA5"/>
    <w:rsid w:val="00723FCC"/>
    <w:rsid w:val="0072431D"/>
    <w:rsid w:val="0072448A"/>
    <w:rsid w:val="00724F43"/>
    <w:rsid w:val="00725134"/>
    <w:rsid w:val="00725355"/>
    <w:rsid w:val="00725BA2"/>
    <w:rsid w:val="00725C69"/>
    <w:rsid w:val="00725E3E"/>
    <w:rsid w:val="00725F84"/>
    <w:rsid w:val="00726152"/>
    <w:rsid w:val="007268C5"/>
    <w:rsid w:val="00726B84"/>
    <w:rsid w:val="00726D04"/>
    <w:rsid w:val="00727233"/>
    <w:rsid w:val="007276BE"/>
    <w:rsid w:val="00727B45"/>
    <w:rsid w:val="00727C3A"/>
    <w:rsid w:val="00727CFA"/>
    <w:rsid w:val="007304E7"/>
    <w:rsid w:val="00730AA6"/>
    <w:rsid w:val="00730E81"/>
    <w:rsid w:val="007314C1"/>
    <w:rsid w:val="00731526"/>
    <w:rsid w:val="0073200C"/>
    <w:rsid w:val="0073251A"/>
    <w:rsid w:val="00732B6E"/>
    <w:rsid w:val="0073315F"/>
    <w:rsid w:val="0073330C"/>
    <w:rsid w:val="007333C9"/>
    <w:rsid w:val="00733FD7"/>
    <w:rsid w:val="00734233"/>
    <w:rsid w:val="00734D3C"/>
    <w:rsid w:val="00734DB7"/>
    <w:rsid w:val="007352ED"/>
    <w:rsid w:val="00735385"/>
    <w:rsid w:val="007354BD"/>
    <w:rsid w:val="007354E0"/>
    <w:rsid w:val="0073565C"/>
    <w:rsid w:val="0073576A"/>
    <w:rsid w:val="00735814"/>
    <w:rsid w:val="0073588B"/>
    <w:rsid w:val="00735A13"/>
    <w:rsid w:val="00735D24"/>
    <w:rsid w:val="00735E46"/>
    <w:rsid w:val="00735FD4"/>
    <w:rsid w:val="007365AB"/>
    <w:rsid w:val="00736656"/>
    <w:rsid w:val="00736AEA"/>
    <w:rsid w:val="0073724B"/>
    <w:rsid w:val="00737371"/>
    <w:rsid w:val="00737740"/>
    <w:rsid w:val="007378F0"/>
    <w:rsid w:val="00737BF4"/>
    <w:rsid w:val="00737DAD"/>
    <w:rsid w:val="0074007C"/>
    <w:rsid w:val="0074033A"/>
    <w:rsid w:val="007403B0"/>
    <w:rsid w:val="00740480"/>
    <w:rsid w:val="007404F5"/>
    <w:rsid w:val="00740C38"/>
    <w:rsid w:val="00740E90"/>
    <w:rsid w:val="007411AB"/>
    <w:rsid w:val="007411E4"/>
    <w:rsid w:val="00741695"/>
    <w:rsid w:val="007418A4"/>
    <w:rsid w:val="0074191B"/>
    <w:rsid w:val="007419FD"/>
    <w:rsid w:val="00741B8B"/>
    <w:rsid w:val="00741DAE"/>
    <w:rsid w:val="007424AB"/>
    <w:rsid w:val="00742579"/>
    <w:rsid w:val="0074268E"/>
    <w:rsid w:val="007429EB"/>
    <w:rsid w:val="00742F78"/>
    <w:rsid w:val="00742FBC"/>
    <w:rsid w:val="007433B0"/>
    <w:rsid w:val="007434A8"/>
    <w:rsid w:val="00743527"/>
    <w:rsid w:val="00743787"/>
    <w:rsid w:val="00743985"/>
    <w:rsid w:val="00743C27"/>
    <w:rsid w:val="00743CEF"/>
    <w:rsid w:val="00743DAD"/>
    <w:rsid w:val="00743DC3"/>
    <w:rsid w:val="00743E59"/>
    <w:rsid w:val="00743EB1"/>
    <w:rsid w:val="0074465E"/>
    <w:rsid w:val="00744A2B"/>
    <w:rsid w:val="00744B2B"/>
    <w:rsid w:val="00744C12"/>
    <w:rsid w:val="00744E8C"/>
    <w:rsid w:val="00745070"/>
    <w:rsid w:val="0074510B"/>
    <w:rsid w:val="007453CF"/>
    <w:rsid w:val="007458C9"/>
    <w:rsid w:val="00745BB4"/>
    <w:rsid w:val="00745BFD"/>
    <w:rsid w:val="00745CFF"/>
    <w:rsid w:val="00745F7F"/>
    <w:rsid w:val="007460C6"/>
    <w:rsid w:val="007463C4"/>
    <w:rsid w:val="00746A2E"/>
    <w:rsid w:val="00746B3A"/>
    <w:rsid w:val="00746B84"/>
    <w:rsid w:val="00746BE1"/>
    <w:rsid w:val="00746D5F"/>
    <w:rsid w:val="00746D81"/>
    <w:rsid w:val="00746F30"/>
    <w:rsid w:val="00746FC0"/>
    <w:rsid w:val="00747034"/>
    <w:rsid w:val="0074703C"/>
    <w:rsid w:val="00747046"/>
    <w:rsid w:val="0074728E"/>
    <w:rsid w:val="0074772C"/>
    <w:rsid w:val="00747865"/>
    <w:rsid w:val="00747878"/>
    <w:rsid w:val="00747D73"/>
    <w:rsid w:val="00747F1B"/>
    <w:rsid w:val="00750176"/>
    <w:rsid w:val="007501B9"/>
    <w:rsid w:val="00750338"/>
    <w:rsid w:val="0075073F"/>
    <w:rsid w:val="00750755"/>
    <w:rsid w:val="0075084A"/>
    <w:rsid w:val="00750CB4"/>
    <w:rsid w:val="00750CE8"/>
    <w:rsid w:val="00750E30"/>
    <w:rsid w:val="0075102F"/>
    <w:rsid w:val="0075103E"/>
    <w:rsid w:val="00751386"/>
    <w:rsid w:val="007515C6"/>
    <w:rsid w:val="00751946"/>
    <w:rsid w:val="00751E01"/>
    <w:rsid w:val="007521CE"/>
    <w:rsid w:val="0075226F"/>
    <w:rsid w:val="00752AF4"/>
    <w:rsid w:val="00752DC7"/>
    <w:rsid w:val="00752F56"/>
    <w:rsid w:val="0075303A"/>
    <w:rsid w:val="0075306E"/>
    <w:rsid w:val="00753744"/>
    <w:rsid w:val="007538AD"/>
    <w:rsid w:val="00753C64"/>
    <w:rsid w:val="00753EAC"/>
    <w:rsid w:val="007543DD"/>
    <w:rsid w:val="00754427"/>
    <w:rsid w:val="00754A88"/>
    <w:rsid w:val="00754D11"/>
    <w:rsid w:val="00755B7D"/>
    <w:rsid w:val="00756050"/>
    <w:rsid w:val="007561F8"/>
    <w:rsid w:val="007566CE"/>
    <w:rsid w:val="007569D9"/>
    <w:rsid w:val="00756D57"/>
    <w:rsid w:val="00756E2D"/>
    <w:rsid w:val="00757046"/>
    <w:rsid w:val="007570B1"/>
    <w:rsid w:val="00757148"/>
    <w:rsid w:val="007573FD"/>
    <w:rsid w:val="007575B5"/>
    <w:rsid w:val="0075778D"/>
    <w:rsid w:val="007577A0"/>
    <w:rsid w:val="00757BD0"/>
    <w:rsid w:val="00757BFC"/>
    <w:rsid w:val="00757D5A"/>
    <w:rsid w:val="00757E56"/>
    <w:rsid w:val="0076016E"/>
    <w:rsid w:val="00760700"/>
    <w:rsid w:val="00760750"/>
    <w:rsid w:val="0076081F"/>
    <w:rsid w:val="00760873"/>
    <w:rsid w:val="00760A87"/>
    <w:rsid w:val="00760B0B"/>
    <w:rsid w:val="00760C3C"/>
    <w:rsid w:val="00760F73"/>
    <w:rsid w:val="0076137C"/>
    <w:rsid w:val="007613D3"/>
    <w:rsid w:val="0076149C"/>
    <w:rsid w:val="00761576"/>
    <w:rsid w:val="00761581"/>
    <w:rsid w:val="0076192A"/>
    <w:rsid w:val="00761CE2"/>
    <w:rsid w:val="007621CB"/>
    <w:rsid w:val="00762918"/>
    <w:rsid w:val="00762A09"/>
    <w:rsid w:val="00762A9D"/>
    <w:rsid w:val="00763875"/>
    <w:rsid w:val="00763882"/>
    <w:rsid w:val="00763A87"/>
    <w:rsid w:val="00763A9E"/>
    <w:rsid w:val="007642FA"/>
    <w:rsid w:val="007649E0"/>
    <w:rsid w:val="007652CA"/>
    <w:rsid w:val="00765470"/>
    <w:rsid w:val="007655FC"/>
    <w:rsid w:val="00765DDB"/>
    <w:rsid w:val="007661DD"/>
    <w:rsid w:val="007661E6"/>
    <w:rsid w:val="007662F9"/>
    <w:rsid w:val="00767159"/>
    <w:rsid w:val="00767191"/>
    <w:rsid w:val="00767241"/>
    <w:rsid w:val="00767A56"/>
    <w:rsid w:val="00767E81"/>
    <w:rsid w:val="0077007E"/>
    <w:rsid w:val="007703C3"/>
    <w:rsid w:val="00770C50"/>
    <w:rsid w:val="00770F20"/>
    <w:rsid w:val="00771818"/>
    <w:rsid w:val="00772002"/>
    <w:rsid w:val="0077213E"/>
    <w:rsid w:val="007721BE"/>
    <w:rsid w:val="00772792"/>
    <w:rsid w:val="00772BAB"/>
    <w:rsid w:val="00772D7B"/>
    <w:rsid w:val="0077326B"/>
    <w:rsid w:val="00773429"/>
    <w:rsid w:val="007737EC"/>
    <w:rsid w:val="0077385C"/>
    <w:rsid w:val="00773E79"/>
    <w:rsid w:val="00774492"/>
    <w:rsid w:val="007745F7"/>
    <w:rsid w:val="007747F0"/>
    <w:rsid w:val="007747FB"/>
    <w:rsid w:val="00774869"/>
    <w:rsid w:val="007749C8"/>
    <w:rsid w:val="00774F13"/>
    <w:rsid w:val="00775989"/>
    <w:rsid w:val="00775B65"/>
    <w:rsid w:val="00775DB0"/>
    <w:rsid w:val="00776284"/>
    <w:rsid w:val="007767D3"/>
    <w:rsid w:val="00776D04"/>
    <w:rsid w:val="00776F29"/>
    <w:rsid w:val="007774F2"/>
    <w:rsid w:val="0077751E"/>
    <w:rsid w:val="00777747"/>
    <w:rsid w:val="00777B5C"/>
    <w:rsid w:val="00777E31"/>
    <w:rsid w:val="0078005F"/>
    <w:rsid w:val="00780400"/>
    <w:rsid w:val="007805DA"/>
    <w:rsid w:val="00780738"/>
    <w:rsid w:val="00780B1C"/>
    <w:rsid w:val="00780DA4"/>
    <w:rsid w:val="007810C0"/>
    <w:rsid w:val="007815FD"/>
    <w:rsid w:val="00781624"/>
    <w:rsid w:val="00781954"/>
    <w:rsid w:val="00781B3F"/>
    <w:rsid w:val="00781B5C"/>
    <w:rsid w:val="00781CCD"/>
    <w:rsid w:val="00782420"/>
    <w:rsid w:val="00782858"/>
    <w:rsid w:val="007828A7"/>
    <w:rsid w:val="007829E6"/>
    <w:rsid w:val="00783817"/>
    <w:rsid w:val="00783D10"/>
    <w:rsid w:val="00784283"/>
    <w:rsid w:val="00784469"/>
    <w:rsid w:val="007844F3"/>
    <w:rsid w:val="00784912"/>
    <w:rsid w:val="00784938"/>
    <w:rsid w:val="0078494B"/>
    <w:rsid w:val="00784CE9"/>
    <w:rsid w:val="00785369"/>
    <w:rsid w:val="007853C6"/>
    <w:rsid w:val="00785708"/>
    <w:rsid w:val="007858CB"/>
    <w:rsid w:val="00785DEB"/>
    <w:rsid w:val="00785EA6"/>
    <w:rsid w:val="00785F5A"/>
    <w:rsid w:val="00785FA3"/>
    <w:rsid w:val="00786066"/>
    <w:rsid w:val="0078674A"/>
    <w:rsid w:val="0078681E"/>
    <w:rsid w:val="0078683D"/>
    <w:rsid w:val="00786D08"/>
    <w:rsid w:val="007872E5"/>
    <w:rsid w:val="007873D9"/>
    <w:rsid w:val="007876A1"/>
    <w:rsid w:val="00787839"/>
    <w:rsid w:val="00790012"/>
    <w:rsid w:val="007901A4"/>
    <w:rsid w:val="007905FE"/>
    <w:rsid w:val="00790733"/>
    <w:rsid w:val="00790DCB"/>
    <w:rsid w:val="00791194"/>
    <w:rsid w:val="0079124F"/>
    <w:rsid w:val="007914AE"/>
    <w:rsid w:val="00791F52"/>
    <w:rsid w:val="00791F5E"/>
    <w:rsid w:val="00791FA6"/>
    <w:rsid w:val="007929F8"/>
    <w:rsid w:val="00792A2A"/>
    <w:rsid w:val="00792DA4"/>
    <w:rsid w:val="00792DF6"/>
    <w:rsid w:val="00793931"/>
    <w:rsid w:val="00793957"/>
    <w:rsid w:val="00793B8B"/>
    <w:rsid w:val="00793BAD"/>
    <w:rsid w:val="00793C49"/>
    <w:rsid w:val="00793C77"/>
    <w:rsid w:val="00793CF6"/>
    <w:rsid w:val="00793EFD"/>
    <w:rsid w:val="007942D4"/>
    <w:rsid w:val="00794342"/>
    <w:rsid w:val="00794398"/>
    <w:rsid w:val="00794573"/>
    <w:rsid w:val="0079481E"/>
    <w:rsid w:val="00794828"/>
    <w:rsid w:val="00794B8E"/>
    <w:rsid w:val="00795068"/>
    <w:rsid w:val="007951A3"/>
    <w:rsid w:val="00795505"/>
    <w:rsid w:val="00795892"/>
    <w:rsid w:val="00795BA4"/>
    <w:rsid w:val="00795E63"/>
    <w:rsid w:val="007962BA"/>
    <w:rsid w:val="00796309"/>
    <w:rsid w:val="00796503"/>
    <w:rsid w:val="0079657B"/>
    <w:rsid w:val="007968BE"/>
    <w:rsid w:val="00796917"/>
    <w:rsid w:val="00796E3C"/>
    <w:rsid w:val="00796E9A"/>
    <w:rsid w:val="0079701B"/>
    <w:rsid w:val="007971D2"/>
    <w:rsid w:val="007973D1"/>
    <w:rsid w:val="0079795C"/>
    <w:rsid w:val="00797AAB"/>
    <w:rsid w:val="00797F97"/>
    <w:rsid w:val="007A0079"/>
    <w:rsid w:val="007A0154"/>
    <w:rsid w:val="007A0437"/>
    <w:rsid w:val="007A04FB"/>
    <w:rsid w:val="007A0590"/>
    <w:rsid w:val="007A0951"/>
    <w:rsid w:val="007A0B59"/>
    <w:rsid w:val="007A0CF4"/>
    <w:rsid w:val="007A0D55"/>
    <w:rsid w:val="007A12F8"/>
    <w:rsid w:val="007A1489"/>
    <w:rsid w:val="007A22A4"/>
    <w:rsid w:val="007A30CE"/>
    <w:rsid w:val="007A3B18"/>
    <w:rsid w:val="007A3BB0"/>
    <w:rsid w:val="007A4493"/>
    <w:rsid w:val="007A45E4"/>
    <w:rsid w:val="007A4FC8"/>
    <w:rsid w:val="007A515D"/>
    <w:rsid w:val="007A52D4"/>
    <w:rsid w:val="007A533C"/>
    <w:rsid w:val="007A5429"/>
    <w:rsid w:val="007A5446"/>
    <w:rsid w:val="007A55E4"/>
    <w:rsid w:val="007A560D"/>
    <w:rsid w:val="007A574F"/>
    <w:rsid w:val="007A5A62"/>
    <w:rsid w:val="007A5DEB"/>
    <w:rsid w:val="007A619E"/>
    <w:rsid w:val="007A61D6"/>
    <w:rsid w:val="007A6293"/>
    <w:rsid w:val="007A6728"/>
    <w:rsid w:val="007A6A61"/>
    <w:rsid w:val="007A7215"/>
    <w:rsid w:val="007A7312"/>
    <w:rsid w:val="007A73D0"/>
    <w:rsid w:val="007A7637"/>
    <w:rsid w:val="007A7BD7"/>
    <w:rsid w:val="007B0088"/>
    <w:rsid w:val="007B02DC"/>
    <w:rsid w:val="007B0AC3"/>
    <w:rsid w:val="007B0E43"/>
    <w:rsid w:val="007B1075"/>
    <w:rsid w:val="007B176D"/>
    <w:rsid w:val="007B1921"/>
    <w:rsid w:val="007B1E60"/>
    <w:rsid w:val="007B2015"/>
    <w:rsid w:val="007B20E7"/>
    <w:rsid w:val="007B2211"/>
    <w:rsid w:val="007B22B7"/>
    <w:rsid w:val="007B27A4"/>
    <w:rsid w:val="007B27B4"/>
    <w:rsid w:val="007B2A51"/>
    <w:rsid w:val="007B2B7E"/>
    <w:rsid w:val="007B2D38"/>
    <w:rsid w:val="007B2D5B"/>
    <w:rsid w:val="007B2D8B"/>
    <w:rsid w:val="007B2F1F"/>
    <w:rsid w:val="007B3183"/>
    <w:rsid w:val="007B3846"/>
    <w:rsid w:val="007B3A7B"/>
    <w:rsid w:val="007B444F"/>
    <w:rsid w:val="007B44A9"/>
    <w:rsid w:val="007B46B0"/>
    <w:rsid w:val="007B483F"/>
    <w:rsid w:val="007B48A6"/>
    <w:rsid w:val="007B4A16"/>
    <w:rsid w:val="007B4BB1"/>
    <w:rsid w:val="007B4D05"/>
    <w:rsid w:val="007B510B"/>
    <w:rsid w:val="007B5119"/>
    <w:rsid w:val="007B5350"/>
    <w:rsid w:val="007B597D"/>
    <w:rsid w:val="007B5F6D"/>
    <w:rsid w:val="007B60A4"/>
    <w:rsid w:val="007B60F1"/>
    <w:rsid w:val="007B610E"/>
    <w:rsid w:val="007B64D2"/>
    <w:rsid w:val="007B6666"/>
    <w:rsid w:val="007B66E1"/>
    <w:rsid w:val="007B6A03"/>
    <w:rsid w:val="007B6EFC"/>
    <w:rsid w:val="007B6F6A"/>
    <w:rsid w:val="007B70CF"/>
    <w:rsid w:val="007B7268"/>
    <w:rsid w:val="007B7542"/>
    <w:rsid w:val="007B7581"/>
    <w:rsid w:val="007B7623"/>
    <w:rsid w:val="007B7789"/>
    <w:rsid w:val="007B7D62"/>
    <w:rsid w:val="007B7FD3"/>
    <w:rsid w:val="007B7FDF"/>
    <w:rsid w:val="007C01E2"/>
    <w:rsid w:val="007C02CC"/>
    <w:rsid w:val="007C0424"/>
    <w:rsid w:val="007C04B0"/>
    <w:rsid w:val="007C07BF"/>
    <w:rsid w:val="007C0B99"/>
    <w:rsid w:val="007C0FC9"/>
    <w:rsid w:val="007C121D"/>
    <w:rsid w:val="007C163D"/>
    <w:rsid w:val="007C16FB"/>
    <w:rsid w:val="007C1895"/>
    <w:rsid w:val="007C1DE0"/>
    <w:rsid w:val="007C1EEA"/>
    <w:rsid w:val="007C244B"/>
    <w:rsid w:val="007C2B7A"/>
    <w:rsid w:val="007C2F14"/>
    <w:rsid w:val="007C30A2"/>
    <w:rsid w:val="007C31AE"/>
    <w:rsid w:val="007C3436"/>
    <w:rsid w:val="007C3A7A"/>
    <w:rsid w:val="007C4097"/>
    <w:rsid w:val="007C4113"/>
    <w:rsid w:val="007C44C4"/>
    <w:rsid w:val="007C4706"/>
    <w:rsid w:val="007C4814"/>
    <w:rsid w:val="007C4D43"/>
    <w:rsid w:val="007C5908"/>
    <w:rsid w:val="007C5A52"/>
    <w:rsid w:val="007C5AD7"/>
    <w:rsid w:val="007C5B24"/>
    <w:rsid w:val="007C6193"/>
    <w:rsid w:val="007C6956"/>
    <w:rsid w:val="007C6B9E"/>
    <w:rsid w:val="007C6C9C"/>
    <w:rsid w:val="007C6DCF"/>
    <w:rsid w:val="007C7164"/>
    <w:rsid w:val="007C757B"/>
    <w:rsid w:val="007C7757"/>
    <w:rsid w:val="007C7A4F"/>
    <w:rsid w:val="007C7BF3"/>
    <w:rsid w:val="007C7E13"/>
    <w:rsid w:val="007D0305"/>
    <w:rsid w:val="007D065E"/>
    <w:rsid w:val="007D0B18"/>
    <w:rsid w:val="007D0B24"/>
    <w:rsid w:val="007D0BF0"/>
    <w:rsid w:val="007D0C0A"/>
    <w:rsid w:val="007D0C20"/>
    <w:rsid w:val="007D0ED3"/>
    <w:rsid w:val="007D1163"/>
    <w:rsid w:val="007D147C"/>
    <w:rsid w:val="007D14D4"/>
    <w:rsid w:val="007D1580"/>
    <w:rsid w:val="007D1680"/>
    <w:rsid w:val="007D1856"/>
    <w:rsid w:val="007D206D"/>
    <w:rsid w:val="007D23AC"/>
    <w:rsid w:val="007D2594"/>
    <w:rsid w:val="007D25B1"/>
    <w:rsid w:val="007D2AAC"/>
    <w:rsid w:val="007D2B0D"/>
    <w:rsid w:val="007D2EBC"/>
    <w:rsid w:val="007D33A8"/>
    <w:rsid w:val="007D3715"/>
    <w:rsid w:val="007D3C44"/>
    <w:rsid w:val="007D4916"/>
    <w:rsid w:val="007D4B1E"/>
    <w:rsid w:val="007D4DB3"/>
    <w:rsid w:val="007D4E03"/>
    <w:rsid w:val="007D52F3"/>
    <w:rsid w:val="007D5380"/>
    <w:rsid w:val="007D5401"/>
    <w:rsid w:val="007D551B"/>
    <w:rsid w:val="007D56F5"/>
    <w:rsid w:val="007D577E"/>
    <w:rsid w:val="007D5F1D"/>
    <w:rsid w:val="007D5FF7"/>
    <w:rsid w:val="007D679A"/>
    <w:rsid w:val="007D690F"/>
    <w:rsid w:val="007D6935"/>
    <w:rsid w:val="007D6B78"/>
    <w:rsid w:val="007D6E14"/>
    <w:rsid w:val="007D6E4B"/>
    <w:rsid w:val="007D7122"/>
    <w:rsid w:val="007D72D2"/>
    <w:rsid w:val="007D75B6"/>
    <w:rsid w:val="007D7715"/>
    <w:rsid w:val="007D79EE"/>
    <w:rsid w:val="007D7A27"/>
    <w:rsid w:val="007D7A8A"/>
    <w:rsid w:val="007D7C81"/>
    <w:rsid w:val="007E0207"/>
    <w:rsid w:val="007E028D"/>
    <w:rsid w:val="007E0B5A"/>
    <w:rsid w:val="007E0BFF"/>
    <w:rsid w:val="007E0CDE"/>
    <w:rsid w:val="007E0EBA"/>
    <w:rsid w:val="007E0FE2"/>
    <w:rsid w:val="007E11AD"/>
    <w:rsid w:val="007E1596"/>
    <w:rsid w:val="007E1A69"/>
    <w:rsid w:val="007E1C51"/>
    <w:rsid w:val="007E278C"/>
    <w:rsid w:val="007E2A8F"/>
    <w:rsid w:val="007E2C07"/>
    <w:rsid w:val="007E2C32"/>
    <w:rsid w:val="007E2FF7"/>
    <w:rsid w:val="007E312C"/>
    <w:rsid w:val="007E3259"/>
    <w:rsid w:val="007E3309"/>
    <w:rsid w:val="007E34EB"/>
    <w:rsid w:val="007E3F35"/>
    <w:rsid w:val="007E3F3C"/>
    <w:rsid w:val="007E4456"/>
    <w:rsid w:val="007E4B05"/>
    <w:rsid w:val="007E4D91"/>
    <w:rsid w:val="007E4E0A"/>
    <w:rsid w:val="007E5232"/>
    <w:rsid w:val="007E56CD"/>
    <w:rsid w:val="007E6812"/>
    <w:rsid w:val="007E6892"/>
    <w:rsid w:val="007E6F93"/>
    <w:rsid w:val="007E7332"/>
    <w:rsid w:val="007E7875"/>
    <w:rsid w:val="007E79AB"/>
    <w:rsid w:val="007E7AD0"/>
    <w:rsid w:val="007E7CD4"/>
    <w:rsid w:val="007E7F58"/>
    <w:rsid w:val="007E7F88"/>
    <w:rsid w:val="007F0428"/>
    <w:rsid w:val="007F0583"/>
    <w:rsid w:val="007F0748"/>
    <w:rsid w:val="007F077C"/>
    <w:rsid w:val="007F0F41"/>
    <w:rsid w:val="007F1424"/>
    <w:rsid w:val="007F146A"/>
    <w:rsid w:val="007F17A8"/>
    <w:rsid w:val="007F18A7"/>
    <w:rsid w:val="007F1E29"/>
    <w:rsid w:val="007F2094"/>
    <w:rsid w:val="007F219B"/>
    <w:rsid w:val="007F23D2"/>
    <w:rsid w:val="007F23D8"/>
    <w:rsid w:val="007F26AB"/>
    <w:rsid w:val="007F2C87"/>
    <w:rsid w:val="007F2E45"/>
    <w:rsid w:val="007F2EC5"/>
    <w:rsid w:val="007F314E"/>
    <w:rsid w:val="007F38A0"/>
    <w:rsid w:val="007F3AE8"/>
    <w:rsid w:val="007F3B0B"/>
    <w:rsid w:val="007F435B"/>
    <w:rsid w:val="007F452B"/>
    <w:rsid w:val="007F45A3"/>
    <w:rsid w:val="007F470E"/>
    <w:rsid w:val="007F47A0"/>
    <w:rsid w:val="007F4BAC"/>
    <w:rsid w:val="007F4DB7"/>
    <w:rsid w:val="007F4DFD"/>
    <w:rsid w:val="007F51AA"/>
    <w:rsid w:val="007F5396"/>
    <w:rsid w:val="007F588A"/>
    <w:rsid w:val="007F594A"/>
    <w:rsid w:val="007F5B13"/>
    <w:rsid w:val="007F5EA3"/>
    <w:rsid w:val="007F6027"/>
    <w:rsid w:val="007F6644"/>
    <w:rsid w:val="007F6A24"/>
    <w:rsid w:val="007F6AF3"/>
    <w:rsid w:val="007F6BA6"/>
    <w:rsid w:val="007F6D8B"/>
    <w:rsid w:val="007F706B"/>
    <w:rsid w:val="007F7139"/>
    <w:rsid w:val="007F7311"/>
    <w:rsid w:val="007F794E"/>
    <w:rsid w:val="008001E1"/>
    <w:rsid w:val="00800642"/>
    <w:rsid w:val="0080070F"/>
    <w:rsid w:val="00800883"/>
    <w:rsid w:val="00800A52"/>
    <w:rsid w:val="00800C8F"/>
    <w:rsid w:val="00800DC5"/>
    <w:rsid w:val="00800E08"/>
    <w:rsid w:val="008012BD"/>
    <w:rsid w:val="00801648"/>
    <w:rsid w:val="00801A8E"/>
    <w:rsid w:val="00801BC2"/>
    <w:rsid w:val="00801CAD"/>
    <w:rsid w:val="00801FC8"/>
    <w:rsid w:val="008020F4"/>
    <w:rsid w:val="0080215C"/>
    <w:rsid w:val="008021A9"/>
    <w:rsid w:val="0080236C"/>
    <w:rsid w:val="00802416"/>
    <w:rsid w:val="008025A2"/>
    <w:rsid w:val="008026A2"/>
    <w:rsid w:val="00802869"/>
    <w:rsid w:val="00802974"/>
    <w:rsid w:val="00802A79"/>
    <w:rsid w:val="00802BE2"/>
    <w:rsid w:val="00802BE4"/>
    <w:rsid w:val="00802C83"/>
    <w:rsid w:val="00802CD3"/>
    <w:rsid w:val="00802D95"/>
    <w:rsid w:val="00802F70"/>
    <w:rsid w:val="00803055"/>
    <w:rsid w:val="00803325"/>
    <w:rsid w:val="008035E5"/>
    <w:rsid w:val="00803611"/>
    <w:rsid w:val="00804060"/>
    <w:rsid w:val="00804157"/>
    <w:rsid w:val="0080436B"/>
    <w:rsid w:val="00804808"/>
    <w:rsid w:val="008049BF"/>
    <w:rsid w:val="00804B50"/>
    <w:rsid w:val="00804D94"/>
    <w:rsid w:val="00804E9B"/>
    <w:rsid w:val="00804EF6"/>
    <w:rsid w:val="00805753"/>
    <w:rsid w:val="008059E0"/>
    <w:rsid w:val="00805AEA"/>
    <w:rsid w:val="00805D1B"/>
    <w:rsid w:val="00805D74"/>
    <w:rsid w:val="00805F73"/>
    <w:rsid w:val="00806206"/>
    <w:rsid w:val="00806AD4"/>
    <w:rsid w:val="0080703F"/>
    <w:rsid w:val="00807A3F"/>
    <w:rsid w:val="00807AB5"/>
    <w:rsid w:val="00807EBC"/>
    <w:rsid w:val="008102DD"/>
    <w:rsid w:val="00810488"/>
    <w:rsid w:val="0081089C"/>
    <w:rsid w:val="00810917"/>
    <w:rsid w:val="00810DCB"/>
    <w:rsid w:val="00811564"/>
    <w:rsid w:val="00811C52"/>
    <w:rsid w:val="008122F1"/>
    <w:rsid w:val="0081240B"/>
    <w:rsid w:val="008124A1"/>
    <w:rsid w:val="00812645"/>
    <w:rsid w:val="008126D5"/>
    <w:rsid w:val="00812A01"/>
    <w:rsid w:val="00812B83"/>
    <w:rsid w:val="00812BB2"/>
    <w:rsid w:val="00812C5D"/>
    <w:rsid w:val="00812CFE"/>
    <w:rsid w:val="00812DD7"/>
    <w:rsid w:val="00813059"/>
    <w:rsid w:val="008133CA"/>
    <w:rsid w:val="0081367C"/>
    <w:rsid w:val="00813A21"/>
    <w:rsid w:val="00813BCA"/>
    <w:rsid w:val="0081401A"/>
    <w:rsid w:val="008145DD"/>
    <w:rsid w:val="00814667"/>
    <w:rsid w:val="008148DA"/>
    <w:rsid w:val="00814E1B"/>
    <w:rsid w:val="0081508A"/>
    <w:rsid w:val="008150B3"/>
    <w:rsid w:val="008151BA"/>
    <w:rsid w:val="00815210"/>
    <w:rsid w:val="00815515"/>
    <w:rsid w:val="008156C1"/>
    <w:rsid w:val="008161F6"/>
    <w:rsid w:val="00816220"/>
    <w:rsid w:val="00816741"/>
    <w:rsid w:val="0081677E"/>
    <w:rsid w:val="00817717"/>
    <w:rsid w:val="00817E8F"/>
    <w:rsid w:val="00817F37"/>
    <w:rsid w:val="00820332"/>
    <w:rsid w:val="008203EE"/>
    <w:rsid w:val="008206DA"/>
    <w:rsid w:val="00820709"/>
    <w:rsid w:val="0082083B"/>
    <w:rsid w:val="008209E6"/>
    <w:rsid w:val="00820BAF"/>
    <w:rsid w:val="00820E6A"/>
    <w:rsid w:val="008212A4"/>
    <w:rsid w:val="00821416"/>
    <w:rsid w:val="00821E8D"/>
    <w:rsid w:val="0082202F"/>
    <w:rsid w:val="008225CC"/>
    <w:rsid w:val="008225F8"/>
    <w:rsid w:val="00822E7E"/>
    <w:rsid w:val="00822F22"/>
    <w:rsid w:val="00822FD7"/>
    <w:rsid w:val="008230F4"/>
    <w:rsid w:val="008232C3"/>
    <w:rsid w:val="0082357B"/>
    <w:rsid w:val="00823A81"/>
    <w:rsid w:val="00823AB2"/>
    <w:rsid w:val="00824188"/>
    <w:rsid w:val="00824499"/>
    <w:rsid w:val="0082489B"/>
    <w:rsid w:val="00824B46"/>
    <w:rsid w:val="00824CE2"/>
    <w:rsid w:val="00824D88"/>
    <w:rsid w:val="0082527A"/>
    <w:rsid w:val="00825549"/>
    <w:rsid w:val="008255B1"/>
    <w:rsid w:val="00825778"/>
    <w:rsid w:val="00825B01"/>
    <w:rsid w:val="00825D24"/>
    <w:rsid w:val="00825D7D"/>
    <w:rsid w:val="00825E42"/>
    <w:rsid w:val="00825F83"/>
    <w:rsid w:val="008261D6"/>
    <w:rsid w:val="0082689C"/>
    <w:rsid w:val="00826974"/>
    <w:rsid w:val="00826BCB"/>
    <w:rsid w:val="00826D14"/>
    <w:rsid w:val="0082701A"/>
    <w:rsid w:val="0082703C"/>
    <w:rsid w:val="00827318"/>
    <w:rsid w:val="00827550"/>
    <w:rsid w:val="0082771C"/>
    <w:rsid w:val="00827AEC"/>
    <w:rsid w:val="008305AE"/>
    <w:rsid w:val="00830A3F"/>
    <w:rsid w:val="00830CDB"/>
    <w:rsid w:val="00830E0C"/>
    <w:rsid w:val="0083143A"/>
    <w:rsid w:val="00831468"/>
    <w:rsid w:val="008314CE"/>
    <w:rsid w:val="00831628"/>
    <w:rsid w:val="00831F8D"/>
    <w:rsid w:val="00832441"/>
    <w:rsid w:val="008324F6"/>
    <w:rsid w:val="00832929"/>
    <w:rsid w:val="00832B02"/>
    <w:rsid w:val="00832BE1"/>
    <w:rsid w:val="00832C46"/>
    <w:rsid w:val="00832D39"/>
    <w:rsid w:val="00833236"/>
    <w:rsid w:val="0083359E"/>
    <w:rsid w:val="0083363E"/>
    <w:rsid w:val="00833A01"/>
    <w:rsid w:val="00833E65"/>
    <w:rsid w:val="00834033"/>
    <w:rsid w:val="008340AD"/>
    <w:rsid w:val="008343CE"/>
    <w:rsid w:val="008344CE"/>
    <w:rsid w:val="00834839"/>
    <w:rsid w:val="008348CA"/>
    <w:rsid w:val="00834B6E"/>
    <w:rsid w:val="00834D20"/>
    <w:rsid w:val="00835091"/>
    <w:rsid w:val="00835709"/>
    <w:rsid w:val="008357D8"/>
    <w:rsid w:val="00835936"/>
    <w:rsid w:val="00835ABF"/>
    <w:rsid w:val="00835D95"/>
    <w:rsid w:val="00835FC0"/>
    <w:rsid w:val="0083612A"/>
    <w:rsid w:val="00836399"/>
    <w:rsid w:val="00836550"/>
    <w:rsid w:val="008366F4"/>
    <w:rsid w:val="00836B08"/>
    <w:rsid w:val="00836EB8"/>
    <w:rsid w:val="00836EEB"/>
    <w:rsid w:val="00836F50"/>
    <w:rsid w:val="00836F98"/>
    <w:rsid w:val="00837074"/>
    <w:rsid w:val="00837144"/>
    <w:rsid w:val="008375DA"/>
    <w:rsid w:val="008379DA"/>
    <w:rsid w:val="00837D61"/>
    <w:rsid w:val="008403AE"/>
    <w:rsid w:val="0084049F"/>
    <w:rsid w:val="00840CE2"/>
    <w:rsid w:val="00840F17"/>
    <w:rsid w:val="00841262"/>
    <w:rsid w:val="0084194F"/>
    <w:rsid w:val="00841A86"/>
    <w:rsid w:val="00841B30"/>
    <w:rsid w:val="00841DBC"/>
    <w:rsid w:val="00842086"/>
    <w:rsid w:val="00842222"/>
    <w:rsid w:val="008422B3"/>
    <w:rsid w:val="0084237A"/>
    <w:rsid w:val="0084244A"/>
    <w:rsid w:val="00842812"/>
    <w:rsid w:val="00842A38"/>
    <w:rsid w:val="00842B08"/>
    <w:rsid w:val="00842C61"/>
    <w:rsid w:val="00843178"/>
    <w:rsid w:val="0084319D"/>
    <w:rsid w:val="008432BF"/>
    <w:rsid w:val="00844162"/>
    <w:rsid w:val="0084439B"/>
    <w:rsid w:val="0084466C"/>
    <w:rsid w:val="00844694"/>
    <w:rsid w:val="00844C5D"/>
    <w:rsid w:val="00844D46"/>
    <w:rsid w:val="0084506D"/>
    <w:rsid w:val="0084514A"/>
    <w:rsid w:val="008453FD"/>
    <w:rsid w:val="008457B5"/>
    <w:rsid w:val="008458D2"/>
    <w:rsid w:val="00845A3F"/>
    <w:rsid w:val="00845BDC"/>
    <w:rsid w:val="00845D76"/>
    <w:rsid w:val="00845E00"/>
    <w:rsid w:val="008461C0"/>
    <w:rsid w:val="008462A7"/>
    <w:rsid w:val="00846526"/>
    <w:rsid w:val="0084652D"/>
    <w:rsid w:val="008466CE"/>
    <w:rsid w:val="008467DD"/>
    <w:rsid w:val="008468DA"/>
    <w:rsid w:val="00846B11"/>
    <w:rsid w:val="00847120"/>
    <w:rsid w:val="00847629"/>
    <w:rsid w:val="008477DF"/>
    <w:rsid w:val="00847A5E"/>
    <w:rsid w:val="00847FB1"/>
    <w:rsid w:val="008500C9"/>
    <w:rsid w:val="008502F7"/>
    <w:rsid w:val="008503D3"/>
    <w:rsid w:val="0085047E"/>
    <w:rsid w:val="008506A9"/>
    <w:rsid w:val="008507D2"/>
    <w:rsid w:val="00850CD9"/>
    <w:rsid w:val="00851043"/>
    <w:rsid w:val="008510B2"/>
    <w:rsid w:val="00851137"/>
    <w:rsid w:val="008516D0"/>
    <w:rsid w:val="008516D2"/>
    <w:rsid w:val="00851841"/>
    <w:rsid w:val="008518F3"/>
    <w:rsid w:val="008520E1"/>
    <w:rsid w:val="00852370"/>
    <w:rsid w:val="008523B5"/>
    <w:rsid w:val="008523DD"/>
    <w:rsid w:val="00852578"/>
    <w:rsid w:val="008527DB"/>
    <w:rsid w:val="00852808"/>
    <w:rsid w:val="00852852"/>
    <w:rsid w:val="00852996"/>
    <w:rsid w:val="008529CE"/>
    <w:rsid w:val="00853050"/>
    <w:rsid w:val="00853259"/>
    <w:rsid w:val="0085390D"/>
    <w:rsid w:val="00853C56"/>
    <w:rsid w:val="00853D5C"/>
    <w:rsid w:val="00854071"/>
    <w:rsid w:val="008544E6"/>
    <w:rsid w:val="00854791"/>
    <w:rsid w:val="008547DC"/>
    <w:rsid w:val="0085492F"/>
    <w:rsid w:val="008549C5"/>
    <w:rsid w:val="00854E94"/>
    <w:rsid w:val="00855345"/>
    <w:rsid w:val="008553FD"/>
    <w:rsid w:val="008554BF"/>
    <w:rsid w:val="00855560"/>
    <w:rsid w:val="00855825"/>
    <w:rsid w:val="00855908"/>
    <w:rsid w:val="00855D5D"/>
    <w:rsid w:val="00855E5C"/>
    <w:rsid w:val="00856139"/>
    <w:rsid w:val="00856314"/>
    <w:rsid w:val="00856722"/>
    <w:rsid w:val="00856A0A"/>
    <w:rsid w:val="00856B21"/>
    <w:rsid w:val="008570E5"/>
    <w:rsid w:val="00857664"/>
    <w:rsid w:val="00857839"/>
    <w:rsid w:val="00857B30"/>
    <w:rsid w:val="00857E3A"/>
    <w:rsid w:val="00857E7E"/>
    <w:rsid w:val="00860053"/>
    <w:rsid w:val="008601DE"/>
    <w:rsid w:val="00860317"/>
    <w:rsid w:val="00860644"/>
    <w:rsid w:val="00860713"/>
    <w:rsid w:val="00860B40"/>
    <w:rsid w:val="00860B60"/>
    <w:rsid w:val="00860BF9"/>
    <w:rsid w:val="00860D5B"/>
    <w:rsid w:val="00860FD8"/>
    <w:rsid w:val="0086103D"/>
    <w:rsid w:val="0086123A"/>
    <w:rsid w:val="00861592"/>
    <w:rsid w:val="00861CDB"/>
    <w:rsid w:val="00861EA5"/>
    <w:rsid w:val="008620CB"/>
    <w:rsid w:val="0086214E"/>
    <w:rsid w:val="008622DF"/>
    <w:rsid w:val="0086242B"/>
    <w:rsid w:val="00862778"/>
    <w:rsid w:val="00862B5B"/>
    <w:rsid w:val="00862D17"/>
    <w:rsid w:val="00862EB1"/>
    <w:rsid w:val="00862EFF"/>
    <w:rsid w:val="00863286"/>
    <w:rsid w:val="0086347B"/>
    <w:rsid w:val="0086361C"/>
    <w:rsid w:val="00863AD2"/>
    <w:rsid w:val="00863AE3"/>
    <w:rsid w:val="00863C23"/>
    <w:rsid w:val="00864FCE"/>
    <w:rsid w:val="00865450"/>
    <w:rsid w:val="0086569F"/>
    <w:rsid w:val="008657BE"/>
    <w:rsid w:val="008658B6"/>
    <w:rsid w:val="00865AB1"/>
    <w:rsid w:val="00865CF4"/>
    <w:rsid w:val="00866616"/>
    <w:rsid w:val="00866772"/>
    <w:rsid w:val="00866B8B"/>
    <w:rsid w:val="00866FE1"/>
    <w:rsid w:val="00867258"/>
    <w:rsid w:val="008673FF"/>
    <w:rsid w:val="008674B1"/>
    <w:rsid w:val="00867611"/>
    <w:rsid w:val="00867705"/>
    <w:rsid w:val="0086788C"/>
    <w:rsid w:val="00867A35"/>
    <w:rsid w:val="00867B87"/>
    <w:rsid w:val="00867DD3"/>
    <w:rsid w:val="008700C8"/>
    <w:rsid w:val="0087025D"/>
    <w:rsid w:val="0087038C"/>
    <w:rsid w:val="00870433"/>
    <w:rsid w:val="00870AFB"/>
    <w:rsid w:val="00870BD4"/>
    <w:rsid w:val="00870D0A"/>
    <w:rsid w:val="008710CE"/>
    <w:rsid w:val="008713B4"/>
    <w:rsid w:val="0087189E"/>
    <w:rsid w:val="008718EE"/>
    <w:rsid w:val="00871A7A"/>
    <w:rsid w:val="00871CD0"/>
    <w:rsid w:val="00871E6D"/>
    <w:rsid w:val="00872280"/>
    <w:rsid w:val="008723F0"/>
    <w:rsid w:val="0087292F"/>
    <w:rsid w:val="00872B7B"/>
    <w:rsid w:val="00872D7B"/>
    <w:rsid w:val="008730A3"/>
    <w:rsid w:val="00873377"/>
    <w:rsid w:val="00873AFB"/>
    <w:rsid w:val="00873F23"/>
    <w:rsid w:val="0087409B"/>
    <w:rsid w:val="0087409F"/>
    <w:rsid w:val="008742C7"/>
    <w:rsid w:val="008742CA"/>
    <w:rsid w:val="008743D8"/>
    <w:rsid w:val="008744B2"/>
    <w:rsid w:val="00874674"/>
    <w:rsid w:val="00874678"/>
    <w:rsid w:val="0087484A"/>
    <w:rsid w:val="0087499C"/>
    <w:rsid w:val="008749DD"/>
    <w:rsid w:val="00874EE0"/>
    <w:rsid w:val="00874F4D"/>
    <w:rsid w:val="00875225"/>
    <w:rsid w:val="008752AA"/>
    <w:rsid w:val="0087534F"/>
    <w:rsid w:val="0087569F"/>
    <w:rsid w:val="00875A86"/>
    <w:rsid w:val="00876418"/>
    <w:rsid w:val="0087683A"/>
    <w:rsid w:val="008769B1"/>
    <w:rsid w:val="00876B78"/>
    <w:rsid w:val="00876D5E"/>
    <w:rsid w:val="00876E6F"/>
    <w:rsid w:val="00877462"/>
    <w:rsid w:val="00877611"/>
    <w:rsid w:val="00877BE6"/>
    <w:rsid w:val="00877F6A"/>
    <w:rsid w:val="008801E9"/>
    <w:rsid w:val="0088028A"/>
    <w:rsid w:val="0088075F"/>
    <w:rsid w:val="00880784"/>
    <w:rsid w:val="00880AD4"/>
    <w:rsid w:val="00880C00"/>
    <w:rsid w:val="00880D77"/>
    <w:rsid w:val="00880F5A"/>
    <w:rsid w:val="00880F9B"/>
    <w:rsid w:val="00881019"/>
    <w:rsid w:val="008811E4"/>
    <w:rsid w:val="0088121A"/>
    <w:rsid w:val="0088122E"/>
    <w:rsid w:val="008815CC"/>
    <w:rsid w:val="0088196C"/>
    <w:rsid w:val="008819AA"/>
    <w:rsid w:val="008819B9"/>
    <w:rsid w:val="00881AD0"/>
    <w:rsid w:val="00881B2B"/>
    <w:rsid w:val="00881E82"/>
    <w:rsid w:val="00882512"/>
    <w:rsid w:val="008827E9"/>
    <w:rsid w:val="00882870"/>
    <w:rsid w:val="00882D7C"/>
    <w:rsid w:val="008832B7"/>
    <w:rsid w:val="0088369D"/>
    <w:rsid w:val="008837D9"/>
    <w:rsid w:val="008839EE"/>
    <w:rsid w:val="00883C14"/>
    <w:rsid w:val="00883E24"/>
    <w:rsid w:val="008848CF"/>
    <w:rsid w:val="00884943"/>
    <w:rsid w:val="00884A8E"/>
    <w:rsid w:val="00884ED0"/>
    <w:rsid w:val="0088504C"/>
    <w:rsid w:val="0088534F"/>
    <w:rsid w:val="0088560D"/>
    <w:rsid w:val="008859A6"/>
    <w:rsid w:val="00885CFB"/>
    <w:rsid w:val="00885DA3"/>
    <w:rsid w:val="00885FAA"/>
    <w:rsid w:val="008862CD"/>
    <w:rsid w:val="008862D0"/>
    <w:rsid w:val="0088646B"/>
    <w:rsid w:val="00886DFE"/>
    <w:rsid w:val="00886F20"/>
    <w:rsid w:val="00886F74"/>
    <w:rsid w:val="00887637"/>
    <w:rsid w:val="00887681"/>
    <w:rsid w:val="00887BA6"/>
    <w:rsid w:val="00887D3B"/>
    <w:rsid w:val="00890123"/>
    <w:rsid w:val="0089056B"/>
    <w:rsid w:val="008905EB"/>
    <w:rsid w:val="00890ABF"/>
    <w:rsid w:val="00891499"/>
    <w:rsid w:val="00891764"/>
    <w:rsid w:val="0089187E"/>
    <w:rsid w:val="00891897"/>
    <w:rsid w:val="00892194"/>
    <w:rsid w:val="008924DC"/>
    <w:rsid w:val="008926C7"/>
    <w:rsid w:val="008927EE"/>
    <w:rsid w:val="0089297E"/>
    <w:rsid w:val="00892AE1"/>
    <w:rsid w:val="00892EE8"/>
    <w:rsid w:val="00893528"/>
    <w:rsid w:val="00893532"/>
    <w:rsid w:val="00893714"/>
    <w:rsid w:val="0089382D"/>
    <w:rsid w:val="00893D78"/>
    <w:rsid w:val="00894564"/>
    <w:rsid w:val="008947DD"/>
    <w:rsid w:val="008948E1"/>
    <w:rsid w:val="00894A7A"/>
    <w:rsid w:val="00894DAA"/>
    <w:rsid w:val="00894EC6"/>
    <w:rsid w:val="00894F37"/>
    <w:rsid w:val="0089526A"/>
    <w:rsid w:val="00895461"/>
    <w:rsid w:val="00895860"/>
    <w:rsid w:val="008960B9"/>
    <w:rsid w:val="00896476"/>
    <w:rsid w:val="008967F1"/>
    <w:rsid w:val="00896A27"/>
    <w:rsid w:val="00896A4E"/>
    <w:rsid w:val="00897047"/>
    <w:rsid w:val="008971FF"/>
    <w:rsid w:val="008975F1"/>
    <w:rsid w:val="00897678"/>
    <w:rsid w:val="00897940"/>
    <w:rsid w:val="00897BDA"/>
    <w:rsid w:val="00897D0B"/>
    <w:rsid w:val="00897F1B"/>
    <w:rsid w:val="008A0120"/>
    <w:rsid w:val="008A068B"/>
    <w:rsid w:val="008A06FA"/>
    <w:rsid w:val="008A0CFC"/>
    <w:rsid w:val="008A0E4C"/>
    <w:rsid w:val="008A1123"/>
    <w:rsid w:val="008A1434"/>
    <w:rsid w:val="008A14A7"/>
    <w:rsid w:val="008A1612"/>
    <w:rsid w:val="008A1DA8"/>
    <w:rsid w:val="008A1E34"/>
    <w:rsid w:val="008A205B"/>
    <w:rsid w:val="008A2426"/>
    <w:rsid w:val="008A261B"/>
    <w:rsid w:val="008A289F"/>
    <w:rsid w:val="008A30B4"/>
    <w:rsid w:val="008A32BA"/>
    <w:rsid w:val="008A4472"/>
    <w:rsid w:val="008A4734"/>
    <w:rsid w:val="008A4ECD"/>
    <w:rsid w:val="008A4FEC"/>
    <w:rsid w:val="008A502C"/>
    <w:rsid w:val="008A6022"/>
    <w:rsid w:val="008A6055"/>
    <w:rsid w:val="008A6123"/>
    <w:rsid w:val="008A64A6"/>
    <w:rsid w:val="008A65DD"/>
    <w:rsid w:val="008A675D"/>
    <w:rsid w:val="008A6761"/>
    <w:rsid w:val="008A6CC2"/>
    <w:rsid w:val="008A6CFC"/>
    <w:rsid w:val="008A7108"/>
    <w:rsid w:val="008A794C"/>
    <w:rsid w:val="008A7E0E"/>
    <w:rsid w:val="008A7EF0"/>
    <w:rsid w:val="008B0158"/>
    <w:rsid w:val="008B017B"/>
    <w:rsid w:val="008B0406"/>
    <w:rsid w:val="008B0BA1"/>
    <w:rsid w:val="008B0CD2"/>
    <w:rsid w:val="008B0D79"/>
    <w:rsid w:val="008B108A"/>
    <w:rsid w:val="008B1675"/>
    <w:rsid w:val="008B17D0"/>
    <w:rsid w:val="008B19EF"/>
    <w:rsid w:val="008B1B04"/>
    <w:rsid w:val="008B1C62"/>
    <w:rsid w:val="008B1DF9"/>
    <w:rsid w:val="008B2001"/>
    <w:rsid w:val="008B233F"/>
    <w:rsid w:val="008B23E3"/>
    <w:rsid w:val="008B26A8"/>
    <w:rsid w:val="008B29DA"/>
    <w:rsid w:val="008B2D4E"/>
    <w:rsid w:val="008B2E70"/>
    <w:rsid w:val="008B340E"/>
    <w:rsid w:val="008B345B"/>
    <w:rsid w:val="008B3888"/>
    <w:rsid w:val="008B398A"/>
    <w:rsid w:val="008B3B21"/>
    <w:rsid w:val="008B3CD7"/>
    <w:rsid w:val="008B425C"/>
    <w:rsid w:val="008B42AC"/>
    <w:rsid w:val="008B430C"/>
    <w:rsid w:val="008B43AA"/>
    <w:rsid w:val="008B4744"/>
    <w:rsid w:val="008B4AA3"/>
    <w:rsid w:val="008B4D13"/>
    <w:rsid w:val="008B4DE2"/>
    <w:rsid w:val="008B51B0"/>
    <w:rsid w:val="008B5226"/>
    <w:rsid w:val="008B54BD"/>
    <w:rsid w:val="008B5561"/>
    <w:rsid w:val="008B5608"/>
    <w:rsid w:val="008B58ED"/>
    <w:rsid w:val="008B5AEC"/>
    <w:rsid w:val="008B5B2C"/>
    <w:rsid w:val="008B5BE4"/>
    <w:rsid w:val="008B5CA9"/>
    <w:rsid w:val="008B5DB9"/>
    <w:rsid w:val="008B5E25"/>
    <w:rsid w:val="008B5EB3"/>
    <w:rsid w:val="008B5F67"/>
    <w:rsid w:val="008B638A"/>
    <w:rsid w:val="008B64D9"/>
    <w:rsid w:val="008B650F"/>
    <w:rsid w:val="008B66DD"/>
    <w:rsid w:val="008B6A44"/>
    <w:rsid w:val="008B6CD7"/>
    <w:rsid w:val="008B6F2E"/>
    <w:rsid w:val="008B70C5"/>
    <w:rsid w:val="008B73F8"/>
    <w:rsid w:val="008B751C"/>
    <w:rsid w:val="008B75C0"/>
    <w:rsid w:val="008B7617"/>
    <w:rsid w:val="008B7B6B"/>
    <w:rsid w:val="008B7D4F"/>
    <w:rsid w:val="008B7FAF"/>
    <w:rsid w:val="008C02E4"/>
    <w:rsid w:val="008C06F5"/>
    <w:rsid w:val="008C0C0F"/>
    <w:rsid w:val="008C0D83"/>
    <w:rsid w:val="008C0E15"/>
    <w:rsid w:val="008C0EE0"/>
    <w:rsid w:val="008C1092"/>
    <w:rsid w:val="008C1568"/>
    <w:rsid w:val="008C15BF"/>
    <w:rsid w:val="008C1682"/>
    <w:rsid w:val="008C1899"/>
    <w:rsid w:val="008C1B7B"/>
    <w:rsid w:val="008C219F"/>
    <w:rsid w:val="008C241F"/>
    <w:rsid w:val="008C2BE2"/>
    <w:rsid w:val="008C2D07"/>
    <w:rsid w:val="008C304A"/>
    <w:rsid w:val="008C32CD"/>
    <w:rsid w:val="008C331C"/>
    <w:rsid w:val="008C335F"/>
    <w:rsid w:val="008C3980"/>
    <w:rsid w:val="008C3BD6"/>
    <w:rsid w:val="008C3E2F"/>
    <w:rsid w:val="008C3E90"/>
    <w:rsid w:val="008C44B2"/>
    <w:rsid w:val="008C46B0"/>
    <w:rsid w:val="008C46B1"/>
    <w:rsid w:val="008C4AF3"/>
    <w:rsid w:val="008C4C42"/>
    <w:rsid w:val="008C4C5C"/>
    <w:rsid w:val="008C4F45"/>
    <w:rsid w:val="008C53AB"/>
    <w:rsid w:val="008C5CF9"/>
    <w:rsid w:val="008C62D9"/>
    <w:rsid w:val="008C647E"/>
    <w:rsid w:val="008C6E0C"/>
    <w:rsid w:val="008C7238"/>
    <w:rsid w:val="008C7422"/>
    <w:rsid w:val="008C754C"/>
    <w:rsid w:val="008C761A"/>
    <w:rsid w:val="008C78A5"/>
    <w:rsid w:val="008C7D66"/>
    <w:rsid w:val="008C7E65"/>
    <w:rsid w:val="008C7E68"/>
    <w:rsid w:val="008D027B"/>
    <w:rsid w:val="008D0412"/>
    <w:rsid w:val="008D092D"/>
    <w:rsid w:val="008D09E0"/>
    <w:rsid w:val="008D0D1B"/>
    <w:rsid w:val="008D0DEE"/>
    <w:rsid w:val="008D0E4F"/>
    <w:rsid w:val="008D12A1"/>
    <w:rsid w:val="008D12DB"/>
    <w:rsid w:val="008D1C28"/>
    <w:rsid w:val="008D2055"/>
    <w:rsid w:val="008D2098"/>
    <w:rsid w:val="008D264C"/>
    <w:rsid w:val="008D27B9"/>
    <w:rsid w:val="008D2DC0"/>
    <w:rsid w:val="008D2E12"/>
    <w:rsid w:val="008D2E74"/>
    <w:rsid w:val="008D3057"/>
    <w:rsid w:val="008D3076"/>
    <w:rsid w:val="008D31EB"/>
    <w:rsid w:val="008D32C2"/>
    <w:rsid w:val="008D3C3D"/>
    <w:rsid w:val="008D3FFB"/>
    <w:rsid w:val="008D46BD"/>
    <w:rsid w:val="008D4934"/>
    <w:rsid w:val="008D53C0"/>
    <w:rsid w:val="008D53EC"/>
    <w:rsid w:val="008D57B7"/>
    <w:rsid w:val="008D5CE7"/>
    <w:rsid w:val="008D5F3F"/>
    <w:rsid w:val="008D625B"/>
    <w:rsid w:val="008D62B7"/>
    <w:rsid w:val="008D6AE9"/>
    <w:rsid w:val="008D6B9B"/>
    <w:rsid w:val="008D6BC1"/>
    <w:rsid w:val="008D6E9B"/>
    <w:rsid w:val="008D6F12"/>
    <w:rsid w:val="008D705B"/>
    <w:rsid w:val="008D71E6"/>
    <w:rsid w:val="008D73D4"/>
    <w:rsid w:val="008D7554"/>
    <w:rsid w:val="008D7622"/>
    <w:rsid w:val="008D7AE8"/>
    <w:rsid w:val="008D7BC7"/>
    <w:rsid w:val="008D7CE3"/>
    <w:rsid w:val="008E0210"/>
    <w:rsid w:val="008E0562"/>
    <w:rsid w:val="008E07DE"/>
    <w:rsid w:val="008E07EF"/>
    <w:rsid w:val="008E0E38"/>
    <w:rsid w:val="008E0E39"/>
    <w:rsid w:val="008E0F8B"/>
    <w:rsid w:val="008E1143"/>
    <w:rsid w:val="008E1392"/>
    <w:rsid w:val="008E1775"/>
    <w:rsid w:val="008E17AE"/>
    <w:rsid w:val="008E193D"/>
    <w:rsid w:val="008E1A23"/>
    <w:rsid w:val="008E1C9A"/>
    <w:rsid w:val="008E1D6D"/>
    <w:rsid w:val="008E1E49"/>
    <w:rsid w:val="008E1F42"/>
    <w:rsid w:val="008E20A8"/>
    <w:rsid w:val="008E21B0"/>
    <w:rsid w:val="008E229A"/>
    <w:rsid w:val="008E2441"/>
    <w:rsid w:val="008E26B0"/>
    <w:rsid w:val="008E26CA"/>
    <w:rsid w:val="008E26D5"/>
    <w:rsid w:val="008E2A44"/>
    <w:rsid w:val="008E320F"/>
    <w:rsid w:val="008E33AA"/>
    <w:rsid w:val="008E36AF"/>
    <w:rsid w:val="008E38DF"/>
    <w:rsid w:val="008E3922"/>
    <w:rsid w:val="008E3A60"/>
    <w:rsid w:val="008E3F77"/>
    <w:rsid w:val="008E4389"/>
    <w:rsid w:val="008E4701"/>
    <w:rsid w:val="008E48B9"/>
    <w:rsid w:val="008E4D7A"/>
    <w:rsid w:val="008E4FD3"/>
    <w:rsid w:val="008E5298"/>
    <w:rsid w:val="008E5693"/>
    <w:rsid w:val="008E5752"/>
    <w:rsid w:val="008E5FD9"/>
    <w:rsid w:val="008E6545"/>
    <w:rsid w:val="008E65B1"/>
    <w:rsid w:val="008E6612"/>
    <w:rsid w:val="008E6B89"/>
    <w:rsid w:val="008E6C34"/>
    <w:rsid w:val="008E7073"/>
    <w:rsid w:val="008E728D"/>
    <w:rsid w:val="008E72D4"/>
    <w:rsid w:val="008E731D"/>
    <w:rsid w:val="008E795B"/>
    <w:rsid w:val="008E7E3C"/>
    <w:rsid w:val="008E7FDF"/>
    <w:rsid w:val="008F0501"/>
    <w:rsid w:val="008F055C"/>
    <w:rsid w:val="008F0591"/>
    <w:rsid w:val="008F0F22"/>
    <w:rsid w:val="008F0F4F"/>
    <w:rsid w:val="008F0FDD"/>
    <w:rsid w:val="008F1253"/>
    <w:rsid w:val="008F145C"/>
    <w:rsid w:val="008F26E8"/>
    <w:rsid w:val="008F30ED"/>
    <w:rsid w:val="008F3703"/>
    <w:rsid w:val="008F3B1B"/>
    <w:rsid w:val="008F3B54"/>
    <w:rsid w:val="008F3D34"/>
    <w:rsid w:val="008F3E75"/>
    <w:rsid w:val="008F40D3"/>
    <w:rsid w:val="008F438F"/>
    <w:rsid w:val="008F43B7"/>
    <w:rsid w:val="008F4484"/>
    <w:rsid w:val="008F4657"/>
    <w:rsid w:val="008F4D6E"/>
    <w:rsid w:val="008F4F38"/>
    <w:rsid w:val="008F5430"/>
    <w:rsid w:val="008F5562"/>
    <w:rsid w:val="008F564A"/>
    <w:rsid w:val="008F569E"/>
    <w:rsid w:val="008F5C2B"/>
    <w:rsid w:val="008F5C59"/>
    <w:rsid w:val="008F5C9D"/>
    <w:rsid w:val="008F6308"/>
    <w:rsid w:val="008F661A"/>
    <w:rsid w:val="008F6836"/>
    <w:rsid w:val="008F692E"/>
    <w:rsid w:val="008F6B05"/>
    <w:rsid w:val="008F6D25"/>
    <w:rsid w:val="008F6F98"/>
    <w:rsid w:val="008F77DC"/>
    <w:rsid w:val="008F7895"/>
    <w:rsid w:val="008F78F8"/>
    <w:rsid w:val="008F793D"/>
    <w:rsid w:val="008F7D89"/>
    <w:rsid w:val="008F7E9C"/>
    <w:rsid w:val="008F7F61"/>
    <w:rsid w:val="0090037D"/>
    <w:rsid w:val="00900510"/>
    <w:rsid w:val="00900D6E"/>
    <w:rsid w:val="00900DC2"/>
    <w:rsid w:val="00900DC4"/>
    <w:rsid w:val="00900DE1"/>
    <w:rsid w:val="0090186C"/>
    <w:rsid w:val="00901955"/>
    <w:rsid w:val="009019DB"/>
    <w:rsid w:val="00901CBD"/>
    <w:rsid w:val="00901E01"/>
    <w:rsid w:val="00902255"/>
    <w:rsid w:val="009024FF"/>
    <w:rsid w:val="0090257A"/>
    <w:rsid w:val="0090262B"/>
    <w:rsid w:val="00902686"/>
    <w:rsid w:val="009028FD"/>
    <w:rsid w:val="00902A2B"/>
    <w:rsid w:val="00902A4A"/>
    <w:rsid w:val="00902BC1"/>
    <w:rsid w:val="00902C21"/>
    <w:rsid w:val="00902C8E"/>
    <w:rsid w:val="00902D3C"/>
    <w:rsid w:val="00902E53"/>
    <w:rsid w:val="00903199"/>
    <w:rsid w:val="009034DA"/>
    <w:rsid w:val="009037BC"/>
    <w:rsid w:val="00903AB8"/>
    <w:rsid w:val="00903B6E"/>
    <w:rsid w:val="00903C36"/>
    <w:rsid w:val="00903C6F"/>
    <w:rsid w:val="00903F92"/>
    <w:rsid w:val="0090461D"/>
    <w:rsid w:val="00904716"/>
    <w:rsid w:val="0090481D"/>
    <w:rsid w:val="009049FB"/>
    <w:rsid w:val="00904A90"/>
    <w:rsid w:val="00904D59"/>
    <w:rsid w:val="00905290"/>
    <w:rsid w:val="0090529C"/>
    <w:rsid w:val="0090538D"/>
    <w:rsid w:val="00905B45"/>
    <w:rsid w:val="00905BCC"/>
    <w:rsid w:val="009062D0"/>
    <w:rsid w:val="00906716"/>
    <w:rsid w:val="00906802"/>
    <w:rsid w:val="00906A16"/>
    <w:rsid w:val="00906BB0"/>
    <w:rsid w:val="00906D37"/>
    <w:rsid w:val="00906EF7"/>
    <w:rsid w:val="00906F98"/>
    <w:rsid w:val="00906FCA"/>
    <w:rsid w:val="00907150"/>
    <w:rsid w:val="00907347"/>
    <w:rsid w:val="009076B2"/>
    <w:rsid w:val="00907CC2"/>
    <w:rsid w:val="00907D00"/>
    <w:rsid w:val="00907F4C"/>
    <w:rsid w:val="00910084"/>
    <w:rsid w:val="00910231"/>
    <w:rsid w:val="00910762"/>
    <w:rsid w:val="00910B58"/>
    <w:rsid w:val="00910FDD"/>
    <w:rsid w:val="0091110E"/>
    <w:rsid w:val="0091114A"/>
    <w:rsid w:val="009112D7"/>
    <w:rsid w:val="0091142E"/>
    <w:rsid w:val="00911962"/>
    <w:rsid w:val="009119EF"/>
    <w:rsid w:val="00911B2A"/>
    <w:rsid w:val="00911C21"/>
    <w:rsid w:val="00911CDF"/>
    <w:rsid w:val="00911CF7"/>
    <w:rsid w:val="00912167"/>
    <w:rsid w:val="009127AF"/>
    <w:rsid w:val="009129BE"/>
    <w:rsid w:val="00912B82"/>
    <w:rsid w:val="00912FD9"/>
    <w:rsid w:val="00913018"/>
    <w:rsid w:val="009131B7"/>
    <w:rsid w:val="009132E0"/>
    <w:rsid w:val="0091339F"/>
    <w:rsid w:val="0091353B"/>
    <w:rsid w:val="00913DE6"/>
    <w:rsid w:val="00914380"/>
    <w:rsid w:val="00914E2A"/>
    <w:rsid w:val="00914F8B"/>
    <w:rsid w:val="00914FA3"/>
    <w:rsid w:val="0091516B"/>
    <w:rsid w:val="00915291"/>
    <w:rsid w:val="0091530B"/>
    <w:rsid w:val="00915827"/>
    <w:rsid w:val="009159C3"/>
    <w:rsid w:val="00915C62"/>
    <w:rsid w:val="009160BA"/>
    <w:rsid w:val="009164D4"/>
    <w:rsid w:val="009165C4"/>
    <w:rsid w:val="009168B6"/>
    <w:rsid w:val="0091715F"/>
    <w:rsid w:val="009178BA"/>
    <w:rsid w:val="00917A26"/>
    <w:rsid w:val="009203DB"/>
    <w:rsid w:val="00920B04"/>
    <w:rsid w:val="00920B8C"/>
    <w:rsid w:val="00920F10"/>
    <w:rsid w:val="00921131"/>
    <w:rsid w:val="009214D8"/>
    <w:rsid w:val="0092156E"/>
    <w:rsid w:val="00921899"/>
    <w:rsid w:val="00921F69"/>
    <w:rsid w:val="00921FB0"/>
    <w:rsid w:val="009220B0"/>
    <w:rsid w:val="00922108"/>
    <w:rsid w:val="0092290D"/>
    <w:rsid w:val="00922A73"/>
    <w:rsid w:val="00922D7F"/>
    <w:rsid w:val="00922F01"/>
    <w:rsid w:val="009230E8"/>
    <w:rsid w:val="009233E5"/>
    <w:rsid w:val="009233FE"/>
    <w:rsid w:val="00923856"/>
    <w:rsid w:val="00923AB3"/>
    <w:rsid w:val="00923ADD"/>
    <w:rsid w:val="00923E8D"/>
    <w:rsid w:val="00924081"/>
    <w:rsid w:val="009242FC"/>
    <w:rsid w:val="0092439F"/>
    <w:rsid w:val="009247D3"/>
    <w:rsid w:val="00924C06"/>
    <w:rsid w:val="00924FD3"/>
    <w:rsid w:val="009251F1"/>
    <w:rsid w:val="00925962"/>
    <w:rsid w:val="00925D9C"/>
    <w:rsid w:val="00925DF3"/>
    <w:rsid w:val="00926007"/>
    <w:rsid w:val="0092613A"/>
    <w:rsid w:val="00926592"/>
    <w:rsid w:val="009265CE"/>
    <w:rsid w:val="009265FE"/>
    <w:rsid w:val="00926995"/>
    <w:rsid w:val="00926FE1"/>
    <w:rsid w:val="009270C8"/>
    <w:rsid w:val="00927222"/>
    <w:rsid w:val="00927251"/>
    <w:rsid w:val="0092726C"/>
    <w:rsid w:val="009277BF"/>
    <w:rsid w:val="00927CB6"/>
    <w:rsid w:val="00927E92"/>
    <w:rsid w:val="00927F9D"/>
    <w:rsid w:val="0093023A"/>
    <w:rsid w:val="009305E7"/>
    <w:rsid w:val="00930773"/>
    <w:rsid w:val="00930783"/>
    <w:rsid w:val="0093137E"/>
    <w:rsid w:val="00931580"/>
    <w:rsid w:val="00931F1A"/>
    <w:rsid w:val="00932156"/>
    <w:rsid w:val="00932168"/>
    <w:rsid w:val="00932539"/>
    <w:rsid w:val="00932624"/>
    <w:rsid w:val="00932635"/>
    <w:rsid w:val="009329DE"/>
    <w:rsid w:val="00932E46"/>
    <w:rsid w:val="00932F4F"/>
    <w:rsid w:val="009334C2"/>
    <w:rsid w:val="009336B3"/>
    <w:rsid w:val="00933B65"/>
    <w:rsid w:val="00933DC9"/>
    <w:rsid w:val="009340D3"/>
    <w:rsid w:val="009341FB"/>
    <w:rsid w:val="0093423E"/>
    <w:rsid w:val="00934323"/>
    <w:rsid w:val="00934550"/>
    <w:rsid w:val="00934553"/>
    <w:rsid w:val="009346C4"/>
    <w:rsid w:val="00934B5A"/>
    <w:rsid w:val="00935024"/>
    <w:rsid w:val="009350FD"/>
    <w:rsid w:val="00935196"/>
    <w:rsid w:val="009352B0"/>
    <w:rsid w:val="00935885"/>
    <w:rsid w:val="00935909"/>
    <w:rsid w:val="00935AFB"/>
    <w:rsid w:val="00935D63"/>
    <w:rsid w:val="00935F3D"/>
    <w:rsid w:val="009362FB"/>
    <w:rsid w:val="009365FD"/>
    <w:rsid w:val="00937568"/>
    <w:rsid w:val="00937A27"/>
    <w:rsid w:val="00937C37"/>
    <w:rsid w:val="00937C69"/>
    <w:rsid w:val="00937EB6"/>
    <w:rsid w:val="0094024D"/>
    <w:rsid w:val="009402E1"/>
    <w:rsid w:val="009415D5"/>
    <w:rsid w:val="00941751"/>
    <w:rsid w:val="00941A76"/>
    <w:rsid w:val="00941BF3"/>
    <w:rsid w:val="009428B6"/>
    <w:rsid w:val="00942DFB"/>
    <w:rsid w:val="009430AA"/>
    <w:rsid w:val="009431AF"/>
    <w:rsid w:val="00943A8B"/>
    <w:rsid w:val="00943CCF"/>
    <w:rsid w:val="00943F29"/>
    <w:rsid w:val="00944042"/>
    <w:rsid w:val="0094405F"/>
    <w:rsid w:val="00944598"/>
    <w:rsid w:val="00944A9A"/>
    <w:rsid w:val="00944AC8"/>
    <w:rsid w:val="00944AE6"/>
    <w:rsid w:val="00944B4F"/>
    <w:rsid w:val="00944C09"/>
    <w:rsid w:val="009450E7"/>
    <w:rsid w:val="009452F8"/>
    <w:rsid w:val="00945349"/>
    <w:rsid w:val="00945423"/>
    <w:rsid w:val="009456D4"/>
    <w:rsid w:val="0094581A"/>
    <w:rsid w:val="00945845"/>
    <w:rsid w:val="009459FB"/>
    <w:rsid w:val="00945C80"/>
    <w:rsid w:val="009460A8"/>
    <w:rsid w:val="00946679"/>
    <w:rsid w:val="00946697"/>
    <w:rsid w:val="00946889"/>
    <w:rsid w:val="00946A05"/>
    <w:rsid w:val="00946A08"/>
    <w:rsid w:val="0094721D"/>
    <w:rsid w:val="009474CC"/>
    <w:rsid w:val="00947E9D"/>
    <w:rsid w:val="00950D63"/>
    <w:rsid w:val="0095110A"/>
    <w:rsid w:val="0095113C"/>
    <w:rsid w:val="00951272"/>
    <w:rsid w:val="009512A5"/>
    <w:rsid w:val="009516E1"/>
    <w:rsid w:val="00951703"/>
    <w:rsid w:val="00951804"/>
    <w:rsid w:val="00951C4D"/>
    <w:rsid w:val="00951CD2"/>
    <w:rsid w:val="00951E87"/>
    <w:rsid w:val="00951EC3"/>
    <w:rsid w:val="00952243"/>
    <w:rsid w:val="009522D9"/>
    <w:rsid w:val="00952426"/>
    <w:rsid w:val="009524EE"/>
    <w:rsid w:val="00952961"/>
    <w:rsid w:val="00952E69"/>
    <w:rsid w:val="00952F8B"/>
    <w:rsid w:val="00953158"/>
    <w:rsid w:val="00953920"/>
    <w:rsid w:val="00953AB6"/>
    <w:rsid w:val="00953DB4"/>
    <w:rsid w:val="00953EC1"/>
    <w:rsid w:val="009543D5"/>
    <w:rsid w:val="00954408"/>
    <w:rsid w:val="0095471A"/>
    <w:rsid w:val="009547F4"/>
    <w:rsid w:val="00954986"/>
    <w:rsid w:val="00955213"/>
    <w:rsid w:val="00955227"/>
    <w:rsid w:val="0095527F"/>
    <w:rsid w:val="009553BF"/>
    <w:rsid w:val="00955442"/>
    <w:rsid w:val="0095577A"/>
    <w:rsid w:val="00955F65"/>
    <w:rsid w:val="00956289"/>
    <w:rsid w:val="009563A1"/>
    <w:rsid w:val="0095693D"/>
    <w:rsid w:val="00956F2D"/>
    <w:rsid w:val="00956FA4"/>
    <w:rsid w:val="00957787"/>
    <w:rsid w:val="00960003"/>
    <w:rsid w:val="00960040"/>
    <w:rsid w:val="0096055F"/>
    <w:rsid w:val="00960816"/>
    <w:rsid w:val="0096087D"/>
    <w:rsid w:val="00960C9D"/>
    <w:rsid w:val="0096125D"/>
    <w:rsid w:val="009612EE"/>
    <w:rsid w:val="009617F6"/>
    <w:rsid w:val="00961CFD"/>
    <w:rsid w:val="0096231E"/>
    <w:rsid w:val="009624A5"/>
    <w:rsid w:val="00962A20"/>
    <w:rsid w:val="00962A76"/>
    <w:rsid w:val="00962B2D"/>
    <w:rsid w:val="00962B35"/>
    <w:rsid w:val="00962B7E"/>
    <w:rsid w:val="00962D08"/>
    <w:rsid w:val="00962DAD"/>
    <w:rsid w:val="00962E26"/>
    <w:rsid w:val="0096306E"/>
    <w:rsid w:val="0096322A"/>
    <w:rsid w:val="00963301"/>
    <w:rsid w:val="0096358B"/>
    <w:rsid w:val="009637B7"/>
    <w:rsid w:val="00963CC3"/>
    <w:rsid w:val="0096419C"/>
    <w:rsid w:val="009642EC"/>
    <w:rsid w:val="00964AF2"/>
    <w:rsid w:val="00964CD0"/>
    <w:rsid w:val="00965169"/>
    <w:rsid w:val="00965290"/>
    <w:rsid w:val="0096539E"/>
    <w:rsid w:val="00966085"/>
    <w:rsid w:val="0096616D"/>
    <w:rsid w:val="0096619F"/>
    <w:rsid w:val="0096641C"/>
    <w:rsid w:val="0096675B"/>
    <w:rsid w:val="009667D9"/>
    <w:rsid w:val="00966A21"/>
    <w:rsid w:val="00966A7B"/>
    <w:rsid w:val="009671E0"/>
    <w:rsid w:val="00967520"/>
    <w:rsid w:val="00967983"/>
    <w:rsid w:val="00967CD5"/>
    <w:rsid w:val="00967D73"/>
    <w:rsid w:val="0097051C"/>
    <w:rsid w:val="0097098E"/>
    <w:rsid w:val="00970F8D"/>
    <w:rsid w:val="0097173B"/>
    <w:rsid w:val="00971AD7"/>
    <w:rsid w:val="00971B3E"/>
    <w:rsid w:val="00971EA4"/>
    <w:rsid w:val="00972164"/>
    <w:rsid w:val="00972A96"/>
    <w:rsid w:val="00972AB2"/>
    <w:rsid w:val="00972D7E"/>
    <w:rsid w:val="009731DB"/>
    <w:rsid w:val="00973B1F"/>
    <w:rsid w:val="00973C56"/>
    <w:rsid w:val="00974667"/>
    <w:rsid w:val="00974AFC"/>
    <w:rsid w:val="00974C5A"/>
    <w:rsid w:val="00974D52"/>
    <w:rsid w:val="00974FB9"/>
    <w:rsid w:val="00975122"/>
    <w:rsid w:val="00975139"/>
    <w:rsid w:val="00975310"/>
    <w:rsid w:val="0097558B"/>
    <w:rsid w:val="009755CB"/>
    <w:rsid w:val="009755FC"/>
    <w:rsid w:val="00975838"/>
    <w:rsid w:val="00975EB4"/>
    <w:rsid w:val="00976314"/>
    <w:rsid w:val="00976977"/>
    <w:rsid w:val="00976993"/>
    <w:rsid w:val="00976DB3"/>
    <w:rsid w:val="00976DCD"/>
    <w:rsid w:val="00977462"/>
    <w:rsid w:val="00977488"/>
    <w:rsid w:val="00977688"/>
    <w:rsid w:val="00977B5F"/>
    <w:rsid w:val="00980BD0"/>
    <w:rsid w:val="00980F70"/>
    <w:rsid w:val="009815EE"/>
    <w:rsid w:val="00981656"/>
    <w:rsid w:val="009816FE"/>
    <w:rsid w:val="00981961"/>
    <w:rsid w:val="00981A15"/>
    <w:rsid w:val="00981B1F"/>
    <w:rsid w:val="009821FC"/>
    <w:rsid w:val="0098220D"/>
    <w:rsid w:val="00982255"/>
    <w:rsid w:val="009827B3"/>
    <w:rsid w:val="00982BB5"/>
    <w:rsid w:val="00982DB1"/>
    <w:rsid w:val="00982F0E"/>
    <w:rsid w:val="0098307E"/>
    <w:rsid w:val="00983662"/>
    <w:rsid w:val="009839CE"/>
    <w:rsid w:val="00983C12"/>
    <w:rsid w:val="00983E0F"/>
    <w:rsid w:val="00983F60"/>
    <w:rsid w:val="00983FED"/>
    <w:rsid w:val="00984210"/>
    <w:rsid w:val="0098460B"/>
    <w:rsid w:val="0098469A"/>
    <w:rsid w:val="009846DF"/>
    <w:rsid w:val="00984C79"/>
    <w:rsid w:val="0098501F"/>
    <w:rsid w:val="00985242"/>
    <w:rsid w:val="00985489"/>
    <w:rsid w:val="0098559A"/>
    <w:rsid w:val="00985881"/>
    <w:rsid w:val="00985993"/>
    <w:rsid w:val="009859BC"/>
    <w:rsid w:val="00985AD8"/>
    <w:rsid w:val="00985B58"/>
    <w:rsid w:val="00985C43"/>
    <w:rsid w:val="00985C9C"/>
    <w:rsid w:val="00985F17"/>
    <w:rsid w:val="00986082"/>
    <w:rsid w:val="00986210"/>
    <w:rsid w:val="00986317"/>
    <w:rsid w:val="00986539"/>
    <w:rsid w:val="0098662F"/>
    <w:rsid w:val="00986AE9"/>
    <w:rsid w:val="00986E03"/>
    <w:rsid w:val="0098702E"/>
    <w:rsid w:val="009870F4"/>
    <w:rsid w:val="0098763D"/>
    <w:rsid w:val="00987661"/>
    <w:rsid w:val="00987804"/>
    <w:rsid w:val="00987BE0"/>
    <w:rsid w:val="00987C1A"/>
    <w:rsid w:val="00987F84"/>
    <w:rsid w:val="009902E9"/>
    <w:rsid w:val="00990446"/>
    <w:rsid w:val="0099073D"/>
    <w:rsid w:val="00990903"/>
    <w:rsid w:val="00990D11"/>
    <w:rsid w:val="00990DAE"/>
    <w:rsid w:val="00990E21"/>
    <w:rsid w:val="0099131A"/>
    <w:rsid w:val="0099136F"/>
    <w:rsid w:val="0099152B"/>
    <w:rsid w:val="0099155C"/>
    <w:rsid w:val="00991579"/>
    <w:rsid w:val="00991E5D"/>
    <w:rsid w:val="009920A1"/>
    <w:rsid w:val="009920B0"/>
    <w:rsid w:val="00992188"/>
    <w:rsid w:val="0099243A"/>
    <w:rsid w:val="00992471"/>
    <w:rsid w:val="00992ADD"/>
    <w:rsid w:val="00992E3E"/>
    <w:rsid w:val="00992F54"/>
    <w:rsid w:val="00993254"/>
    <w:rsid w:val="009933B4"/>
    <w:rsid w:val="009934B4"/>
    <w:rsid w:val="009934F1"/>
    <w:rsid w:val="0099363F"/>
    <w:rsid w:val="00993774"/>
    <w:rsid w:val="009939B8"/>
    <w:rsid w:val="009939F7"/>
    <w:rsid w:val="00993A2D"/>
    <w:rsid w:val="00993C1F"/>
    <w:rsid w:val="00993F23"/>
    <w:rsid w:val="009941CB"/>
    <w:rsid w:val="009942AE"/>
    <w:rsid w:val="009942DE"/>
    <w:rsid w:val="009944F6"/>
    <w:rsid w:val="00994AF2"/>
    <w:rsid w:val="00994BC5"/>
    <w:rsid w:val="00994E61"/>
    <w:rsid w:val="009951A0"/>
    <w:rsid w:val="00995379"/>
    <w:rsid w:val="009955CE"/>
    <w:rsid w:val="00995B0E"/>
    <w:rsid w:val="00995B3E"/>
    <w:rsid w:val="00995E74"/>
    <w:rsid w:val="00995F2D"/>
    <w:rsid w:val="009961B7"/>
    <w:rsid w:val="009963AD"/>
    <w:rsid w:val="00996416"/>
    <w:rsid w:val="00996D34"/>
    <w:rsid w:val="00996E23"/>
    <w:rsid w:val="009971D6"/>
    <w:rsid w:val="0099732A"/>
    <w:rsid w:val="0099751A"/>
    <w:rsid w:val="00997823"/>
    <w:rsid w:val="00997EEB"/>
    <w:rsid w:val="009A0059"/>
    <w:rsid w:val="009A01C4"/>
    <w:rsid w:val="009A0B40"/>
    <w:rsid w:val="009A0F9C"/>
    <w:rsid w:val="009A1042"/>
    <w:rsid w:val="009A13EE"/>
    <w:rsid w:val="009A1BC8"/>
    <w:rsid w:val="009A2361"/>
    <w:rsid w:val="009A2643"/>
    <w:rsid w:val="009A265E"/>
    <w:rsid w:val="009A26D3"/>
    <w:rsid w:val="009A26E1"/>
    <w:rsid w:val="009A2B47"/>
    <w:rsid w:val="009A31CC"/>
    <w:rsid w:val="009A3B54"/>
    <w:rsid w:val="009A3CA8"/>
    <w:rsid w:val="009A3CFA"/>
    <w:rsid w:val="009A4169"/>
    <w:rsid w:val="009A45C1"/>
    <w:rsid w:val="009A4847"/>
    <w:rsid w:val="009A4D80"/>
    <w:rsid w:val="009A514D"/>
    <w:rsid w:val="009A5240"/>
    <w:rsid w:val="009A5557"/>
    <w:rsid w:val="009A571A"/>
    <w:rsid w:val="009A5753"/>
    <w:rsid w:val="009A59C6"/>
    <w:rsid w:val="009A5B05"/>
    <w:rsid w:val="009A5E13"/>
    <w:rsid w:val="009A6281"/>
    <w:rsid w:val="009A6785"/>
    <w:rsid w:val="009A6948"/>
    <w:rsid w:val="009A6A15"/>
    <w:rsid w:val="009A7170"/>
    <w:rsid w:val="009A752D"/>
    <w:rsid w:val="009A75D3"/>
    <w:rsid w:val="009A7DF0"/>
    <w:rsid w:val="009B0367"/>
    <w:rsid w:val="009B0434"/>
    <w:rsid w:val="009B057C"/>
    <w:rsid w:val="009B05DB"/>
    <w:rsid w:val="009B064C"/>
    <w:rsid w:val="009B0663"/>
    <w:rsid w:val="009B0742"/>
    <w:rsid w:val="009B16B5"/>
    <w:rsid w:val="009B18C3"/>
    <w:rsid w:val="009B192F"/>
    <w:rsid w:val="009B1D88"/>
    <w:rsid w:val="009B2052"/>
    <w:rsid w:val="009B2086"/>
    <w:rsid w:val="009B2416"/>
    <w:rsid w:val="009B2904"/>
    <w:rsid w:val="009B2C80"/>
    <w:rsid w:val="009B2D15"/>
    <w:rsid w:val="009B2D72"/>
    <w:rsid w:val="009B2F2E"/>
    <w:rsid w:val="009B2F95"/>
    <w:rsid w:val="009B34BF"/>
    <w:rsid w:val="009B35FD"/>
    <w:rsid w:val="009B3A43"/>
    <w:rsid w:val="009B3D9B"/>
    <w:rsid w:val="009B44C9"/>
    <w:rsid w:val="009B4688"/>
    <w:rsid w:val="009B4813"/>
    <w:rsid w:val="009B5095"/>
    <w:rsid w:val="009B5398"/>
    <w:rsid w:val="009B53CC"/>
    <w:rsid w:val="009B540C"/>
    <w:rsid w:val="009B560E"/>
    <w:rsid w:val="009B5B5C"/>
    <w:rsid w:val="009B5C2E"/>
    <w:rsid w:val="009B6196"/>
    <w:rsid w:val="009B62D4"/>
    <w:rsid w:val="009B63E8"/>
    <w:rsid w:val="009B63EE"/>
    <w:rsid w:val="009B6579"/>
    <w:rsid w:val="009B6971"/>
    <w:rsid w:val="009B6E41"/>
    <w:rsid w:val="009B7172"/>
    <w:rsid w:val="009B791E"/>
    <w:rsid w:val="009B7DA6"/>
    <w:rsid w:val="009C03E0"/>
    <w:rsid w:val="009C0494"/>
    <w:rsid w:val="009C0562"/>
    <w:rsid w:val="009C1076"/>
    <w:rsid w:val="009C1120"/>
    <w:rsid w:val="009C116E"/>
    <w:rsid w:val="009C1BBC"/>
    <w:rsid w:val="009C1C98"/>
    <w:rsid w:val="009C1F48"/>
    <w:rsid w:val="009C233C"/>
    <w:rsid w:val="009C2386"/>
    <w:rsid w:val="009C269C"/>
    <w:rsid w:val="009C2BEB"/>
    <w:rsid w:val="009C2DA7"/>
    <w:rsid w:val="009C2E28"/>
    <w:rsid w:val="009C2EEA"/>
    <w:rsid w:val="009C3082"/>
    <w:rsid w:val="009C3171"/>
    <w:rsid w:val="009C31BD"/>
    <w:rsid w:val="009C32B3"/>
    <w:rsid w:val="009C3345"/>
    <w:rsid w:val="009C33D1"/>
    <w:rsid w:val="009C33DB"/>
    <w:rsid w:val="009C349A"/>
    <w:rsid w:val="009C3524"/>
    <w:rsid w:val="009C358B"/>
    <w:rsid w:val="009C3725"/>
    <w:rsid w:val="009C39D9"/>
    <w:rsid w:val="009C3C51"/>
    <w:rsid w:val="009C48B2"/>
    <w:rsid w:val="009C4AD1"/>
    <w:rsid w:val="009C4F63"/>
    <w:rsid w:val="009C50A2"/>
    <w:rsid w:val="009C54BC"/>
    <w:rsid w:val="009C5A93"/>
    <w:rsid w:val="009C5E97"/>
    <w:rsid w:val="009C6091"/>
    <w:rsid w:val="009C611C"/>
    <w:rsid w:val="009C71DF"/>
    <w:rsid w:val="009C7323"/>
    <w:rsid w:val="009C733E"/>
    <w:rsid w:val="009C7709"/>
    <w:rsid w:val="009C77AC"/>
    <w:rsid w:val="009C7A26"/>
    <w:rsid w:val="009C7EBD"/>
    <w:rsid w:val="009D0443"/>
    <w:rsid w:val="009D053A"/>
    <w:rsid w:val="009D0A3F"/>
    <w:rsid w:val="009D0A43"/>
    <w:rsid w:val="009D12B3"/>
    <w:rsid w:val="009D16DE"/>
    <w:rsid w:val="009D1793"/>
    <w:rsid w:val="009D1878"/>
    <w:rsid w:val="009D1A80"/>
    <w:rsid w:val="009D1CE0"/>
    <w:rsid w:val="009D1D5C"/>
    <w:rsid w:val="009D22E8"/>
    <w:rsid w:val="009D23EC"/>
    <w:rsid w:val="009D248C"/>
    <w:rsid w:val="009D281B"/>
    <w:rsid w:val="009D284C"/>
    <w:rsid w:val="009D2850"/>
    <w:rsid w:val="009D2EC5"/>
    <w:rsid w:val="009D3356"/>
    <w:rsid w:val="009D33EE"/>
    <w:rsid w:val="009D3843"/>
    <w:rsid w:val="009D391D"/>
    <w:rsid w:val="009D3AB0"/>
    <w:rsid w:val="009D3AE2"/>
    <w:rsid w:val="009D3CC0"/>
    <w:rsid w:val="009D3FC3"/>
    <w:rsid w:val="009D430E"/>
    <w:rsid w:val="009D45F4"/>
    <w:rsid w:val="009D499E"/>
    <w:rsid w:val="009D4B36"/>
    <w:rsid w:val="009D50BF"/>
    <w:rsid w:val="009D5396"/>
    <w:rsid w:val="009D53C9"/>
    <w:rsid w:val="009D54BB"/>
    <w:rsid w:val="009D56AB"/>
    <w:rsid w:val="009D592E"/>
    <w:rsid w:val="009D5AE9"/>
    <w:rsid w:val="009D5E8E"/>
    <w:rsid w:val="009D5EDD"/>
    <w:rsid w:val="009D6796"/>
    <w:rsid w:val="009D6CB2"/>
    <w:rsid w:val="009D6EEC"/>
    <w:rsid w:val="009D6F39"/>
    <w:rsid w:val="009D6FAD"/>
    <w:rsid w:val="009D74D0"/>
    <w:rsid w:val="009D78F8"/>
    <w:rsid w:val="009E00AD"/>
    <w:rsid w:val="009E0155"/>
    <w:rsid w:val="009E06E3"/>
    <w:rsid w:val="009E0ECC"/>
    <w:rsid w:val="009E12C5"/>
    <w:rsid w:val="009E1473"/>
    <w:rsid w:val="009E1481"/>
    <w:rsid w:val="009E16D6"/>
    <w:rsid w:val="009E19C8"/>
    <w:rsid w:val="009E1A39"/>
    <w:rsid w:val="009E2177"/>
    <w:rsid w:val="009E2249"/>
    <w:rsid w:val="009E2262"/>
    <w:rsid w:val="009E22A5"/>
    <w:rsid w:val="009E2750"/>
    <w:rsid w:val="009E2C70"/>
    <w:rsid w:val="009E2F26"/>
    <w:rsid w:val="009E2FFB"/>
    <w:rsid w:val="009E3298"/>
    <w:rsid w:val="009E32DB"/>
    <w:rsid w:val="009E330B"/>
    <w:rsid w:val="009E3902"/>
    <w:rsid w:val="009E3BC6"/>
    <w:rsid w:val="009E3CE0"/>
    <w:rsid w:val="009E3E6F"/>
    <w:rsid w:val="009E4293"/>
    <w:rsid w:val="009E4B82"/>
    <w:rsid w:val="009E4BA9"/>
    <w:rsid w:val="009E5197"/>
    <w:rsid w:val="009E51EB"/>
    <w:rsid w:val="009E55A3"/>
    <w:rsid w:val="009E5788"/>
    <w:rsid w:val="009E59F0"/>
    <w:rsid w:val="009E5D04"/>
    <w:rsid w:val="009E5E37"/>
    <w:rsid w:val="009E6260"/>
    <w:rsid w:val="009E6467"/>
    <w:rsid w:val="009E64F1"/>
    <w:rsid w:val="009E65C9"/>
    <w:rsid w:val="009E675F"/>
    <w:rsid w:val="009E68E0"/>
    <w:rsid w:val="009E69CF"/>
    <w:rsid w:val="009E6E1F"/>
    <w:rsid w:val="009E6E4D"/>
    <w:rsid w:val="009E70F8"/>
    <w:rsid w:val="009E7584"/>
    <w:rsid w:val="009E75CC"/>
    <w:rsid w:val="009E7D90"/>
    <w:rsid w:val="009F071A"/>
    <w:rsid w:val="009F09E1"/>
    <w:rsid w:val="009F0CA8"/>
    <w:rsid w:val="009F0F3C"/>
    <w:rsid w:val="009F0FA0"/>
    <w:rsid w:val="009F1532"/>
    <w:rsid w:val="009F1574"/>
    <w:rsid w:val="009F18B6"/>
    <w:rsid w:val="009F1B3B"/>
    <w:rsid w:val="009F2306"/>
    <w:rsid w:val="009F2773"/>
    <w:rsid w:val="009F2805"/>
    <w:rsid w:val="009F2926"/>
    <w:rsid w:val="009F2A31"/>
    <w:rsid w:val="009F3121"/>
    <w:rsid w:val="009F3865"/>
    <w:rsid w:val="009F3E29"/>
    <w:rsid w:val="009F3F7E"/>
    <w:rsid w:val="009F4376"/>
    <w:rsid w:val="009F4DA6"/>
    <w:rsid w:val="009F4DD0"/>
    <w:rsid w:val="009F50DF"/>
    <w:rsid w:val="009F5235"/>
    <w:rsid w:val="009F5C67"/>
    <w:rsid w:val="009F6112"/>
    <w:rsid w:val="009F61AC"/>
    <w:rsid w:val="009F6551"/>
    <w:rsid w:val="009F65A3"/>
    <w:rsid w:val="009F6AEF"/>
    <w:rsid w:val="009F6C61"/>
    <w:rsid w:val="009F77FB"/>
    <w:rsid w:val="009F7E80"/>
    <w:rsid w:val="009F7F53"/>
    <w:rsid w:val="00A002FC"/>
    <w:rsid w:val="00A00427"/>
    <w:rsid w:val="00A00623"/>
    <w:rsid w:val="00A0096C"/>
    <w:rsid w:val="00A0121A"/>
    <w:rsid w:val="00A017BB"/>
    <w:rsid w:val="00A01D1D"/>
    <w:rsid w:val="00A0251A"/>
    <w:rsid w:val="00A02850"/>
    <w:rsid w:val="00A0292B"/>
    <w:rsid w:val="00A02CDD"/>
    <w:rsid w:val="00A02EDF"/>
    <w:rsid w:val="00A02FE3"/>
    <w:rsid w:val="00A0339E"/>
    <w:rsid w:val="00A036B3"/>
    <w:rsid w:val="00A038A1"/>
    <w:rsid w:val="00A039F1"/>
    <w:rsid w:val="00A03A0C"/>
    <w:rsid w:val="00A03E7C"/>
    <w:rsid w:val="00A046B6"/>
    <w:rsid w:val="00A04988"/>
    <w:rsid w:val="00A04FA5"/>
    <w:rsid w:val="00A05CE5"/>
    <w:rsid w:val="00A05E26"/>
    <w:rsid w:val="00A05F81"/>
    <w:rsid w:val="00A06304"/>
    <w:rsid w:val="00A06905"/>
    <w:rsid w:val="00A069B6"/>
    <w:rsid w:val="00A06B63"/>
    <w:rsid w:val="00A06F32"/>
    <w:rsid w:val="00A0718A"/>
    <w:rsid w:val="00A0745B"/>
    <w:rsid w:val="00A07934"/>
    <w:rsid w:val="00A07E00"/>
    <w:rsid w:val="00A102F6"/>
    <w:rsid w:val="00A103B7"/>
    <w:rsid w:val="00A106D9"/>
    <w:rsid w:val="00A10AD6"/>
    <w:rsid w:val="00A11393"/>
    <w:rsid w:val="00A11812"/>
    <w:rsid w:val="00A11D28"/>
    <w:rsid w:val="00A12071"/>
    <w:rsid w:val="00A124DC"/>
    <w:rsid w:val="00A1279F"/>
    <w:rsid w:val="00A127A9"/>
    <w:rsid w:val="00A128FF"/>
    <w:rsid w:val="00A129FD"/>
    <w:rsid w:val="00A12C1F"/>
    <w:rsid w:val="00A12D99"/>
    <w:rsid w:val="00A12DA2"/>
    <w:rsid w:val="00A138C1"/>
    <w:rsid w:val="00A138D3"/>
    <w:rsid w:val="00A1399B"/>
    <w:rsid w:val="00A13BAE"/>
    <w:rsid w:val="00A13DE9"/>
    <w:rsid w:val="00A14094"/>
    <w:rsid w:val="00A142FC"/>
    <w:rsid w:val="00A1456C"/>
    <w:rsid w:val="00A14594"/>
    <w:rsid w:val="00A1492F"/>
    <w:rsid w:val="00A14CC2"/>
    <w:rsid w:val="00A14EFE"/>
    <w:rsid w:val="00A152E7"/>
    <w:rsid w:val="00A154D6"/>
    <w:rsid w:val="00A1552C"/>
    <w:rsid w:val="00A15711"/>
    <w:rsid w:val="00A15761"/>
    <w:rsid w:val="00A158A6"/>
    <w:rsid w:val="00A15A2E"/>
    <w:rsid w:val="00A15B14"/>
    <w:rsid w:val="00A15C2D"/>
    <w:rsid w:val="00A15D59"/>
    <w:rsid w:val="00A15E66"/>
    <w:rsid w:val="00A15E8B"/>
    <w:rsid w:val="00A17156"/>
    <w:rsid w:val="00A1737C"/>
    <w:rsid w:val="00A175E8"/>
    <w:rsid w:val="00A178B7"/>
    <w:rsid w:val="00A20014"/>
    <w:rsid w:val="00A2035E"/>
    <w:rsid w:val="00A205E1"/>
    <w:rsid w:val="00A20707"/>
    <w:rsid w:val="00A20C79"/>
    <w:rsid w:val="00A2107E"/>
    <w:rsid w:val="00A212AC"/>
    <w:rsid w:val="00A21370"/>
    <w:rsid w:val="00A21450"/>
    <w:rsid w:val="00A215ED"/>
    <w:rsid w:val="00A21BC5"/>
    <w:rsid w:val="00A21EBF"/>
    <w:rsid w:val="00A221A1"/>
    <w:rsid w:val="00A224C5"/>
    <w:rsid w:val="00A22523"/>
    <w:rsid w:val="00A23AA4"/>
    <w:rsid w:val="00A23ACE"/>
    <w:rsid w:val="00A23B69"/>
    <w:rsid w:val="00A23DD6"/>
    <w:rsid w:val="00A23F8F"/>
    <w:rsid w:val="00A23FB9"/>
    <w:rsid w:val="00A2456B"/>
    <w:rsid w:val="00A2460B"/>
    <w:rsid w:val="00A2496F"/>
    <w:rsid w:val="00A24CF2"/>
    <w:rsid w:val="00A24E61"/>
    <w:rsid w:val="00A24FE4"/>
    <w:rsid w:val="00A25385"/>
    <w:rsid w:val="00A25670"/>
    <w:rsid w:val="00A25688"/>
    <w:rsid w:val="00A257E0"/>
    <w:rsid w:val="00A25923"/>
    <w:rsid w:val="00A259BE"/>
    <w:rsid w:val="00A25AF6"/>
    <w:rsid w:val="00A25DB0"/>
    <w:rsid w:val="00A25E5A"/>
    <w:rsid w:val="00A26017"/>
    <w:rsid w:val="00A2638C"/>
    <w:rsid w:val="00A263E0"/>
    <w:rsid w:val="00A26751"/>
    <w:rsid w:val="00A26A78"/>
    <w:rsid w:val="00A271F0"/>
    <w:rsid w:val="00A2721A"/>
    <w:rsid w:val="00A2724A"/>
    <w:rsid w:val="00A27D60"/>
    <w:rsid w:val="00A27D8D"/>
    <w:rsid w:val="00A27E4B"/>
    <w:rsid w:val="00A27EAC"/>
    <w:rsid w:val="00A301D8"/>
    <w:rsid w:val="00A3043E"/>
    <w:rsid w:val="00A30926"/>
    <w:rsid w:val="00A30C5E"/>
    <w:rsid w:val="00A30E86"/>
    <w:rsid w:val="00A30FC6"/>
    <w:rsid w:val="00A3153A"/>
    <w:rsid w:val="00A3175D"/>
    <w:rsid w:val="00A31A37"/>
    <w:rsid w:val="00A31B0D"/>
    <w:rsid w:val="00A32063"/>
    <w:rsid w:val="00A32111"/>
    <w:rsid w:val="00A322AD"/>
    <w:rsid w:val="00A324FC"/>
    <w:rsid w:val="00A32E25"/>
    <w:rsid w:val="00A33160"/>
    <w:rsid w:val="00A33225"/>
    <w:rsid w:val="00A3361B"/>
    <w:rsid w:val="00A3375E"/>
    <w:rsid w:val="00A33D1F"/>
    <w:rsid w:val="00A33F0A"/>
    <w:rsid w:val="00A340F4"/>
    <w:rsid w:val="00A34563"/>
    <w:rsid w:val="00A345B4"/>
    <w:rsid w:val="00A34786"/>
    <w:rsid w:val="00A348A0"/>
    <w:rsid w:val="00A349A1"/>
    <w:rsid w:val="00A34A76"/>
    <w:rsid w:val="00A35198"/>
    <w:rsid w:val="00A352A9"/>
    <w:rsid w:val="00A35377"/>
    <w:rsid w:val="00A354B9"/>
    <w:rsid w:val="00A3592A"/>
    <w:rsid w:val="00A35C4A"/>
    <w:rsid w:val="00A35C58"/>
    <w:rsid w:val="00A36242"/>
    <w:rsid w:val="00A365DF"/>
    <w:rsid w:val="00A3687B"/>
    <w:rsid w:val="00A36ED9"/>
    <w:rsid w:val="00A3713D"/>
    <w:rsid w:val="00A37269"/>
    <w:rsid w:val="00A37747"/>
    <w:rsid w:val="00A378CE"/>
    <w:rsid w:val="00A37CE5"/>
    <w:rsid w:val="00A401AA"/>
    <w:rsid w:val="00A401BC"/>
    <w:rsid w:val="00A405EC"/>
    <w:rsid w:val="00A40A51"/>
    <w:rsid w:val="00A40C20"/>
    <w:rsid w:val="00A40CCD"/>
    <w:rsid w:val="00A40F48"/>
    <w:rsid w:val="00A40FE1"/>
    <w:rsid w:val="00A410CB"/>
    <w:rsid w:val="00A41450"/>
    <w:rsid w:val="00A41577"/>
    <w:rsid w:val="00A415AF"/>
    <w:rsid w:val="00A41609"/>
    <w:rsid w:val="00A41AD1"/>
    <w:rsid w:val="00A41DAF"/>
    <w:rsid w:val="00A41FF3"/>
    <w:rsid w:val="00A42222"/>
    <w:rsid w:val="00A424DC"/>
    <w:rsid w:val="00A425EE"/>
    <w:rsid w:val="00A42CDC"/>
    <w:rsid w:val="00A42D10"/>
    <w:rsid w:val="00A43113"/>
    <w:rsid w:val="00A43B7E"/>
    <w:rsid w:val="00A43EE6"/>
    <w:rsid w:val="00A44093"/>
    <w:rsid w:val="00A444D4"/>
    <w:rsid w:val="00A4467D"/>
    <w:rsid w:val="00A44782"/>
    <w:rsid w:val="00A44948"/>
    <w:rsid w:val="00A44BDA"/>
    <w:rsid w:val="00A45060"/>
    <w:rsid w:val="00A45A71"/>
    <w:rsid w:val="00A45DA3"/>
    <w:rsid w:val="00A45DE4"/>
    <w:rsid w:val="00A46170"/>
    <w:rsid w:val="00A462BA"/>
    <w:rsid w:val="00A46361"/>
    <w:rsid w:val="00A46663"/>
    <w:rsid w:val="00A46814"/>
    <w:rsid w:val="00A469DF"/>
    <w:rsid w:val="00A46CEB"/>
    <w:rsid w:val="00A4704C"/>
    <w:rsid w:val="00A4716D"/>
    <w:rsid w:val="00A471A2"/>
    <w:rsid w:val="00A47213"/>
    <w:rsid w:val="00A472ED"/>
    <w:rsid w:val="00A4732F"/>
    <w:rsid w:val="00A476AE"/>
    <w:rsid w:val="00A477BB"/>
    <w:rsid w:val="00A47C67"/>
    <w:rsid w:val="00A47C7D"/>
    <w:rsid w:val="00A47D9A"/>
    <w:rsid w:val="00A47F23"/>
    <w:rsid w:val="00A47F62"/>
    <w:rsid w:val="00A50294"/>
    <w:rsid w:val="00A502FB"/>
    <w:rsid w:val="00A50641"/>
    <w:rsid w:val="00A506BA"/>
    <w:rsid w:val="00A50918"/>
    <w:rsid w:val="00A511FB"/>
    <w:rsid w:val="00A51652"/>
    <w:rsid w:val="00A516BD"/>
    <w:rsid w:val="00A5180D"/>
    <w:rsid w:val="00A518B8"/>
    <w:rsid w:val="00A51FF4"/>
    <w:rsid w:val="00A52002"/>
    <w:rsid w:val="00A52284"/>
    <w:rsid w:val="00A5285D"/>
    <w:rsid w:val="00A52D9C"/>
    <w:rsid w:val="00A52E9C"/>
    <w:rsid w:val="00A53216"/>
    <w:rsid w:val="00A53323"/>
    <w:rsid w:val="00A5341B"/>
    <w:rsid w:val="00A536EC"/>
    <w:rsid w:val="00A53E11"/>
    <w:rsid w:val="00A54036"/>
    <w:rsid w:val="00A5412C"/>
    <w:rsid w:val="00A54979"/>
    <w:rsid w:val="00A54A16"/>
    <w:rsid w:val="00A54BE4"/>
    <w:rsid w:val="00A55206"/>
    <w:rsid w:val="00A555A1"/>
    <w:rsid w:val="00A558A1"/>
    <w:rsid w:val="00A56064"/>
    <w:rsid w:val="00A560DC"/>
    <w:rsid w:val="00A563A9"/>
    <w:rsid w:val="00A563D7"/>
    <w:rsid w:val="00A564C8"/>
    <w:rsid w:val="00A56721"/>
    <w:rsid w:val="00A567B7"/>
    <w:rsid w:val="00A567BC"/>
    <w:rsid w:val="00A56AF9"/>
    <w:rsid w:val="00A56E5A"/>
    <w:rsid w:val="00A56E77"/>
    <w:rsid w:val="00A56EAD"/>
    <w:rsid w:val="00A5783D"/>
    <w:rsid w:val="00A57BD6"/>
    <w:rsid w:val="00A57E18"/>
    <w:rsid w:val="00A57F99"/>
    <w:rsid w:val="00A605C7"/>
    <w:rsid w:val="00A6134A"/>
    <w:rsid w:val="00A61410"/>
    <w:rsid w:val="00A6167F"/>
    <w:rsid w:val="00A61A5E"/>
    <w:rsid w:val="00A61D5A"/>
    <w:rsid w:val="00A622AC"/>
    <w:rsid w:val="00A625E7"/>
    <w:rsid w:val="00A62913"/>
    <w:rsid w:val="00A62B9E"/>
    <w:rsid w:val="00A62E16"/>
    <w:rsid w:val="00A62E32"/>
    <w:rsid w:val="00A632CC"/>
    <w:rsid w:val="00A63685"/>
    <w:rsid w:val="00A638A6"/>
    <w:rsid w:val="00A639A1"/>
    <w:rsid w:val="00A63EC5"/>
    <w:rsid w:val="00A63EED"/>
    <w:rsid w:val="00A63FCA"/>
    <w:rsid w:val="00A64071"/>
    <w:rsid w:val="00A640D9"/>
    <w:rsid w:val="00A64379"/>
    <w:rsid w:val="00A645AE"/>
    <w:rsid w:val="00A6478E"/>
    <w:rsid w:val="00A64934"/>
    <w:rsid w:val="00A65082"/>
    <w:rsid w:val="00A6510B"/>
    <w:rsid w:val="00A65376"/>
    <w:rsid w:val="00A653DC"/>
    <w:rsid w:val="00A6566A"/>
    <w:rsid w:val="00A65A34"/>
    <w:rsid w:val="00A65D1D"/>
    <w:rsid w:val="00A660D9"/>
    <w:rsid w:val="00A662CF"/>
    <w:rsid w:val="00A6634C"/>
    <w:rsid w:val="00A664BA"/>
    <w:rsid w:val="00A66A59"/>
    <w:rsid w:val="00A671FE"/>
    <w:rsid w:val="00A67469"/>
    <w:rsid w:val="00A674E9"/>
    <w:rsid w:val="00A675A3"/>
    <w:rsid w:val="00A67642"/>
    <w:rsid w:val="00A676F2"/>
    <w:rsid w:val="00A6792C"/>
    <w:rsid w:val="00A67939"/>
    <w:rsid w:val="00A679E4"/>
    <w:rsid w:val="00A67BC3"/>
    <w:rsid w:val="00A67C1C"/>
    <w:rsid w:val="00A67F98"/>
    <w:rsid w:val="00A7039E"/>
    <w:rsid w:val="00A70722"/>
    <w:rsid w:val="00A707BB"/>
    <w:rsid w:val="00A70843"/>
    <w:rsid w:val="00A70C3E"/>
    <w:rsid w:val="00A71410"/>
    <w:rsid w:val="00A71446"/>
    <w:rsid w:val="00A714FB"/>
    <w:rsid w:val="00A7170C"/>
    <w:rsid w:val="00A7172C"/>
    <w:rsid w:val="00A7178B"/>
    <w:rsid w:val="00A71B87"/>
    <w:rsid w:val="00A71BF6"/>
    <w:rsid w:val="00A71C44"/>
    <w:rsid w:val="00A71CF0"/>
    <w:rsid w:val="00A7231A"/>
    <w:rsid w:val="00A7237B"/>
    <w:rsid w:val="00A7255B"/>
    <w:rsid w:val="00A727CF"/>
    <w:rsid w:val="00A72BDA"/>
    <w:rsid w:val="00A72D45"/>
    <w:rsid w:val="00A72EA1"/>
    <w:rsid w:val="00A7323A"/>
    <w:rsid w:val="00A73305"/>
    <w:rsid w:val="00A73817"/>
    <w:rsid w:val="00A73A19"/>
    <w:rsid w:val="00A73B8E"/>
    <w:rsid w:val="00A73D20"/>
    <w:rsid w:val="00A73F00"/>
    <w:rsid w:val="00A747CF"/>
    <w:rsid w:val="00A748AA"/>
    <w:rsid w:val="00A74C0B"/>
    <w:rsid w:val="00A75190"/>
    <w:rsid w:val="00A753B7"/>
    <w:rsid w:val="00A7554A"/>
    <w:rsid w:val="00A75561"/>
    <w:rsid w:val="00A755F5"/>
    <w:rsid w:val="00A75853"/>
    <w:rsid w:val="00A7592C"/>
    <w:rsid w:val="00A75D18"/>
    <w:rsid w:val="00A76003"/>
    <w:rsid w:val="00A7604C"/>
    <w:rsid w:val="00A7623A"/>
    <w:rsid w:val="00A76412"/>
    <w:rsid w:val="00A76557"/>
    <w:rsid w:val="00A769F0"/>
    <w:rsid w:val="00A77554"/>
    <w:rsid w:val="00A77616"/>
    <w:rsid w:val="00A80A30"/>
    <w:rsid w:val="00A80C87"/>
    <w:rsid w:val="00A80CD8"/>
    <w:rsid w:val="00A80DD1"/>
    <w:rsid w:val="00A8114E"/>
    <w:rsid w:val="00A8115F"/>
    <w:rsid w:val="00A8123F"/>
    <w:rsid w:val="00A81B22"/>
    <w:rsid w:val="00A81F87"/>
    <w:rsid w:val="00A8207F"/>
    <w:rsid w:val="00A820EE"/>
    <w:rsid w:val="00A823A8"/>
    <w:rsid w:val="00A826E2"/>
    <w:rsid w:val="00A82780"/>
    <w:rsid w:val="00A82AD9"/>
    <w:rsid w:val="00A830CC"/>
    <w:rsid w:val="00A8341F"/>
    <w:rsid w:val="00A8358D"/>
    <w:rsid w:val="00A836D1"/>
    <w:rsid w:val="00A83AF9"/>
    <w:rsid w:val="00A83D7F"/>
    <w:rsid w:val="00A84372"/>
    <w:rsid w:val="00A84744"/>
    <w:rsid w:val="00A8497D"/>
    <w:rsid w:val="00A84AF6"/>
    <w:rsid w:val="00A84BF8"/>
    <w:rsid w:val="00A84EFD"/>
    <w:rsid w:val="00A8546C"/>
    <w:rsid w:val="00A8560D"/>
    <w:rsid w:val="00A8565B"/>
    <w:rsid w:val="00A857E2"/>
    <w:rsid w:val="00A85D8D"/>
    <w:rsid w:val="00A85FDA"/>
    <w:rsid w:val="00A860AC"/>
    <w:rsid w:val="00A8629F"/>
    <w:rsid w:val="00A86A52"/>
    <w:rsid w:val="00A86C14"/>
    <w:rsid w:val="00A86CA9"/>
    <w:rsid w:val="00A870DB"/>
    <w:rsid w:val="00A871D1"/>
    <w:rsid w:val="00A87394"/>
    <w:rsid w:val="00A877A5"/>
    <w:rsid w:val="00A87893"/>
    <w:rsid w:val="00A87F86"/>
    <w:rsid w:val="00A90236"/>
    <w:rsid w:val="00A90A6D"/>
    <w:rsid w:val="00A90AF0"/>
    <w:rsid w:val="00A90F6A"/>
    <w:rsid w:val="00A914D3"/>
    <w:rsid w:val="00A91794"/>
    <w:rsid w:val="00A91A88"/>
    <w:rsid w:val="00A91D16"/>
    <w:rsid w:val="00A91EC8"/>
    <w:rsid w:val="00A91F31"/>
    <w:rsid w:val="00A9208F"/>
    <w:rsid w:val="00A92196"/>
    <w:rsid w:val="00A92236"/>
    <w:rsid w:val="00A9265D"/>
    <w:rsid w:val="00A92F5F"/>
    <w:rsid w:val="00A9308B"/>
    <w:rsid w:val="00A93621"/>
    <w:rsid w:val="00A938D8"/>
    <w:rsid w:val="00A93A2A"/>
    <w:rsid w:val="00A93BAA"/>
    <w:rsid w:val="00A93C0E"/>
    <w:rsid w:val="00A93D73"/>
    <w:rsid w:val="00A9412D"/>
    <w:rsid w:val="00A944EC"/>
    <w:rsid w:val="00A947DC"/>
    <w:rsid w:val="00A94A28"/>
    <w:rsid w:val="00A94E58"/>
    <w:rsid w:val="00A94F9A"/>
    <w:rsid w:val="00A9522C"/>
    <w:rsid w:val="00A95AE6"/>
    <w:rsid w:val="00A95D58"/>
    <w:rsid w:val="00A95E59"/>
    <w:rsid w:val="00A960C2"/>
    <w:rsid w:val="00A96260"/>
    <w:rsid w:val="00A96709"/>
    <w:rsid w:val="00A96ED1"/>
    <w:rsid w:val="00A972CD"/>
    <w:rsid w:val="00A9754A"/>
    <w:rsid w:val="00A976EA"/>
    <w:rsid w:val="00A9784B"/>
    <w:rsid w:val="00A97F48"/>
    <w:rsid w:val="00AA04F0"/>
    <w:rsid w:val="00AA05EC"/>
    <w:rsid w:val="00AA0B77"/>
    <w:rsid w:val="00AA0EBC"/>
    <w:rsid w:val="00AA113A"/>
    <w:rsid w:val="00AA1943"/>
    <w:rsid w:val="00AA198C"/>
    <w:rsid w:val="00AA199D"/>
    <w:rsid w:val="00AA19EB"/>
    <w:rsid w:val="00AA20BF"/>
    <w:rsid w:val="00AA240B"/>
    <w:rsid w:val="00AA2B62"/>
    <w:rsid w:val="00AA2ED4"/>
    <w:rsid w:val="00AA2FB2"/>
    <w:rsid w:val="00AA2FE9"/>
    <w:rsid w:val="00AA308B"/>
    <w:rsid w:val="00AA3559"/>
    <w:rsid w:val="00AA3604"/>
    <w:rsid w:val="00AA3BBE"/>
    <w:rsid w:val="00AA3F1A"/>
    <w:rsid w:val="00AA44E0"/>
    <w:rsid w:val="00AA45E5"/>
    <w:rsid w:val="00AA49AF"/>
    <w:rsid w:val="00AA4A6B"/>
    <w:rsid w:val="00AA4BA8"/>
    <w:rsid w:val="00AA4F23"/>
    <w:rsid w:val="00AA4FEC"/>
    <w:rsid w:val="00AA5321"/>
    <w:rsid w:val="00AA5394"/>
    <w:rsid w:val="00AA53C4"/>
    <w:rsid w:val="00AA59F9"/>
    <w:rsid w:val="00AA5AB5"/>
    <w:rsid w:val="00AA5DDE"/>
    <w:rsid w:val="00AA62F6"/>
    <w:rsid w:val="00AA645C"/>
    <w:rsid w:val="00AA651F"/>
    <w:rsid w:val="00AA6A7D"/>
    <w:rsid w:val="00AA705D"/>
    <w:rsid w:val="00AA716E"/>
    <w:rsid w:val="00AA7840"/>
    <w:rsid w:val="00AA7908"/>
    <w:rsid w:val="00AA79AA"/>
    <w:rsid w:val="00AA7F0C"/>
    <w:rsid w:val="00AB010A"/>
    <w:rsid w:val="00AB07D6"/>
    <w:rsid w:val="00AB087B"/>
    <w:rsid w:val="00AB0961"/>
    <w:rsid w:val="00AB0DC9"/>
    <w:rsid w:val="00AB1606"/>
    <w:rsid w:val="00AB17CC"/>
    <w:rsid w:val="00AB1E10"/>
    <w:rsid w:val="00AB2134"/>
    <w:rsid w:val="00AB21BC"/>
    <w:rsid w:val="00AB22D8"/>
    <w:rsid w:val="00AB2762"/>
    <w:rsid w:val="00AB27CB"/>
    <w:rsid w:val="00AB2BAC"/>
    <w:rsid w:val="00AB2C21"/>
    <w:rsid w:val="00AB2CBA"/>
    <w:rsid w:val="00AB3488"/>
    <w:rsid w:val="00AB36E9"/>
    <w:rsid w:val="00AB38D8"/>
    <w:rsid w:val="00AB3923"/>
    <w:rsid w:val="00AB3DCD"/>
    <w:rsid w:val="00AB3EC1"/>
    <w:rsid w:val="00AB3F30"/>
    <w:rsid w:val="00AB3FF5"/>
    <w:rsid w:val="00AB42E5"/>
    <w:rsid w:val="00AB4D68"/>
    <w:rsid w:val="00AB4DBE"/>
    <w:rsid w:val="00AB510C"/>
    <w:rsid w:val="00AB5288"/>
    <w:rsid w:val="00AB56A7"/>
    <w:rsid w:val="00AB56C2"/>
    <w:rsid w:val="00AB5926"/>
    <w:rsid w:val="00AB5E2C"/>
    <w:rsid w:val="00AB5E9F"/>
    <w:rsid w:val="00AB6277"/>
    <w:rsid w:val="00AB65BF"/>
    <w:rsid w:val="00AB6F33"/>
    <w:rsid w:val="00AB712C"/>
    <w:rsid w:val="00AB734C"/>
    <w:rsid w:val="00AB76E5"/>
    <w:rsid w:val="00AB7791"/>
    <w:rsid w:val="00AC0963"/>
    <w:rsid w:val="00AC0D44"/>
    <w:rsid w:val="00AC0DF5"/>
    <w:rsid w:val="00AC1122"/>
    <w:rsid w:val="00AC118A"/>
    <w:rsid w:val="00AC12A3"/>
    <w:rsid w:val="00AC13B2"/>
    <w:rsid w:val="00AC156A"/>
    <w:rsid w:val="00AC1675"/>
    <w:rsid w:val="00AC1B2D"/>
    <w:rsid w:val="00AC1C64"/>
    <w:rsid w:val="00AC1EC0"/>
    <w:rsid w:val="00AC1F02"/>
    <w:rsid w:val="00AC21C6"/>
    <w:rsid w:val="00AC291D"/>
    <w:rsid w:val="00AC2993"/>
    <w:rsid w:val="00AC29D2"/>
    <w:rsid w:val="00AC2CDB"/>
    <w:rsid w:val="00AC32EA"/>
    <w:rsid w:val="00AC37B1"/>
    <w:rsid w:val="00AC3B7E"/>
    <w:rsid w:val="00AC3BFA"/>
    <w:rsid w:val="00AC3C68"/>
    <w:rsid w:val="00AC3CB5"/>
    <w:rsid w:val="00AC3CFF"/>
    <w:rsid w:val="00AC47DE"/>
    <w:rsid w:val="00AC4B06"/>
    <w:rsid w:val="00AC4D3A"/>
    <w:rsid w:val="00AC4D65"/>
    <w:rsid w:val="00AC5292"/>
    <w:rsid w:val="00AC600C"/>
    <w:rsid w:val="00AC623D"/>
    <w:rsid w:val="00AC666C"/>
    <w:rsid w:val="00AC67C6"/>
    <w:rsid w:val="00AC6812"/>
    <w:rsid w:val="00AC68D1"/>
    <w:rsid w:val="00AC6942"/>
    <w:rsid w:val="00AC6A5C"/>
    <w:rsid w:val="00AC6C54"/>
    <w:rsid w:val="00AC6D74"/>
    <w:rsid w:val="00AC6F65"/>
    <w:rsid w:val="00AC7043"/>
    <w:rsid w:val="00AC7AEE"/>
    <w:rsid w:val="00AC7CAD"/>
    <w:rsid w:val="00AC7E57"/>
    <w:rsid w:val="00AD01AC"/>
    <w:rsid w:val="00AD0293"/>
    <w:rsid w:val="00AD052B"/>
    <w:rsid w:val="00AD0DF3"/>
    <w:rsid w:val="00AD10BF"/>
    <w:rsid w:val="00AD10F9"/>
    <w:rsid w:val="00AD126A"/>
    <w:rsid w:val="00AD169E"/>
    <w:rsid w:val="00AD1A74"/>
    <w:rsid w:val="00AD1AAF"/>
    <w:rsid w:val="00AD23A1"/>
    <w:rsid w:val="00AD243D"/>
    <w:rsid w:val="00AD258E"/>
    <w:rsid w:val="00AD27B7"/>
    <w:rsid w:val="00AD2CEB"/>
    <w:rsid w:val="00AD339E"/>
    <w:rsid w:val="00AD3835"/>
    <w:rsid w:val="00AD39BE"/>
    <w:rsid w:val="00AD4134"/>
    <w:rsid w:val="00AD44E5"/>
    <w:rsid w:val="00AD4758"/>
    <w:rsid w:val="00AD47A5"/>
    <w:rsid w:val="00AD4849"/>
    <w:rsid w:val="00AD4915"/>
    <w:rsid w:val="00AD4A5D"/>
    <w:rsid w:val="00AD509F"/>
    <w:rsid w:val="00AD5903"/>
    <w:rsid w:val="00AD5AF5"/>
    <w:rsid w:val="00AD5D16"/>
    <w:rsid w:val="00AD5E64"/>
    <w:rsid w:val="00AD68E3"/>
    <w:rsid w:val="00AD75FC"/>
    <w:rsid w:val="00AD78E5"/>
    <w:rsid w:val="00AD7B35"/>
    <w:rsid w:val="00AD7C50"/>
    <w:rsid w:val="00AD7E3E"/>
    <w:rsid w:val="00AD7FA2"/>
    <w:rsid w:val="00AE0299"/>
    <w:rsid w:val="00AE034C"/>
    <w:rsid w:val="00AE05F0"/>
    <w:rsid w:val="00AE05F3"/>
    <w:rsid w:val="00AE09B2"/>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4BE"/>
    <w:rsid w:val="00AE3676"/>
    <w:rsid w:val="00AE370C"/>
    <w:rsid w:val="00AE38E9"/>
    <w:rsid w:val="00AE4A55"/>
    <w:rsid w:val="00AE4BDA"/>
    <w:rsid w:val="00AE50AA"/>
    <w:rsid w:val="00AE50E8"/>
    <w:rsid w:val="00AE5157"/>
    <w:rsid w:val="00AE551E"/>
    <w:rsid w:val="00AE5C68"/>
    <w:rsid w:val="00AE6223"/>
    <w:rsid w:val="00AE6834"/>
    <w:rsid w:val="00AE6991"/>
    <w:rsid w:val="00AE6F94"/>
    <w:rsid w:val="00AE724C"/>
    <w:rsid w:val="00AE73AA"/>
    <w:rsid w:val="00AE776A"/>
    <w:rsid w:val="00AE7CC3"/>
    <w:rsid w:val="00AE7EAA"/>
    <w:rsid w:val="00AF06C1"/>
    <w:rsid w:val="00AF0919"/>
    <w:rsid w:val="00AF0C86"/>
    <w:rsid w:val="00AF0CF9"/>
    <w:rsid w:val="00AF1179"/>
    <w:rsid w:val="00AF1477"/>
    <w:rsid w:val="00AF1D21"/>
    <w:rsid w:val="00AF1E8E"/>
    <w:rsid w:val="00AF1EF4"/>
    <w:rsid w:val="00AF203E"/>
    <w:rsid w:val="00AF2227"/>
    <w:rsid w:val="00AF2237"/>
    <w:rsid w:val="00AF2385"/>
    <w:rsid w:val="00AF2397"/>
    <w:rsid w:val="00AF29D5"/>
    <w:rsid w:val="00AF2A7E"/>
    <w:rsid w:val="00AF2B4E"/>
    <w:rsid w:val="00AF2E95"/>
    <w:rsid w:val="00AF2FF1"/>
    <w:rsid w:val="00AF30FE"/>
    <w:rsid w:val="00AF33B1"/>
    <w:rsid w:val="00AF3A5A"/>
    <w:rsid w:val="00AF3CD2"/>
    <w:rsid w:val="00AF3EA1"/>
    <w:rsid w:val="00AF438F"/>
    <w:rsid w:val="00AF4C23"/>
    <w:rsid w:val="00AF4CE0"/>
    <w:rsid w:val="00AF5377"/>
    <w:rsid w:val="00AF541F"/>
    <w:rsid w:val="00AF555B"/>
    <w:rsid w:val="00AF55C3"/>
    <w:rsid w:val="00AF5701"/>
    <w:rsid w:val="00AF57F2"/>
    <w:rsid w:val="00AF5A81"/>
    <w:rsid w:val="00AF5ABB"/>
    <w:rsid w:val="00AF5E91"/>
    <w:rsid w:val="00AF602C"/>
    <w:rsid w:val="00AF66C6"/>
    <w:rsid w:val="00AF6888"/>
    <w:rsid w:val="00AF6979"/>
    <w:rsid w:val="00AF7445"/>
    <w:rsid w:val="00AF7467"/>
    <w:rsid w:val="00AF767D"/>
    <w:rsid w:val="00AF7812"/>
    <w:rsid w:val="00AF7AE7"/>
    <w:rsid w:val="00B009F5"/>
    <w:rsid w:val="00B00A62"/>
    <w:rsid w:val="00B00CDF"/>
    <w:rsid w:val="00B00F68"/>
    <w:rsid w:val="00B0125A"/>
    <w:rsid w:val="00B012F6"/>
    <w:rsid w:val="00B01334"/>
    <w:rsid w:val="00B013D9"/>
    <w:rsid w:val="00B01713"/>
    <w:rsid w:val="00B01BA7"/>
    <w:rsid w:val="00B020A9"/>
    <w:rsid w:val="00B02397"/>
    <w:rsid w:val="00B023F1"/>
    <w:rsid w:val="00B02696"/>
    <w:rsid w:val="00B02944"/>
    <w:rsid w:val="00B02BA1"/>
    <w:rsid w:val="00B02CAB"/>
    <w:rsid w:val="00B02D2E"/>
    <w:rsid w:val="00B032C6"/>
    <w:rsid w:val="00B03463"/>
    <w:rsid w:val="00B03702"/>
    <w:rsid w:val="00B03897"/>
    <w:rsid w:val="00B03A39"/>
    <w:rsid w:val="00B03A3A"/>
    <w:rsid w:val="00B03C2F"/>
    <w:rsid w:val="00B03D7F"/>
    <w:rsid w:val="00B03DA2"/>
    <w:rsid w:val="00B03E41"/>
    <w:rsid w:val="00B03EE0"/>
    <w:rsid w:val="00B0445D"/>
    <w:rsid w:val="00B046E9"/>
    <w:rsid w:val="00B04A99"/>
    <w:rsid w:val="00B04EF9"/>
    <w:rsid w:val="00B053F6"/>
    <w:rsid w:val="00B05707"/>
    <w:rsid w:val="00B058FB"/>
    <w:rsid w:val="00B05C1C"/>
    <w:rsid w:val="00B05D89"/>
    <w:rsid w:val="00B06C88"/>
    <w:rsid w:val="00B06FB3"/>
    <w:rsid w:val="00B06FC8"/>
    <w:rsid w:val="00B0718A"/>
    <w:rsid w:val="00B07A55"/>
    <w:rsid w:val="00B07BFD"/>
    <w:rsid w:val="00B07C39"/>
    <w:rsid w:val="00B07C6E"/>
    <w:rsid w:val="00B07D66"/>
    <w:rsid w:val="00B1013A"/>
    <w:rsid w:val="00B101F9"/>
    <w:rsid w:val="00B10427"/>
    <w:rsid w:val="00B10687"/>
    <w:rsid w:val="00B10AA7"/>
    <w:rsid w:val="00B10E41"/>
    <w:rsid w:val="00B1116A"/>
    <w:rsid w:val="00B114EE"/>
    <w:rsid w:val="00B1156F"/>
    <w:rsid w:val="00B116F2"/>
    <w:rsid w:val="00B11799"/>
    <w:rsid w:val="00B11A1D"/>
    <w:rsid w:val="00B11B7E"/>
    <w:rsid w:val="00B11C7A"/>
    <w:rsid w:val="00B11CB1"/>
    <w:rsid w:val="00B11DAA"/>
    <w:rsid w:val="00B11F14"/>
    <w:rsid w:val="00B11FC3"/>
    <w:rsid w:val="00B12260"/>
    <w:rsid w:val="00B123CD"/>
    <w:rsid w:val="00B1249C"/>
    <w:rsid w:val="00B125D5"/>
    <w:rsid w:val="00B12753"/>
    <w:rsid w:val="00B12796"/>
    <w:rsid w:val="00B128DC"/>
    <w:rsid w:val="00B129AF"/>
    <w:rsid w:val="00B12B3B"/>
    <w:rsid w:val="00B131C0"/>
    <w:rsid w:val="00B13596"/>
    <w:rsid w:val="00B13737"/>
    <w:rsid w:val="00B137A8"/>
    <w:rsid w:val="00B1383E"/>
    <w:rsid w:val="00B13937"/>
    <w:rsid w:val="00B14004"/>
    <w:rsid w:val="00B1403F"/>
    <w:rsid w:val="00B147E9"/>
    <w:rsid w:val="00B14827"/>
    <w:rsid w:val="00B14C04"/>
    <w:rsid w:val="00B1538E"/>
    <w:rsid w:val="00B159BD"/>
    <w:rsid w:val="00B15AF9"/>
    <w:rsid w:val="00B15F26"/>
    <w:rsid w:val="00B16309"/>
    <w:rsid w:val="00B163A1"/>
    <w:rsid w:val="00B1648C"/>
    <w:rsid w:val="00B164AE"/>
    <w:rsid w:val="00B166BF"/>
    <w:rsid w:val="00B167BD"/>
    <w:rsid w:val="00B16BB5"/>
    <w:rsid w:val="00B16DAF"/>
    <w:rsid w:val="00B1713A"/>
    <w:rsid w:val="00B1777B"/>
    <w:rsid w:val="00B1792F"/>
    <w:rsid w:val="00B17967"/>
    <w:rsid w:val="00B17983"/>
    <w:rsid w:val="00B17CAB"/>
    <w:rsid w:val="00B17CF4"/>
    <w:rsid w:val="00B17D85"/>
    <w:rsid w:val="00B17D87"/>
    <w:rsid w:val="00B17E0A"/>
    <w:rsid w:val="00B2024D"/>
    <w:rsid w:val="00B2035A"/>
    <w:rsid w:val="00B20A61"/>
    <w:rsid w:val="00B20AEC"/>
    <w:rsid w:val="00B20E74"/>
    <w:rsid w:val="00B21768"/>
    <w:rsid w:val="00B21820"/>
    <w:rsid w:val="00B21AAF"/>
    <w:rsid w:val="00B21BCA"/>
    <w:rsid w:val="00B22049"/>
    <w:rsid w:val="00B222BB"/>
    <w:rsid w:val="00B227A8"/>
    <w:rsid w:val="00B22813"/>
    <w:rsid w:val="00B228CE"/>
    <w:rsid w:val="00B2295E"/>
    <w:rsid w:val="00B22AC3"/>
    <w:rsid w:val="00B22C06"/>
    <w:rsid w:val="00B22DE8"/>
    <w:rsid w:val="00B22DE9"/>
    <w:rsid w:val="00B22F73"/>
    <w:rsid w:val="00B2319A"/>
    <w:rsid w:val="00B23B02"/>
    <w:rsid w:val="00B23EE5"/>
    <w:rsid w:val="00B243D1"/>
    <w:rsid w:val="00B24566"/>
    <w:rsid w:val="00B2487C"/>
    <w:rsid w:val="00B248CD"/>
    <w:rsid w:val="00B24BBD"/>
    <w:rsid w:val="00B24C29"/>
    <w:rsid w:val="00B24E5E"/>
    <w:rsid w:val="00B250BB"/>
    <w:rsid w:val="00B2517C"/>
    <w:rsid w:val="00B25A43"/>
    <w:rsid w:val="00B25EFE"/>
    <w:rsid w:val="00B25F22"/>
    <w:rsid w:val="00B26DD0"/>
    <w:rsid w:val="00B278E8"/>
    <w:rsid w:val="00B27F58"/>
    <w:rsid w:val="00B27FF2"/>
    <w:rsid w:val="00B302A9"/>
    <w:rsid w:val="00B30803"/>
    <w:rsid w:val="00B3099D"/>
    <w:rsid w:val="00B30AD3"/>
    <w:rsid w:val="00B30C36"/>
    <w:rsid w:val="00B30CA3"/>
    <w:rsid w:val="00B30D2C"/>
    <w:rsid w:val="00B313B6"/>
    <w:rsid w:val="00B31633"/>
    <w:rsid w:val="00B3175A"/>
    <w:rsid w:val="00B31B08"/>
    <w:rsid w:val="00B31B49"/>
    <w:rsid w:val="00B3240E"/>
    <w:rsid w:val="00B32448"/>
    <w:rsid w:val="00B3260C"/>
    <w:rsid w:val="00B32C40"/>
    <w:rsid w:val="00B32D23"/>
    <w:rsid w:val="00B32E27"/>
    <w:rsid w:val="00B32F7E"/>
    <w:rsid w:val="00B32F84"/>
    <w:rsid w:val="00B3334D"/>
    <w:rsid w:val="00B33405"/>
    <w:rsid w:val="00B334AE"/>
    <w:rsid w:val="00B3362C"/>
    <w:rsid w:val="00B336AC"/>
    <w:rsid w:val="00B33847"/>
    <w:rsid w:val="00B33913"/>
    <w:rsid w:val="00B33EB0"/>
    <w:rsid w:val="00B346D4"/>
    <w:rsid w:val="00B34CFE"/>
    <w:rsid w:val="00B35183"/>
    <w:rsid w:val="00B354F3"/>
    <w:rsid w:val="00B35567"/>
    <w:rsid w:val="00B355BD"/>
    <w:rsid w:val="00B35978"/>
    <w:rsid w:val="00B35CA3"/>
    <w:rsid w:val="00B35DF3"/>
    <w:rsid w:val="00B35E3B"/>
    <w:rsid w:val="00B362DD"/>
    <w:rsid w:val="00B36316"/>
    <w:rsid w:val="00B36365"/>
    <w:rsid w:val="00B363C0"/>
    <w:rsid w:val="00B367AD"/>
    <w:rsid w:val="00B36D8C"/>
    <w:rsid w:val="00B36FBC"/>
    <w:rsid w:val="00B371C9"/>
    <w:rsid w:val="00B372B5"/>
    <w:rsid w:val="00B37938"/>
    <w:rsid w:val="00B37A28"/>
    <w:rsid w:val="00B37A7C"/>
    <w:rsid w:val="00B37C0F"/>
    <w:rsid w:val="00B37DA3"/>
    <w:rsid w:val="00B40152"/>
    <w:rsid w:val="00B406B4"/>
    <w:rsid w:val="00B407D7"/>
    <w:rsid w:val="00B40A80"/>
    <w:rsid w:val="00B40D5E"/>
    <w:rsid w:val="00B41741"/>
    <w:rsid w:val="00B41778"/>
    <w:rsid w:val="00B4181A"/>
    <w:rsid w:val="00B41EA9"/>
    <w:rsid w:val="00B42C95"/>
    <w:rsid w:val="00B42F61"/>
    <w:rsid w:val="00B43124"/>
    <w:rsid w:val="00B43228"/>
    <w:rsid w:val="00B4340D"/>
    <w:rsid w:val="00B43807"/>
    <w:rsid w:val="00B439FC"/>
    <w:rsid w:val="00B43BB4"/>
    <w:rsid w:val="00B44005"/>
    <w:rsid w:val="00B44169"/>
    <w:rsid w:val="00B4446C"/>
    <w:rsid w:val="00B445ED"/>
    <w:rsid w:val="00B44928"/>
    <w:rsid w:val="00B44B9B"/>
    <w:rsid w:val="00B44C2D"/>
    <w:rsid w:val="00B44FC2"/>
    <w:rsid w:val="00B4501A"/>
    <w:rsid w:val="00B4524E"/>
    <w:rsid w:val="00B45A0F"/>
    <w:rsid w:val="00B45C71"/>
    <w:rsid w:val="00B45E2D"/>
    <w:rsid w:val="00B45EF5"/>
    <w:rsid w:val="00B4688A"/>
    <w:rsid w:val="00B4689E"/>
    <w:rsid w:val="00B46DCB"/>
    <w:rsid w:val="00B47054"/>
    <w:rsid w:val="00B4736E"/>
    <w:rsid w:val="00B47C57"/>
    <w:rsid w:val="00B47FE3"/>
    <w:rsid w:val="00B504D5"/>
    <w:rsid w:val="00B50B43"/>
    <w:rsid w:val="00B50F73"/>
    <w:rsid w:val="00B52200"/>
    <w:rsid w:val="00B522D1"/>
    <w:rsid w:val="00B523A8"/>
    <w:rsid w:val="00B526ED"/>
    <w:rsid w:val="00B52878"/>
    <w:rsid w:val="00B52A0B"/>
    <w:rsid w:val="00B52BC3"/>
    <w:rsid w:val="00B530D2"/>
    <w:rsid w:val="00B531B7"/>
    <w:rsid w:val="00B5334B"/>
    <w:rsid w:val="00B534B4"/>
    <w:rsid w:val="00B5389F"/>
    <w:rsid w:val="00B53FD3"/>
    <w:rsid w:val="00B54635"/>
    <w:rsid w:val="00B54A23"/>
    <w:rsid w:val="00B54D6B"/>
    <w:rsid w:val="00B54DC5"/>
    <w:rsid w:val="00B54E48"/>
    <w:rsid w:val="00B550B5"/>
    <w:rsid w:val="00B556B7"/>
    <w:rsid w:val="00B55C0B"/>
    <w:rsid w:val="00B55DB5"/>
    <w:rsid w:val="00B55EF4"/>
    <w:rsid w:val="00B5655D"/>
    <w:rsid w:val="00B569BB"/>
    <w:rsid w:val="00B56ACB"/>
    <w:rsid w:val="00B56BB1"/>
    <w:rsid w:val="00B56E2F"/>
    <w:rsid w:val="00B56E45"/>
    <w:rsid w:val="00B56E75"/>
    <w:rsid w:val="00B57028"/>
    <w:rsid w:val="00B57224"/>
    <w:rsid w:val="00B5748D"/>
    <w:rsid w:val="00B5756C"/>
    <w:rsid w:val="00B57613"/>
    <w:rsid w:val="00B5798B"/>
    <w:rsid w:val="00B57B37"/>
    <w:rsid w:val="00B57E7F"/>
    <w:rsid w:val="00B57EE1"/>
    <w:rsid w:val="00B603DF"/>
    <w:rsid w:val="00B6046C"/>
    <w:rsid w:val="00B60A73"/>
    <w:rsid w:val="00B60B0F"/>
    <w:rsid w:val="00B611F7"/>
    <w:rsid w:val="00B6168E"/>
    <w:rsid w:val="00B6172D"/>
    <w:rsid w:val="00B61B29"/>
    <w:rsid w:val="00B61BDB"/>
    <w:rsid w:val="00B61BE5"/>
    <w:rsid w:val="00B61E40"/>
    <w:rsid w:val="00B61EE9"/>
    <w:rsid w:val="00B62070"/>
    <w:rsid w:val="00B625D8"/>
    <w:rsid w:val="00B62630"/>
    <w:rsid w:val="00B628B9"/>
    <w:rsid w:val="00B62B7E"/>
    <w:rsid w:val="00B62F08"/>
    <w:rsid w:val="00B632D3"/>
    <w:rsid w:val="00B637EB"/>
    <w:rsid w:val="00B63A58"/>
    <w:rsid w:val="00B63CBB"/>
    <w:rsid w:val="00B64143"/>
    <w:rsid w:val="00B6420A"/>
    <w:rsid w:val="00B6430A"/>
    <w:rsid w:val="00B643F2"/>
    <w:rsid w:val="00B64905"/>
    <w:rsid w:val="00B64A0B"/>
    <w:rsid w:val="00B64A99"/>
    <w:rsid w:val="00B64AC6"/>
    <w:rsid w:val="00B64B6B"/>
    <w:rsid w:val="00B656EC"/>
    <w:rsid w:val="00B6598A"/>
    <w:rsid w:val="00B65A6D"/>
    <w:rsid w:val="00B65F15"/>
    <w:rsid w:val="00B65F6F"/>
    <w:rsid w:val="00B66830"/>
    <w:rsid w:val="00B66932"/>
    <w:rsid w:val="00B66947"/>
    <w:rsid w:val="00B669B3"/>
    <w:rsid w:val="00B66C31"/>
    <w:rsid w:val="00B66DC0"/>
    <w:rsid w:val="00B66F25"/>
    <w:rsid w:val="00B67039"/>
    <w:rsid w:val="00B67073"/>
    <w:rsid w:val="00B67370"/>
    <w:rsid w:val="00B6746A"/>
    <w:rsid w:val="00B67519"/>
    <w:rsid w:val="00B67966"/>
    <w:rsid w:val="00B67B45"/>
    <w:rsid w:val="00B67C31"/>
    <w:rsid w:val="00B67F1C"/>
    <w:rsid w:val="00B70137"/>
    <w:rsid w:val="00B70963"/>
    <w:rsid w:val="00B70A2C"/>
    <w:rsid w:val="00B70BF9"/>
    <w:rsid w:val="00B70CA7"/>
    <w:rsid w:val="00B7105F"/>
    <w:rsid w:val="00B71506"/>
    <w:rsid w:val="00B71A00"/>
    <w:rsid w:val="00B71A47"/>
    <w:rsid w:val="00B71CFF"/>
    <w:rsid w:val="00B722DC"/>
    <w:rsid w:val="00B723AF"/>
    <w:rsid w:val="00B727B9"/>
    <w:rsid w:val="00B72AD3"/>
    <w:rsid w:val="00B72B60"/>
    <w:rsid w:val="00B72C5E"/>
    <w:rsid w:val="00B73297"/>
    <w:rsid w:val="00B73490"/>
    <w:rsid w:val="00B73A81"/>
    <w:rsid w:val="00B73E7B"/>
    <w:rsid w:val="00B73F08"/>
    <w:rsid w:val="00B740CD"/>
    <w:rsid w:val="00B74247"/>
    <w:rsid w:val="00B74A25"/>
    <w:rsid w:val="00B74AAE"/>
    <w:rsid w:val="00B74BC2"/>
    <w:rsid w:val="00B751D4"/>
    <w:rsid w:val="00B759B8"/>
    <w:rsid w:val="00B75C64"/>
    <w:rsid w:val="00B75FD4"/>
    <w:rsid w:val="00B76033"/>
    <w:rsid w:val="00B7634A"/>
    <w:rsid w:val="00B7646B"/>
    <w:rsid w:val="00B767C8"/>
    <w:rsid w:val="00B76922"/>
    <w:rsid w:val="00B76A96"/>
    <w:rsid w:val="00B76FD1"/>
    <w:rsid w:val="00B77008"/>
    <w:rsid w:val="00B77307"/>
    <w:rsid w:val="00B773E7"/>
    <w:rsid w:val="00B774CD"/>
    <w:rsid w:val="00B778B9"/>
    <w:rsid w:val="00B77A86"/>
    <w:rsid w:val="00B77D3E"/>
    <w:rsid w:val="00B77E1F"/>
    <w:rsid w:val="00B80F1B"/>
    <w:rsid w:val="00B819F2"/>
    <w:rsid w:val="00B81A85"/>
    <w:rsid w:val="00B81AA1"/>
    <w:rsid w:val="00B81B0B"/>
    <w:rsid w:val="00B81C8F"/>
    <w:rsid w:val="00B82140"/>
    <w:rsid w:val="00B8218B"/>
    <w:rsid w:val="00B82865"/>
    <w:rsid w:val="00B82951"/>
    <w:rsid w:val="00B82A23"/>
    <w:rsid w:val="00B82AEE"/>
    <w:rsid w:val="00B82B06"/>
    <w:rsid w:val="00B82BC4"/>
    <w:rsid w:val="00B832D1"/>
    <w:rsid w:val="00B833C1"/>
    <w:rsid w:val="00B835C0"/>
    <w:rsid w:val="00B83BDD"/>
    <w:rsid w:val="00B8406C"/>
    <w:rsid w:val="00B84514"/>
    <w:rsid w:val="00B84872"/>
    <w:rsid w:val="00B848C4"/>
    <w:rsid w:val="00B84B17"/>
    <w:rsid w:val="00B84B75"/>
    <w:rsid w:val="00B84BAC"/>
    <w:rsid w:val="00B84BF5"/>
    <w:rsid w:val="00B84FA9"/>
    <w:rsid w:val="00B84FB6"/>
    <w:rsid w:val="00B851EE"/>
    <w:rsid w:val="00B85511"/>
    <w:rsid w:val="00B856A6"/>
    <w:rsid w:val="00B858C8"/>
    <w:rsid w:val="00B863D3"/>
    <w:rsid w:val="00B8674C"/>
    <w:rsid w:val="00B86855"/>
    <w:rsid w:val="00B86B5B"/>
    <w:rsid w:val="00B86C4B"/>
    <w:rsid w:val="00B86D9D"/>
    <w:rsid w:val="00B86EEA"/>
    <w:rsid w:val="00B86F0E"/>
    <w:rsid w:val="00B87008"/>
    <w:rsid w:val="00B871DA"/>
    <w:rsid w:val="00B8720A"/>
    <w:rsid w:val="00B87AC1"/>
    <w:rsid w:val="00B87EB7"/>
    <w:rsid w:val="00B87FE5"/>
    <w:rsid w:val="00B900CD"/>
    <w:rsid w:val="00B904F4"/>
    <w:rsid w:val="00B9056C"/>
    <w:rsid w:val="00B9071B"/>
    <w:rsid w:val="00B907E0"/>
    <w:rsid w:val="00B91023"/>
    <w:rsid w:val="00B9107F"/>
    <w:rsid w:val="00B9110E"/>
    <w:rsid w:val="00B9113E"/>
    <w:rsid w:val="00B9131B"/>
    <w:rsid w:val="00B91802"/>
    <w:rsid w:val="00B91E43"/>
    <w:rsid w:val="00B920F9"/>
    <w:rsid w:val="00B922C9"/>
    <w:rsid w:val="00B92437"/>
    <w:rsid w:val="00B929EB"/>
    <w:rsid w:val="00B92A02"/>
    <w:rsid w:val="00B92BBB"/>
    <w:rsid w:val="00B92BE5"/>
    <w:rsid w:val="00B92D11"/>
    <w:rsid w:val="00B92D26"/>
    <w:rsid w:val="00B92EC6"/>
    <w:rsid w:val="00B92ED3"/>
    <w:rsid w:val="00B92F65"/>
    <w:rsid w:val="00B93195"/>
    <w:rsid w:val="00B93366"/>
    <w:rsid w:val="00B935C6"/>
    <w:rsid w:val="00B9372B"/>
    <w:rsid w:val="00B9391D"/>
    <w:rsid w:val="00B93BEB"/>
    <w:rsid w:val="00B93C7C"/>
    <w:rsid w:val="00B93F82"/>
    <w:rsid w:val="00B93FE3"/>
    <w:rsid w:val="00B9471C"/>
    <w:rsid w:val="00B9474C"/>
    <w:rsid w:val="00B94995"/>
    <w:rsid w:val="00B94B58"/>
    <w:rsid w:val="00B94BD1"/>
    <w:rsid w:val="00B94D51"/>
    <w:rsid w:val="00B94E4F"/>
    <w:rsid w:val="00B950D7"/>
    <w:rsid w:val="00B95463"/>
    <w:rsid w:val="00B95858"/>
    <w:rsid w:val="00B95BD5"/>
    <w:rsid w:val="00B95FB6"/>
    <w:rsid w:val="00B96500"/>
    <w:rsid w:val="00B9661C"/>
    <w:rsid w:val="00B96940"/>
    <w:rsid w:val="00B97046"/>
    <w:rsid w:val="00B97416"/>
    <w:rsid w:val="00B97B97"/>
    <w:rsid w:val="00B97DBB"/>
    <w:rsid w:val="00BA01AF"/>
    <w:rsid w:val="00BA01F1"/>
    <w:rsid w:val="00BA0257"/>
    <w:rsid w:val="00BA02F9"/>
    <w:rsid w:val="00BA075F"/>
    <w:rsid w:val="00BA0762"/>
    <w:rsid w:val="00BA0A80"/>
    <w:rsid w:val="00BA0B28"/>
    <w:rsid w:val="00BA0D50"/>
    <w:rsid w:val="00BA0E47"/>
    <w:rsid w:val="00BA0FF2"/>
    <w:rsid w:val="00BA11CD"/>
    <w:rsid w:val="00BA18D3"/>
    <w:rsid w:val="00BA19FC"/>
    <w:rsid w:val="00BA1EA5"/>
    <w:rsid w:val="00BA1FC3"/>
    <w:rsid w:val="00BA2412"/>
    <w:rsid w:val="00BA28F6"/>
    <w:rsid w:val="00BA2A20"/>
    <w:rsid w:val="00BA2F53"/>
    <w:rsid w:val="00BA31C2"/>
    <w:rsid w:val="00BA340E"/>
    <w:rsid w:val="00BA3426"/>
    <w:rsid w:val="00BA39A8"/>
    <w:rsid w:val="00BA4259"/>
    <w:rsid w:val="00BA4B49"/>
    <w:rsid w:val="00BA4B7E"/>
    <w:rsid w:val="00BA4D0E"/>
    <w:rsid w:val="00BA5B36"/>
    <w:rsid w:val="00BA5CCB"/>
    <w:rsid w:val="00BA5E0F"/>
    <w:rsid w:val="00BA620A"/>
    <w:rsid w:val="00BA623F"/>
    <w:rsid w:val="00BA64B3"/>
    <w:rsid w:val="00BA67C5"/>
    <w:rsid w:val="00BA69D9"/>
    <w:rsid w:val="00BA6B58"/>
    <w:rsid w:val="00BA6ECF"/>
    <w:rsid w:val="00BA6F88"/>
    <w:rsid w:val="00BA77AB"/>
    <w:rsid w:val="00BA78A0"/>
    <w:rsid w:val="00BB0408"/>
    <w:rsid w:val="00BB06AD"/>
    <w:rsid w:val="00BB07EC"/>
    <w:rsid w:val="00BB09CE"/>
    <w:rsid w:val="00BB0BE2"/>
    <w:rsid w:val="00BB105D"/>
    <w:rsid w:val="00BB1307"/>
    <w:rsid w:val="00BB1646"/>
    <w:rsid w:val="00BB1BF5"/>
    <w:rsid w:val="00BB1F3B"/>
    <w:rsid w:val="00BB20A4"/>
    <w:rsid w:val="00BB23A3"/>
    <w:rsid w:val="00BB2567"/>
    <w:rsid w:val="00BB2727"/>
    <w:rsid w:val="00BB2759"/>
    <w:rsid w:val="00BB27FE"/>
    <w:rsid w:val="00BB2C70"/>
    <w:rsid w:val="00BB2E48"/>
    <w:rsid w:val="00BB2F26"/>
    <w:rsid w:val="00BB2FBE"/>
    <w:rsid w:val="00BB309D"/>
    <w:rsid w:val="00BB30A1"/>
    <w:rsid w:val="00BB32F3"/>
    <w:rsid w:val="00BB3413"/>
    <w:rsid w:val="00BB3481"/>
    <w:rsid w:val="00BB382C"/>
    <w:rsid w:val="00BB3B75"/>
    <w:rsid w:val="00BB3DC0"/>
    <w:rsid w:val="00BB3DDD"/>
    <w:rsid w:val="00BB3ECF"/>
    <w:rsid w:val="00BB3F03"/>
    <w:rsid w:val="00BB40F6"/>
    <w:rsid w:val="00BB4170"/>
    <w:rsid w:val="00BB4256"/>
    <w:rsid w:val="00BB425A"/>
    <w:rsid w:val="00BB4334"/>
    <w:rsid w:val="00BB4E36"/>
    <w:rsid w:val="00BB52B7"/>
    <w:rsid w:val="00BB53AC"/>
    <w:rsid w:val="00BB5493"/>
    <w:rsid w:val="00BB54DF"/>
    <w:rsid w:val="00BB569E"/>
    <w:rsid w:val="00BB59A6"/>
    <w:rsid w:val="00BB5A1B"/>
    <w:rsid w:val="00BB5C0C"/>
    <w:rsid w:val="00BB5D07"/>
    <w:rsid w:val="00BB5D7D"/>
    <w:rsid w:val="00BB629B"/>
    <w:rsid w:val="00BB630A"/>
    <w:rsid w:val="00BB66AF"/>
    <w:rsid w:val="00BB6720"/>
    <w:rsid w:val="00BB7071"/>
    <w:rsid w:val="00BB730F"/>
    <w:rsid w:val="00BB733A"/>
    <w:rsid w:val="00BB7582"/>
    <w:rsid w:val="00BB7938"/>
    <w:rsid w:val="00BB7A56"/>
    <w:rsid w:val="00BB7D50"/>
    <w:rsid w:val="00BB7FCD"/>
    <w:rsid w:val="00BC0081"/>
    <w:rsid w:val="00BC06E7"/>
    <w:rsid w:val="00BC0817"/>
    <w:rsid w:val="00BC093D"/>
    <w:rsid w:val="00BC0A1D"/>
    <w:rsid w:val="00BC0B60"/>
    <w:rsid w:val="00BC0CA0"/>
    <w:rsid w:val="00BC1061"/>
    <w:rsid w:val="00BC1157"/>
    <w:rsid w:val="00BC12E5"/>
    <w:rsid w:val="00BC14AD"/>
    <w:rsid w:val="00BC162C"/>
    <w:rsid w:val="00BC176A"/>
    <w:rsid w:val="00BC17C1"/>
    <w:rsid w:val="00BC1A65"/>
    <w:rsid w:val="00BC1D7C"/>
    <w:rsid w:val="00BC1DB2"/>
    <w:rsid w:val="00BC1E31"/>
    <w:rsid w:val="00BC20E2"/>
    <w:rsid w:val="00BC220E"/>
    <w:rsid w:val="00BC2238"/>
    <w:rsid w:val="00BC284D"/>
    <w:rsid w:val="00BC2B68"/>
    <w:rsid w:val="00BC2FA1"/>
    <w:rsid w:val="00BC303E"/>
    <w:rsid w:val="00BC31DD"/>
    <w:rsid w:val="00BC39B2"/>
    <w:rsid w:val="00BC39B5"/>
    <w:rsid w:val="00BC3A54"/>
    <w:rsid w:val="00BC4169"/>
    <w:rsid w:val="00BC43B8"/>
    <w:rsid w:val="00BC4479"/>
    <w:rsid w:val="00BC45D4"/>
    <w:rsid w:val="00BC4EAD"/>
    <w:rsid w:val="00BC506A"/>
    <w:rsid w:val="00BC513C"/>
    <w:rsid w:val="00BC52EC"/>
    <w:rsid w:val="00BC5427"/>
    <w:rsid w:val="00BC5745"/>
    <w:rsid w:val="00BC5E5A"/>
    <w:rsid w:val="00BC5FFD"/>
    <w:rsid w:val="00BC61FE"/>
    <w:rsid w:val="00BC655C"/>
    <w:rsid w:val="00BC68BB"/>
    <w:rsid w:val="00BC692B"/>
    <w:rsid w:val="00BC6BFF"/>
    <w:rsid w:val="00BC6C1B"/>
    <w:rsid w:val="00BC718F"/>
    <w:rsid w:val="00BC79B9"/>
    <w:rsid w:val="00BC7A98"/>
    <w:rsid w:val="00BC7B98"/>
    <w:rsid w:val="00BC7DCF"/>
    <w:rsid w:val="00BD071B"/>
    <w:rsid w:val="00BD0850"/>
    <w:rsid w:val="00BD10CB"/>
    <w:rsid w:val="00BD1616"/>
    <w:rsid w:val="00BD16E3"/>
    <w:rsid w:val="00BD1772"/>
    <w:rsid w:val="00BD18A8"/>
    <w:rsid w:val="00BD1B06"/>
    <w:rsid w:val="00BD1BDC"/>
    <w:rsid w:val="00BD1D47"/>
    <w:rsid w:val="00BD1F84"/>
    <w:rsid w:val="00BD2416"/>
    <w:rsid w:val="00BD24AC"/>
    <w:rsid w:val="00BD27E0"/>
    <w:rsid w:val="00BD28F5"/>
    <w:rsid w:val="00BD2D7B"/>
    <w:rsid w:val="00BD2E98"/>
    <w:rsid w:val="00BD3046"/>
    <w:rsid w:val="00BD39F6"/>
    <w:rsid w:val="00BD3AFC"/>
    <w:rsid w:val="00BD3CFD"/>
    <w:rsid w:val="00BD426B"/>
    <w:rsid w:val="00BD4371"/>
    <w:rsid w:val="00BD4404"/>
    <w:rsid w:val="00BD4852"/>
    <w:rsid w:val="00BD4A69"/>
    <w:rsid w:val="00BD4E42"/>
    <w:rsid w:val="00BD4F87"/>
    <w:rsid w:val="00BD4F94"/>
    <w:rsid w:val="00BD53C5"/>
    <w:rsid w:val="00BD5A45"/>
    <w:rsid w:val="00BD5B9C"/>
    <w:rsid w:val="00BD5D3E"/>
    <w:rsid w:val="00BD6297"/>
    <w:rsid w:val="00BD642E"/>
    <w:rsid w:val="00BD6478"/>
    <w:rsid w:val="00BD6745"/>
    <w:rsid w:val="00BD6D12"/>
    <w:rsid w:val="00BD6E72"/>
    <w:rsid w:val="00BD6F99"/>
    <w:rsid w:val="00BD7216"/>
    <w:rsid w:val="00BD72A0"/>
    <w:rsid w:val="00BD734F"/>
    <w:rsid w:val="00BD73AA"/>
    <w:rsid w:val="00BD76AA"/>
    <w:rsid w:val="00BD781C"/>
    <w:rsid w:val="00BD7BE9"/>
    <w:rsid w:val="00BD7C4D"/>
    <w:rsid w:val="00BD7DC7"/>
    <w:rsid w:val="00BE0035"/>
    <w:rsid w:val="00BE026A"/>
    <w:rsid w:val="00BE0556"/>
    <w:rsid w:val="00BE0B5D"/>
    <w:rsid w:val="00BE0E3E"/>
    <w:rsid w:val="00BE0E98"/>
    <w:rsid w:val="00BE1133"/>
    <w:rsid w:val="00BE129F"/>
    <w:rsid w:val="00BE1363"/>
    <w:rsid w:val="00BE15D8"/>
    <w:rsid w:val="00BE199B"/>
    <w:rsid w:val="00BE19ED"/>
    <w:rsid w:val="00BE1A0B"/>
    <w:rsid w:val="00BE1B13"/>
    <w:rsid w:val="00BE1C9F"/>
    <w:rsid w:val="00BE1D03"/>
    <w:rsid w:val="00BE1D67"/>
    <w:rsid w:val="00BE1DF6"/>
    <w:rsid w:val="00BE1E72"/>
    <w:rsid w:val="00BE1E97"/>
    <w:rsid w:val="00BE1EF1"/>
    <w:rsid w:val="00BE21AB"/>
    <w:rsid w:val="00BE21B8"/>
    <w:rsid w:val="00BE21C4"/>
    <w:rsid w:val="00BE2500"/>
    <w:rsid w:val="00BE2645"/>
    <w:rsid w:val="00BE28EA"/>
    <w:rsid w:val="00BE2C2D"/>
    <w:rsid w:val="00BE2D1B"/>
    <w:rsid w:val="00BE35B3"/>
    <w:rsid w:val="00BE3670"/>
    <w:rsid w:val="00BE3E00"/>
    <w:rsid w:val="00BE3E75"/>
    <w:rsid w:val="00BE4037"/>
    <w:rsid w:val="00BE407C"/>
    <w:rsid w:val="00BE41DC"/>
    <w:rsid w:val="00BE475D"/>
    <w:rsid w:val="00BE4958"/>
    <w:rsid w:val="00BE4BBB"/>
    <w:rsid w:val="00BE4FE7"/>
    <w:rsid w:val="00BE5364"/>
    <w:rsid w:val="00BE56D4"/>
    <w:rsid w:val="00BE5C17"/>
    <w:rsid w:val="00BE5D29"/>
    <w:rsid w:val="00BE5E5C"/>
    <w:rsid w:val="00BE5FBF"/>
    <w:rsid w:val="00BE5FC0"/>
    <w:rsid w:val="00BE623A"/>
    <w:rsid w:val="00BE64E2"/>
    <w:rsid w:val="00BE6B60"/>
    <w:rsid w:val="00BE6CF1"/>
    <w:rsid w:val="00BE6F5D"/>
    <w:rsid w:val="00BE708A"/>
    <w:rsid w:val="00BE78D2"/>
    <w:rsid w:val="00BE7DD0"/>
    <w:rsid w:val="00BF00BC"/>
    <w:rsid w:val="00BF00FF"/>
    <w:rsid w:val="00BF02D7"/>
    <w:rsid w:val="00BF0344"/>
    <w:rsid w:val="00BF0704"/>
    <w:rsid w:val="00BF0760"/>
    <w:rsid w:val="00BF0BEA"/>
    <w:rsid w:val="00BF17D7"/>
    <w:rsid w:val="00BF1A5D"/>
    <w:rsid w:val="00BF1FE9"/>
    <w:rsid w:val="00BF221B"/>
    <w:rsid w:val="00BF25C5"/>
    <w:rsid w:val="00BF2F12"/>
    <w:rsid w:val="00BF2F24"/>
    <w:rsid w:val="00BF3158"/>
    <w:rsid w:val="00BF323A"/>
    <w:rsid w:val="00BF32B7"/>
    <w:rsid w:val="00BF344D"/>
    <w:rsid w:val="00BF363F"/>
    <w:rsid w:val="00BF4106"/>
    <w:rsid w:val="00BF411B"/>
    <w:rsid w:val="00BF42F5"/>
    <w:rsid w:val="00BF4447"/>
    <w:rsid w:val="00BF44C8"/>
    <w:rsid w:val="00BF475C"/>
    <w:rsid w:val="00BF48AE"/>
    <w:rsid w:val="00BF4993"/>
    <w:rsid w:val="00BF4B2F"/>
    <w:rsid w:val="00BF4CD2"/>
    <w:rsid w:val="00BF4E09"/>
    <w:rsid w:val="00BF4F40"/>
    <w:rsid w:val="00BF512E"/>
    <w:rsid w:val="00BF5529"/>
    <w:rsid w:val="00BF575D"/>
    <w:rsid w:val="00BF58C6"/>
    <w:rsid w:val="00BF5BD4"/>
    <w:rsid w:val="00BF5CA4"/>
    <w:rsid w:val="00BF60B8"/>
    <w:rsid w:val="00BF63A2"/>
    <w:rsid w:val="00BF6648"/>
    <w:rsid w:val="00BF737C"/>
    <w:rsid w:val="00BF7759"/>
    <w:rsid w:val="00BF7870"/>
    <w:rsid w:val="00BF7993"/>
    <w:rsid w:val="00BF7CE7"/>
    <w:rsid w:val="00BF7D49"/>
    <w:rsid w:val="00BF7E27"/>
    <w:rsid w:val="00C00458"/>
    <w:rsid w:val="00C00612"/>
    <w:rsid w:val="00C0065F"/>
    <w:rsid w:val="00C00A58"/>
    <w:rsid w:val="00C00D54"/>
    <w:rsid w:val="00C010BF"/>
    <w:rsid w:val="00C010DD"/>
    <w:rsid w:val="00C01264"/>
    <w:rsid w:val="00C013EE"/>
    <w:rsid w:val="00C01428"/>
    <w:rsid w:val="00C0188C"/>
    <w:rsid w:val="00C018DF"/>
    <w:rsid w:val="00C01CE6"/>
    <w:rsid w:val="00C01FFF"/>
    <w:rsid w:val="00C02218"/>
    <w:rsid w:val="00C0262A"/>
    <w:rsid w:val="00C0271B"/>
    <w:rsid w:val="00C02B2D"/>
    <w:rsid w:val="00C02C63"/>
    <w:rsid w:val="00C035CA"/>
    <w:rsid w:val="00C038C4"/>
    <w:rsid w:val="00C038EA"/>
    <w:rsid w:val="00C03923"/>
    <w:rsid w:val="00C03BA6"/>
    <w:rsid w:val="00C03D92"/>
    <w:rsid w:val="00C03EE1"/>
    <w:rsid w:val="00C04061"/>
    <w:rsid w:val="00C042EF"/>
    <w:rsid w:val="00C046A0"/>
    <w:rsid w:val="00C04723"/>
    <w:rsid w:val="00C04A1A"/>
    <w:rsid w:val="00C04BA0"/>
    <w:rsid w:val="00C04C86"/>
    <w:rsid w:val="00C04F98"/>
    <w:rsid w:val="00C05007"/>
    <w:rsid w:val="00C05348"/>
    <w:rsid w:val="00C059D9"/>
    <w:rsid w:val="00C059E9"/>
    <w:rsid w:val="00C05D99"/>
    <w:rsid w:val="00C06CF3"/>
    <w:rsid w:val="00C07375"/>
    <w:rsid w:val="00C07B4C"/>
    <w:rsid w:val="00C07EBD"/>
    <w:rsid w:val="00C10063"/>
    <w:rsid w:val="00C1010E"/>
    <w:rsid w:val="00C103F7"/>
    <w:rsid w:val="00C10434"/>
    <w:rsid w:val="00C10677"/>
    <w:rsid w:val="00C10803"/>
    <w:rsid w:val="00C10912"/>
    <w:rsid w:val="00C10AF7"/>
    <w:rsid w:val="00C10C39"/>
    <w:rsid w:val="00C10F82"/>
    <w:rsid w:val="00C10FF5"/>
    <w:rsid w:val="00C11179"/>
    <w:rsid w:val="00C111D9"/>
    <w:rsid w:val="00C1146A"/>
    <w:rsid w:val="00C1184F"/>
    <w:rsid w:val="00C11E57"/>
    <w:rsid w:val="00C12399"/>
    <w:rsid w:val="00C1257E"/>
    <w:rsid w:val="00C126D9"/>
    <w:rsid w:val="00C129C4"/>
    <w:rsid w:val="00C12BD4"/>
    <w:rsid w:val="00C12C05"/>
    <w:rsid w:val="00C12C4C"/>
    <w:rsid w:val="00C13084"/>
    <w:rsid w:val="00C1322D"/>
    <w:rsid w:val="00C13281"/>
    <w:rsid w:val="00C135A1"/>
    <w:rsid w:val="00C139FC"/>
    <w:rsid w:val="00C13C36"/>
    <w:rsid w:val="00C13DDF"/>
    <w:rsid w:val="00C14022"/>
    <w:rsid w:val="00C1404E"/>
    <w:rsid w:val="00C14472"/>
    <w:rsid w:val="00C146B0"/>
    <w:rsid w:val="00C148EA"/>
    <w:rsid w:val="00C14DE4"/>
    <w:rsid w:val="00C150B0"/>
    <w:rsid w:val="00C15809"/>
    <w:rsid w:val="00C15948"/>
    <w:rsid w:val="00C15A62"/>
    <w:rsid w:val="00C15AC2"/>
    <w:rsid w:val="00C15BF2"/>
    <w:rsid w:val="00C16061"/>
    <w:rsid w:val="00C169B9"/>
    <w:rsid w:val="00C16DC2"/>
    <w:rsid w:val="00C1707B"/>
    <w:rsid w:val="00C1719A"/>
    <w:rsid w:val="00C1751F"/>
    <w:rsid w:val="00C17552"/>
    <w:rsid w:val="00C175C1"/>
    <w:rsid w:val="00C178A7"/>
    <w:rsid w:val="00C17930"/>
    <w:rsid w:val="00C179FA"/>
    <w:rsid w:val="00C20236"/>
    <w:rsid w:val="00C203C8"/>
    <w:rsid w:val="00C20AAE"/>
    <w:rsid w:val="00C20D94"/>
    <w:rsid w:val="00C214F4"/>
    <w:rsid w:val="00C21DE2"/>
    <w:rsid w:val="00C21FBE"/>
    <w:rsid w:val="00C220F2"/>
    <w:rsid w:val="00C22BDB"/>
    <w:rsid w:val="00C22DF0"/>
    <w:rsid w:val="00C231E0"/>
    <w:rsid w:val="00C232A9"/>
    <w:rsid w:val="00C234D0"/>
    <w:rsid w:val="00C23A5E"/>
    <w:rsid w:val="00C23E48"/>
    <w:rsid w:val="00C23E9D"/>
    <w:rsid w:val="00C241F4"/>
    <w:rsid w:val="00C2426F"/>
    <w:rsid w:val="00C24970"/>
    <w:rsid w:val="00C24A7D"/>
    <w:rsid w:val="00C24AE2"/>
    <w:rsid w:val="00C258BA"/>
    <w:rsid w:val="00C259A0"/>
    <w:rsid w:val="00C25AC7"/>
    <w:rsid w:val="00C25C53"/>
    <w:rsid w:val="00C25E83"/>
    <w:rsid w:val="00C26853"/>
    <w:rsid w:val="00C26C86"/>
    <w:rsid w:val="00C26F11"/>
    <w:rsid w:val="00C27042"/>
    <w:rsid w:val="00C27047"/>
    <w:rsid w:val="00C277DF"/>
    <w:rsid w:val="00C277F5"/>
    <w:rsid w:val="00C27A7E"/>
    <w:rsid w:val="00C27AD7"/>
    <w:rsid w:val="00C27B75"/>
    <w:rsid w:val="00C27EDA"/>
    <w:rsid w:val="00C27F0E"/>
    <w:rsid w:val="00C301EF"/>
    <w:rsid w:val="00C30216"/>
    <w:rsid w:val="00C30378"/>
    <w:rsid w:val="00C305D5"/>
    <w:rsid w:val="00C30899"/>
    <w:rsid w:val="00C3090C"/>
    <w:rsid w:val="00C310F3"/>
    <w:rsid w:val="00C314A6"/>
    <w:rsid w:val="00C31835"/>
    <w:rsid w:val="00C31DEB"/>
    <w:rsid w:val="00C31F62"/>
    <w:rsid w:val="00C321C3"/>
    <w:rsid w:val="00C324A5"/>
    <w:rsid w:val="00C3252A"/>
    <w:rsid w:val="00C3256A"/>
    <w:rsid w:val="00C32836"/>
    <w:rsid w:val="00C32B9C"/>
    <w:rsid w:val="00C32D4B"/>
    <w:rsid w:val="00C32F6C"/>
    <w:rsid w:val="00C334B7"/>
    <w:rsid w:val="00C33DA0"/>
    <w:rsid w:val="00C33DB0"/>
    <w:rsid w:val="00C33EE2"/>
    <w:rsid w:val="00C340B4"/>
    <w:rsid w:val="00C34475"/>
    <w:rsid w:val="00C344E8"/>
    <w:rsid w:val="00C346B8"/>
    <w:rsid w:val="00C346F4"/>
    <w:rsid w:val="00C3476F"/>
    <w:rsid w:val="00C34911"/>
    <w:rsid w:val="00C34C06"/>
    <w:rsid w:val="00C35009"/>
    <w:rsid w:val="00C350E0"/>
    <w:rsid w:val="00C353EE"/>
    <w:rsid w:val="00C35432"/>
    <w:rsid w:val="00C35534"/>
    <w:rsid w:val="00C356C7"/>
    <w:rsid w:val="00C35838"/>
    <w:rsid w:val="00C358F0"/>
    <w:rsid w:val="00C360EA"/>
    <w:rsid w:val="00C36198"/>
    <w:rsid w:val="00C3682C"/>
    <w:rsid w:val="00C36952"/>
    <w:rsid w:val="00C36A51"/>
    <w:rsid w:val="00C36D8A"/>
    <w:rsid w:val="00C373BA"/>
    <w:rsid w:val="00C377E0"/>
    <w:rsid w:val="00C377FE"/>
    <w:rsid w:val="00C378D8"/>
    <w:rsid w:val="00C37A89"/>
    <w:rsid w:val="00C37D13"/>
    <w:rsid w:val="00C37D31"/>
    <w:rsid w:val="00C400D7"/>
    <w:rsid w:val="00C402BC"/>
    <w:rsid w:val="00C4066D"/>
    <w:rsid w:val="00C40A07"/>
    <w:rsid w:val="00C40B08"/>
    <w:rsid w:val="00C40C65"/>
    <w:rsid w:val="00C40E18"/>
    <w:rsid w:val="00C40F2D"/>
    <w:rsid w:val="00C40FCF"/>
    <w:rsid w:val="00C41819"/>
    <w:rsid w:val="00C420E3"/>
    <w:rsid w:val="00C422B0"/>
    <w:rsid w:val="00C42808"/>
    <w:rsid w:val="00C42996"/>
    <w:rsid w:val="00C42B4A"/>
    <w:rsid w:val="00C42C22"/>
    <w:rsid w:val="00C42F81"/>
    <w:rsid w:val="00C431FE"/>
    <w:rsid w:val="00C43D80"/>
    <w:rsid w:val="00C43D84"/>
    <w:rsid w:val="00C4427A"/>
    <w:rsid w:val="00C4476D"/>
    <w:rsid w:val="00C44F7D"/>
    <w:rsid w:val="00C4519A"/>
    <w:rsid w:val="00C454E4"/>
    <w:rsid w:val="00C455C4"/>
    <w:rsid w:val="00C45C44"/>
    <w:rsid w:val="00C45D56"/>
    <w:rsid w:val="00C45F30"/>
    <w:rsid w:val="00C4610E"/>
    <w:rsid w:val="00C4634F"/>
    <w:rsid w:val="00C463E8"/>
    <w:rsid w:val="00C46978"/>
    <w:rsid w:val="00C4745E"/>
    <w:rsid w:val="00C476FC"/>
    <w:rsid w:val="00C478BF"/>
    <w:rsid w:val="00C47ACE"/>
    <w:rsid w:val="00C47C13"/>
    <w:rsid w:val="00C47CC9"/>
    <w:rsid w:val="00C47E6F"/>
    <w:rsid w:val="00C50120"/>
    <w:rsid w:val="00C501ED"/>
    <w:rsid w:val="00C50488"/>
    <w:rsid w:val="00C50494"/>
    <w:rsid w:val="00C50536"/>
    <w:rsid w:val="00C50B9D"/>
    <w:rsid w:val="00C50C06"/>
    <w:rsid w:val="00C50D63"/>
    <w:rsid w:val="00C51237"/>
    <w:rsid w:val="00C51259"/>
    <w:rsid w:val="00C51566"/>
    <w:rsid w:val="00C51605"/>
    <w:rsid w:val="00C51A28"/>
    <w:rsid w:val="00C51DF5"/>
    <w:rsid w:val="00C51FC1"/>
    <w:rsid w:val="00C52381"/>
    <w:rsid w:val="00C524CB"/>
    <w:rsid w:val="00C525A6"/>
    <w:rsid w:val="00C5294B"/>
    <w:rsid w:val="00C529D4"/>
    <w:rsid w:val="00C52EB1"/>
    <w:rsid w:val="00C531F7"/>
    <w:rsid w:val="00C5321C"/>
    <w:rsid w:val="00C53291"/>
    <w:rsid w:val="00C536D8"/>
    <w:rsid w:val="00C5408A"/>
    <w:rsid w:val="00C540C3"/>
    <w:rsid w:val="00C54118"/>
    <w:rsid w:val="00C54714"/>
    <w:rsid w:val="00C54893"/>
    <w:rsid w:val="00C54E2E"/>
    <w:rsid w:val="00C550E2"/>
    <w:rsid w:val="00C55179"/>
    <w:rsid w:val="00C55963"/>
    <w:rsid w:val="00C5602D"/>
    <w:rsid w:val="00C56175"/>
    <w:rsid w:val="00C5633D"/>
    <w:rsid w:val="00C56405"/>
    <w:rsid w:val="00C56F16"/>
    <w:rsid w:val="00C56F44"/>
    <w:rsid w:val="00C57062"/>
    <w:rsid w:val="00C574C6"/>
    <w:rsid w:val="00C5785D"/>
    <w:rsid w:val="00C57BB3"/>
    <w:rsid w:val="00C57D70"/>
    <w:rsid w:val="00C57D9E"/>
    <w:rsid w:val="00C57EF8"/>
    <w:rsid w:val="00C600C9"/>
    <w:rsid w:val="00C60BB3"/>
    <w:rsid w:val="00C60E14"/>
    <w:rsid w:val="00C60E86"/>
    <w:rsid w:val="00C611C2"/>
    <w:rsid w:val="00C61F17"/>
    <w:rsid w:val="00C62571"/>
    <w:rsid w:val="00C625A1"/>
    <w:rsid w:val="00C62793"/>
    <w:rsid w:val="00C62850"/>
    <w:rsid w:val="00C62ABB"/>
    <w:rsid w:val="00C631FD"/>
    <w:rsid w:val="00C63571"/>
    <w:rsid w:val="00C63A7B"/>
    <w:rsid w:val="00C643A9"/>
    <w:rsid w:val="00C64811"/>
    <w:rsid w:val="00C6485D"/>
    <w:rsid w:val="00C64CB7"/>
    <w:rsid w:val="00C64D00"/>
    <w:rsid w:val="00C64FC8"/>
    <w:rsid w:val="00C65387"/>
    <w:rsid w:val="00C65848"/>
    <w:rsid w:val="00C65944"/>
    <w:rsid w:val="00C65C73"/>
    <w:rsid w:val="00C6614B"/>
    <w:rsid w:val="00C66479"/>
    <w:rsid w:val="00C667FD"/>
    <w:rsid w:val="00C668DA"/>
    <w:rsid w:val="00C671E3"/>
    <w:rsid w:val="00C6734A"/>
    <w:rsid w:val="00C6747F"/>
    <w:rsid w:val="00C67A2F"/>
    <w:rsid w:val="00C67A48"/>
    <w:rsid w:val="00C67CA5"/>
    <w:rsid w:val="00C70018"/>
    <w:rsid w:val="00C7011D"/>
    <w:rsid w:val="00C70508"/>
    <w:rsid w:val="00C707F9"/>
    <w:rsid w:val="00C70A50"/>
    <w:rsid w:val="00C70A7D"/>
    <w:rsid w:val="00C71189"/>
    <w:rsid w:val="00C711E1"/>
    <w:rsid w:val="00C71259"/>
    <w:rsid w:val="00C71972"/>
    <w:rsid w:val="00C71C97"/>
    <w:rsid w:val="00C71CA1"/>
    <w:rsid w:val="00C72007"/>
    <w:rsid w:val="00C723ED"/>
    <w:rsid w:val="00C72904"/>
    <w:rsid w:val="00C72F40"/>
    <w:rsid w:val="00C73098"/>
    <w:rsid w:val="00C731D1"/>
    <w:rsid w:val="00C73222"/>
    <w:rsid w:val="00C73283"/>
    <w:rsid w:val="00C733F4"/>
    <w:rsid w:val="00C73A36"/>
    <w:rsid w:val="00C73BEB"/>
    <w:rsid w:val="00C73C8B"/>
    <w:rsid w:val="00C745BC"/>
    <w:rsid w:val="00C7486B"/>
    <w:rsid w:val="00C74A54"/>
    <w:rsid w:val="00C74C55"/>
    <w:rsid w:val="00C74D62"/>
    <w:rsid w:val="00C74F44"/>
    <w:rsid w:val="00C74F90"/>
    <w:rsid w:val="00C75288"/>
    <w:rsid w:val="00C75334"/>
    <w:rsid w:val="00C754A0"/>
    <w:rsid w:val="00C756BD"/>
    <w:rsid w:val="00C757E2"/>
    <w:rsid w:val="00C75992"/>
    <w:rsid w:val="00C759EC"/>
    <w:rsid w:val="00C75B3D"/>
    <w:rsid w:val="00C75F2D"/>
    <w:rsid w:val="00C7619A"/>
    <w:rsid w:val="00C76438"/>
    <w:rsid w:val="00C76451"/>
    <w:rsid w:val="00C765F5"/>
    <w:rsid w:val="00C76618"/>
    <w:rsid w:val="00C76639"/>
    <w:rsid w:val="00C769E7"/>
    <w:rsid w:val="00C76A70"/>
    <w:rsid w:val="00C76B62"/>
    <w:rsid w:val="00C76F2D"/>
    <w:rsid w:val="00C7712C"/>
    <w:rsid w:val="00C774C5"/>
    <w:rsid w:val="00C77794"/>
    <w:rsid w:val="00C77901"/>
    <w:rsid w:val="00C80FD8"/>
    <w:rsid w:val="00C81215"/>
    <w:rsid w:val="00C8142B"/>
    <w:rsid w:val="00C814CA"/>
    <w:rsid w:val="00C818AB"/>
    <w:rsid w:val="00C81BCB"/>
    <w:rsid w:val="00C81BE9"/>
    <w:rsid w:val="00C81D6D"/>
    <w:rsid w:val="00C81F87"/>
    <w:rsid w:val="00C81FD3"/>
    <w:rsid w:val="00C8231F"/>
    <w:rsid w:val="00C82796"/>
    <w:rsid w:val="00C82A1E"/>
    <w:rsid w:val="00C82BDF"/>
    <w:rsid w:val="00C82C07"/>
    <w:rsid w:val="00C8321B"/>
    <w:rsid w:val="00C834C5"/>
    <w:rsid w:val="00C834E7"/>
    <w:rsid w:val="00C83A92"/>
    <w:rsid w:val="00C83E54"/>
    <w:rsid w:val="00C8430C"/>
    <w:rsid w:val="00C8433D"/>
    <w:rsid w:val="00C84375"/>
    <w:rsid w:val="00C846B0"/>
    <w:rsid w:val="00C85334"/>
    <w:rsid w:val="00C857CC"/>
    <w:rsid w:val="00C863E0"/>
    <w:rsid w:val="00C86483"/>
    <w:rsid w:val="00C868F4"/>
    <w:rsid w:val="00C86EBF"/>
    <w:rsid w:val="00C86EF5"/>
    <w:rsid w:val="00C86FC2"/>
    <w:rsid w:val="00C87248"/>
    <w:rsid w:val="00C87319"/>
    <w:rsid w:val="00C87322"/>
    <w:rsid w:val="00C874F3"/>
    <w:rsid w:val="00C87609"/>
    <w:rsid w:val="00C876B8"/>
    <w:rsid w:val="00C878BA"/>
    <w:rsid w:val="00C878E0"/>
    <w:rsid w:val="00C87B32"/>
    <w:rsid w:val="00C87C07"/>
    <w:rsid w:val="00C87C31"/>
    <w:rsid w:val="00C87E25"/>
    <w:rsid w:val="00C87E9D"/>
    <w:rsid w:val="00C90940"/>
    <w:rsid w:val="00C90948"/>
    <w:rsid w:val="00C90DAB"/>
    <w:rsid w:val="00C91046"/>
    <w:rsid w:val="00C91586"/>
    <w:rsid w:val="00C91615"/>
    <w:rsid w:val="00C91848"/>
    <w:rsid w:val="00C91858"/>
    <w:rsid w:val="00C91AB7"/>
    <w:rsid w:val="00C91E90"/>
    <w:rsid w:val="00C91F10"/>
    <w:rsid w:val="00C92132"/>
    <w:rsid w:val="00C92134"/>
    <w:rsid w:val="00C9259D"/>
    <w:rsid w:val="00C9295A"/>
    <w:rsid w:val="00C92B49"/>
    <w:rsid w:val="00C92BA1"/>
    <w:rsid w:val="00C937EB"/>
    <w:rsid w:val="00C93A8D"/>
    <w:rsid w:val="00C93D81"/>
    <w:rsid w:val="00C93FBE"/>
    <w:rsid w:val="00C940D0"/>
    <w:rsid w:val="00C94149"/>
    <w:rsid w:val="00C94255"/>
    <w:rsid w:val="00C94332"/>
    <w:rsid w:val="00C9446E"/>
    <w:rsid w:val="00C94541"/>
    <w:rsid w:val="00C94746"/>
    <w:rsid w:val="00C94832"/>
    <w:rsid w:val="00C9492A"/>
    <w:rsid w:val="00C94957"/>
    <w:rsid w:val="00C94A8D"/>
    <w:rsid w:val="00C95055"/>
    <w:rsid w:val="00C950ED"/>
    <w:rsid w:val="00C955DB"/>
    <w:rsid w:val="00C958FD"/>
    <w:rsid w:val="00C95900"/>
    <w:rsid w:val="00C95CB1"/>
    <w:rsid w:val="00C95DDD"/>
    <w:rsid w:val="00C95E3A"/>
    <w:rsid w:val="00C95EF5"/>
    <w:rsid w:val="00C96307"/>
    <w:rsid w:val="00C964B7"/>
    <w:rsid w:val="00C966EA"/>
    <w:rsid w:val="00C96793"/>
    <w:rsid w:val="00C96D8A"/>
    <w:rsid w:val="00C9707D"/>
    <w:rsid w:val="00C972FF"/>
    <w:rsid w:val="00C97592"/>
    <w:rsid w:val="00C97AFD"/>
    <w:rsid w:val="00CA00C5"/>
    <w:rsid w:val="00CA0277"/>
    <w:rsid w:val="00CA0543"/>
    <w:rsid w:val="00CA066B"/>
    <w:rsid w:val="00CA0A33"/>
    <w:rsid w:val="00CA0A8C"/>
    <w:rsid w:val="00CA0AD1"/>
    <w:rsid w:val="00CA0C10"/>
    <w:rsid w:val="00CA0E55"/>
    <w:rsid w:val="00CA1327"/>
    <w:rsid w:val="00CA18E3"/>
    <w:rsid w:val="00CA19C3"/>
    <w:rsid w:val="00CA1B62"/>
    <w:rsid w:val="00CA1DEB"/>
    <w:rsid w:val="00CA1EB4"/>
    <w:rsid w:val="00CA20B8"/>
    <w:rsid w:val="00CA2240"/>
    <w:rsid w:val="00CA27C9"/>
    <w:rsid w:val="00CA29CF"/>
    <w:rsid w:val="00CA2EBF"/>
    <w:rsid w:val="00CA2ED0"/>
    <w:rsid w:val="00CA2ED6"/>
    <w:rsid w:val="00CA2FC6"/>
    <w:rsid w:val="00CA3285"/>
    <w:rsid w:val="00CA32DC"/>
    <w:rsid w:val="00CA35C2"/>
    <w:rsid w:val="00CA3685"/>
    <w:rsid w:val="00CA36C8"/>
    <w:rsid w:val="00CA379D"/>
    <w:rsid w:val="00CA3874"/>
    <w:rsid w:val="00CA3A81"/>
    <w:rsid w:val="00CA3DB1"/>
    <w:rsid w:val="00CA4359"/>
    <w:rsid w:val="00CA48F1"/>
    <w:rsid w:val="00CA4D47"/>
    <w:rsid w:val="00CA4FFE"/>
    <w:rsid w:val="00CA522E"/>
    <w:rsid w:val="00CA579B"/>
    <w:rsid w:val="00CA5EA8"/>
    <w:rsid w:val="00CA6157"/>
    <w:rsid w:val="00CA6506"/>
    <w:rsid w:val="00CA659B"/>
    <w:rsid w:val="00CA65B3"/>
    <w:rsid w:val="00CA69DC"/>
    <w:rsid w:val="00CA6D93"/>
    <w:rsid w:val="00CA6F85"/>
    <w:rsid w:val="00CA701F"/>
    <w:rsid w:val="00CA7940"/>
    <w:rsid w:val="00CA797C"/>
    <w:rsid w:val="00CA7B88"/>
    <w:rsid w:val="00CA7C34"/>
    <w:rsid w:val="00CA7D1E"/>
    <w:rsid w:val="00CA7E51"/>
    <w:rsid w:val="00CA7EE1"/>
    <w:rsid w:val="00CB0810"/>
    <w:rsid w:val="00CB0846"/>
    <w:rsid w:val="00CB0A50"/>
    <w:rsid w:val="00CB0EBA"/>
    <w:rsid w:val="00CB1376"/>
    <w:rsid w:val="00CB1B53"/>
    <w:rsid w:val="00CB2A5F"/>
    <w:rsid w:val="00CB2A94"/>
    <w:rsid w:val="00CB2BCD"/>
    <w:rsid w:val="00CB2EED"/>
    <w:rsid w:val="00CB3037"/>
    <w:rsid w:val="00CB375E"/>
    <w:rsid w:val="00CB3E47"/>
    <w:rsid w:val="00CB3F5B"/>
    <w:rsid w:val="00CB43B3"/>
    <w:rsid w:val="00CB4705"/>
    <w:rsid w:val="00CB4707"/>
    <w:rsid w:val="00CB473C"/>
    <w:rsid w:val="00CB4C30"/>
    <w:rsid w:val="00CB53AF"/>
    <w:rsid w:val="00CB5432"/>
    <w:rsid w:val="00CB65C3"/>
    <w:rsid w:val="00CB6889"/>
    <w:rsid w:val="00CB691D"/>
    <w:rsid w:val="00CB6991"/>
    <w:rsid w:val="00CB6E01"/>
    <w:rsid w:val="00CB6F53"/>
    <w:rsid w:val="00CB74E1"/>
    <w:rsid w:val="00CB7A02"/>
    <w:rsid w:val="00CB7EB8"/>
    <w:rsid w:val="00CC0045"/>
    <w:rsid w:val="00CC006D"/>
    <w:rsid w:val="00CC065D"/>
    <w:rsid w:val="00CC06A3"/>
    <w:rsid w:val="00CC07A8"/>
    <w:rsid w:val="00CC083B"/>
    <w:rsid w:val="00CC0CAC"/>
    <w:rsid w:val="00CC0DF0"/>
    <w:rsid w:val="00CC19BF"/>
    <w:rsid w:val="00CC1A73"/>
    <w:rsid w:val="00CC1F57"/>
    <w:rsid w:val="00CC2B59"/>
    <w:rsid w:val="00CC2D74"/>
    <w:rsid w:val="00CC35A0"/>
    <w:rsid w:val="00CC3B84"/>
    <w:rsid w:val="00CC3C0E"/>
    <w:rsid w:val="00CC3C23"/>
    <w:rsid w:val="00CC3CD3"/>
    <w:rsid w:val="00CC4283"/>
    <w:rsid w:val="00CC4AF1"/>
    <w:rsid w:val="00CC4B9A"/>
    <w:rsid w:val="00CC50C4"/>
    <w:rsid w:val="00CC5584"/>
    <w:rsid w:val="00CC5E10"/>
    <w:rsid w:val="00CC614A"/>
    <w:rsid w:val="00CC61B4"/>
    <w:rsid w:val="00CC67BC"/>
    <w:rsid w:val="00CC6887"/>
    <w:rsid w:val="00CC6B1C"/>
    <w:rsid w:val="00CC7254"/>
    <w:rsid w:val="00CC73E1"/>
    <w:rsid w:val="00CC75D6"/>
    <w:rsid w:val="00CC7A57"/>
    <w:rsid w:val="00CC7B7B"/>
    <w:rsid w:val="00CC7C5A"/>
    <w:rsid w:val="00CC7D30"/>
    <w:rsid w:val="00CC7F62"/>
    <w:rsid w:val="00CD012D"/>
    <w:rsid w:val="00CD031B"/>
    <w:rsid w:val="00CD0583"/>
    <w:rsid w:val="00CD1070"/>
    <w:rsid w:val="00CD1381"/>
    <w:rsid w:val="00CD1757"/>
    <w:rsid w:val="00CD177A"/>
    <w:rsid w:val="00CD1AF8"/>
    <w:rsid w:val="00CD1D77"/>
    <w:rsid w:val="00CD1E06"/>
    <w:rsid w:val="00CD2734"/>
    <w:rsid w:val="00CD2735"/>
    <w:rsid w:val="00CD28C9"/>
    <w:rsid w:val="00CD30A5"/>
    <w:rsid w:val="00CD30EF"/>
    <w:rsid w:val="00CD344E"/>
    <w:rsid w:val="00CD34FB"/>
    <w:rsid w:val="00CD38D0"/>
    <w:rsid w:val="00CD3CF8"/>
    <w:rsid w:val="00CD3DE6"/>
    <w:rsid w:val="00CD3E37"/>
    <w:rsid w:val="00CD4014"/>
    <w:rsid w:val="00CD423B"/>
    <w:rsid w:val="00CD42DB"/>
    <w:rsid w:val="00CD42FF"/>
    <w:rsid w:val="00CD4AE5"/>
    <w:rsid w:val="00CD4B95"/>
    <w:rsid w:val="00CD4F0B"/>
    <w:rsid w:val="00CD5305"/>
    <w:rsid w:val="00CD5342"/>
    <w:rsid w:val="00CD5B3C"/>
    <w:rsid w:val="00CD605B"/>
    <w:rsid w:val="00CD664E"/>
    <w:rsid w:val="00CD6651"/>
    <w:rsid w:val="00CD66BF"/>
    <w:rsid w:val="00CD6C51"/>
    <w:rsid w:val="00CD6C8B"/>
    <w:rsid w:val="00CD6EE8"/>
    <w:rsid w:val="00CD7710"/>
    <w:rsid w:val="00CD7760"/>
    <w:rsid w:val="00CD7B8A"/>
    <w:rsid w:val="00CD7F99"/>
    <w:rsid w:val="00CE000F"/>
    <w:rsid w:val="00CE0220"/>
    <w:rsid w:val="00CE04E9"/>
    <w:rsid w:val="00CE0CE9"/>
    <w:rsid w:val="00CE0EB8"/>
    <w:rsid w:val="00CE1086"/>
    <w:rsid w:val="00CE17D3"/>
    <w:rsid w:val="00CE17DD"/>
    <w:rsid w:val="00CE1875"/>
    <w:rsid w:val="00CE1E65"/>
    <w:rsid w:val="00CE2140"/>
    <w:rsid w:val="00CE21BA"/>
    <w:rsid w:val="00CE2650"/>
    <w:rsid w:val="00CE2ADD"/>
    <w:rsid w:val="00CE2AFF"/>
    <w:rsid w:val="00CE2C80"/>
    <w:rsid w:val="00CE2F76"/>
    <w:rsid w:val="00CE3594"/>
    <w:rsid w:val="00CE3957"/>
    <w:rsid w:val="00CE3A4F"/>
    <w:rsid w:val="00CE3B75"/>
    <w:rsid w:val="00CE3CFA"/>
    <w:rsid w:val="00CE3DCE"/>
    <w:rsid w:val="00CE3E76"/>
    <w:rsid w:val="00CE4135"/>
    <w:rsid w:val="00CE4287"/>
    <w:rsid w:val="00CE4692"/>
    <w:rsid w:val="00CE482E"/>
    <w:rsid w:val="00CE485B"/>
    <w:rsid w:val="00CE4EFD"/>
    <w:rsid w:val="00CE5302"/>
    <w:rsid w:val="00CE5673"/>
    <w:rsid w:val="00CE5993"/>
    <w:rsid w:val="00CE5A73"/>
    <w:rsid w:val="00CE5AEA"/>
    <w:rsid w:val="00CE605D"/>
    <w:rsid w:val="00CE62BE"/>
    <w:rsid w:val="00CE6ACF"/>
    <w:rsid w:val="00CE6E3C"/>
    <w:rsid w:val="00CE6E6B"/>
    <w:rsid w:val="00CE6EE9"/>
    <w:rsid w:val="00CE71D4"/>
    <w:rsid w:val="00CE758B"/>
    <w:rsid w:val="00CE7B2A"/>
    <w:rsid w:val="00CE7C12"/>
    <w:rsid w:val="00CE7F86"/>
    <w:rsid w:val="00CF002C"/>
    <w:rsid w:val="00CF0091"/>
    <w:rsid w:val="00CF0209"/>
    <w:rsid w:val="00CF03D1"/>
    <w:rsid w:val="00CF0618"/>
    <w:rsid w:val="00CF08E1"/>
    <w:rsid w:val="00CF1596"/>
    <w:rsid w:val="00CF160F"/>
    <w:rsid w:val="00CF18D6"/>
    <w:rsid w:val="00CF191B"/>
    <w:rsid w:val="00CF1BD4"/>
    <w:rsid w:val="00CF1F33"/>
    <w:rsid w:val="00CF1F5A"/>
    <w:rsid w:val="00CF2175"/>
    <w:rsid w:val="00CF2456"/>
    <w:rsid w:val="00CF2710"/>
    <w:rsid w:val="00CF3769"/>
    <w:rsid w:val="00CF3E44"/>
    <w:rsid w:val="00CF3E65"/>
    <w:rsid w:val="00CF3E66"/>
    <w:rsid w:val="00CF4007"/>
    <w:rsid w:val="00CF4010"/>
    <w:rsid w:val="00CF4039"/>
    <w:rsid w:val="00CF4102"/>
    <w:rsid w:val="00CF41EB"/>
    <w:rsid w:val="00CF443C"/>
    <w:rsid w:val="00CF46F0"/>
    <w:rsid w:val="00CF4FC0"/>
    <w:rsid w:val="00CF5617"/>
    <w:rsid w:val="00CF5B7B"/>
    <w:rsid w:val="00CF70DA"/>
    <w:rsid w:val="00CF75CA"/>
    <w:rsid w:val="00CF764A"/>
    <w:rsid w:val="00CF7883"/>
    <w:rsid w:val="00CF793E"/>
    <w:rsid w:val="00CF7CBF"/>
    <w:rsid w:val="00D00017"/>
    <w:rsid w:val="00D0044F"/>
    <w:rsid w:val="00D00455"/>
    <w:rsid w:val="00D005B9"/>
    <w:rsid w:val="00D006F8"/>
    <w:rsid w:val="00D007BD"/>
    <w:rsid w:val="00D00B0D"/>
    <w:rsid w:val="00D00BE3"/>
    <w:rsid w:val="00D00E9F"/>
    <w:rsid w:val="00D0127B"/>
    <w:rsid w:val="00D016EE"/>
    <w:rsid w:val="00D01800"/>
    <w:rsid w:val="00D018A4"/>
    <w:rsid w:val="00D01F29"/>
    <w:rsid w:val="00D0226D"/>
    <w:rsid w:val="00D02337"/>
    <w:rsid w:val="00D02362"/>
    <w:rsid w:val="00D026A0"/>
    <w:rsid w:val="00D026AA"/>
    <w:rsid w:val="00D02714"/>
    <w:rsid w:val="00D02EE8"/>
    <w:rsid w:val="00D03108"/>
    <w:rsid w:val="00D031C7"/>
    <w:rsid w:val="00D03402"/>
    <w:rsid w:val="00D034AF"/>
    <w:rsid w:val="00D03519"/>
    <w:rsid w:val="00D03583"/>
    <w:rsid w:val="00D035BB"/>
    <w:rsid w:val="00D03690"/>
    <w:rsid w:val="00D038B0"/>
    <w:rsid w:val="00D039C9"/>
    <w:rsid w:val="00D04164"/>
    <w:rsid w:val="00D04650"/>
    <w:rsid w:val="00D050BA"/>
    <w:rsid w:val="00D05323"/>
    <w:rsid w:val="00D053D5"/>
    <w:rsid w:val="00D0540F"/>
    <w:rsid w:val="00D05440"/>
    <w:rsid w:val="00D05609"/>
    <w:rsid w:val="00D056EC"/>
    <w:rsid w:val="00D059BE"/>
    <w:rsid w:val="00D05AA9"/>
    <w:rsid w:val="00D05B4E"/>
    <w:rsid w:val="00D05BD5"/>
    <w:rsid w:val="00D05FC9"/>
    <w:rsid w:val="00D060AF"/>
    <w:rsid w:val="00D061B4"/>
    <w:rsid w:val="00D061FB"/>
    <w:rsid w:val="00D067E1"/>
    <w:rsid w:val="00D07267"/>
    <w:rsid w:val="00D072A2"/>
    <w:rsid w:val="00D0734B"/>
    <w:rsid w:val="00D074DE"/>
    <w:rsid w:val="00D07623"/>
    <w:rsid w:val="00D077A3"/>
    <w:rsid w:val="00D079ED"/>
    <w:rsid w:val="00D07E79"/>
    <w:rsid w:val="00D104CC"/>
    <w:rsid w:val="00D10CF9"/>
    <w:rsid w:val="00D110BF"/>
    <w:rsid w:val="00D1123D"/>
    <w:rsid w:val="00D113C1"/>
    <w:rsid w:val="00D115A0"/>
    <w:rsid w:val="00D11610"/>
    <w:rsid w:val="00D11905"/>
    <w:rsid w:val="00D11B96"/>
    <w:rsid w:val="00D11BAE"/>
    <w:rsid w:val="00D11D38"/>
    <w:rsid w:val="00D12192"/>
    <w:rsid w:val="00D12594"/>
    <w:rsid w:val="00D12707"/>
    <w:rsid w:val="00D12A5E"/>
    <w:rsid w:val="00D12B87"/>
    <w:rsid w:val="00D13233"/>
    <w:rsid w:val="00D132AB"/>
    <w:rsid w:val="00D13444"/>
    <w:rsid w:val="00D13541"/>
    <w:rsid w:val="00D1463C"/>
    <w:rsid w:val="00D146AA"/>
    <w:rsid w:val="00D14D2C"/>
    <w:rsid w:val="00D15164"/>
    <w:rsid w:val="00D15185"/>
    <w:rsid w:val="00D15370"/>
    <w:rsid w:val="00D1538E"/>
    <w:rsid w:val="00D155B9"/>
    <w:rsid w:val="00D15A7A"/>
    <w:rsid w:val="00D15C71"/>
    <w:rsid w:val="00D1611F"/>
    <w:rsid w:val="00D1628A"/>
    <w:rsid w:val="00D16536"/>
    <w:rsid w:val="00D165A8"/>
    <w:rsid w:val="00D165BD"/>
    <w:rsid w:val="00D1664B"/>
    <w:rsid w:val="00D1676A"/>
    <w:rsid w:val="00D16905"/>
    <w:rsid w:val="00D16BBE"/>
    <w:rsid w:val="00D1725F"/>
    <w:rsid w:val="00D172FB"/>
    <w:rsid w:val="00D17613"/>
    <w:rsid w:val="00D17ADB"/>
    <w:rsid w:val="00D17B36"/>
    <w:rsid w:val="00D17B78"/>
    <w:rsid w:val="00D17EC0"/>
    <w:rsid w:val="00D201C5"/>
    <w:rsid w:val="00D2027B"/>
    <w:rsid w:val="00D203B1"/>
    <w:rsid w:val="00D20655"/>
    <w:rsid w:val="00D21353"/>
    <w:rsid w:val="00D217DF"/>
    <w:rsid w:val="00D218A0"/>
    <w:rsid w:val="00D21C67"/>
    <w:rsid w:val="00D21FAB"/>
    <w:rsid w:val="00D220E5"/>
    <w:rsid w:val="00D2256C"/>
    <w:rsid w:val="00D225D9"/>
    <w:rsid w:val="00D226E1"/>
    <w:rsid w:val="00D228B4"/>
    <w:rsid w:val="00D229D5"/>
    <w:rsid w:val="00D22AA0"/>
    <w:rsid w:val="00D22C3F"/>
    <w:rsid w:val="00D22D9D"/>
    <w:rsid w:val="00D2310E"/>
    <w:rsid w:val="00D232AA"/>
    <w:rsid w:val="00D233AE"/>
    <w:rsid w:val="00D23422"/>
    <w:rsid w:val="00D23628"/>
    <w:rsid w:val="00D238AD"/>
    <w:rsid w:val="00D238E5"/>
    <w:rsid w:val="00D23C34"/>
    <w:rsid w:val="00D24079"/>
    <w:rsid w:val="00D242CC"/>
    <w:rsid w:val="00D24781"/>
    <w:rsid w:val="00D247DA"/>
    <w:rsid w:val="00D249B1"/>
    <w:rsid w:val="00D24AFE"/>
    <w:rsid w:val="00D24F27"/>
    <w:rsid w:val="00D2523B"/>
    <w:rsid w:val="00D25287"/>
    <w:rsid w:val="00D25577"/>
    <w:rsid w:val="00D2584C"/>
    <w:rsid w:val="00D2591A"/>
    <w:rsid w:val="00D2594D"/>
    <w:rsid w:val="00D259C1"/>
    <w:rsid w:val="00D25C61"/>
    <w:rsid w:val="00D25E20"/>
    <w:rsid w:val="00D25E64"/>
    <w:rsid w:val="00D25F9B"/>
    <w:rsid w:val="00D261B1"/>
    <w:rsid w:val="00D262C5"/>
    <w:rsid w:val="00D2638E"/>
    <w:rsid w:val="00D2640B"/>
    <w:rsid w:val="00D26414"/>
    <w:rsid w:val="00D2669E"/>
    <w:rsid w:val="00D26BC5"/>
    <w:rsid w:val="00D26D14"/>
    <w:rsid w:val="00D26F0B"/>
    <w:rsid w:val="00D27311"/>
    <w:rsid w:val="00D2741F"/>
    <w:rsid w:val="00D275B1"/>
    <w:rsid w:val="00D27711"/>
    <w:rsid w:val="00D278AD"/>
    <w:rsid w:val="00D27A42"/>
    <w:rsid w:val="00D3018B"/>
    <w:rsid w:val="00D30806"/>
    <w:rsid w:val="00D308E8"/>
    <w:rsid w:val="00D309C7"/>
    <w:rsid w:val="00D30FCA"/>
    <w:rsid w:val="00D3141C"/>
    <w:rsid w:val="00D31437"/>
    <w:rsid w:val="00D31BBA"/>
    <w:rsid w:val="00D31C8E"/>
    <w:rsid w:val="00D31E51"/>
    <w:rsid w:val="00D31F23"/>
    <w:rsid w:val="00D31F7C"/>
    <w:rsid w:val="00D31FD0"/>
    <w:rsid w:val="00D320ED"/>
    <w:rsid w:val="00D323BB"/>
    <w:rsid w:val="00D32704"/>
    <w:rsid w:val="00D32712"/>
    <w:rsid w:val="00D3280A"/>
    <w:rsid w:val="00D32EDF"/>
    <w:rsid w:val="00D33476"/>
    <w:rsid w:val="00D33A89"/>
    <w:rsid w:val="00D33B9C"/>
    <w:rsid w:val="00D33C7E"/>
    <w:rsid w:val="00D33D41"/>
    <w:rsid w:val="00D33E62"/>
    <w:rsid w:val="00D345E9"/>
    <w:rsid w:val="00D347FC"/>
    <w:rsid w:val="00D34956"/>
    <w:rsid w:val="00D34A71"/>
    <w:rsid w:val="00D34AC7"/>
    <w:rsid w:val="00D34EF0"/>
    <w:rsid w:val="00D34FA0"/>
    <w:rsid w:val="00D35A52"/>
    <w:rsid w:val="00D35A67"/>
    <w:rsid w:val="00D361F4"/>
    <w:rsid w:val="00D3622B"/>
    <w:rsid w:val="00D364F7"/>
    <w:rsid w:val="00D36681"/>
    <w:rsid w:val="00D36D41"/>
    <w:rsid w:val="00D3767F"/>
    <w:rsid w:val="00D37717"/>
    <w:rsid w:val="00D37AA6"/>
    <w:rsid w:val="00D4011E"/>
    <w:rsid w:val="00D40166"/>
    <w:rsid w:val="00D405A1"/>
    <w:rsid w:val="00D408CE"/>
    <w:rsid w:val="00D41DDD"/>
    <w:rsid w:val="00D41EB8"/>
    <w:rsid w:val="00D426CD"/>
    <w:rsid w:val="00D4290E"/>
    <w:rsid w:val="00D4294C"/>
    <w:rsid w:val="00D434DA"/>
    <w:rsid w:val="00D439E8"/>
    <w:rsid w:val="00D43A0C"/>
    <w:rsid w:val="00D43BC3"/>
    <w:rsid w:val="00D43D0A"/>
    <w:rsid w:val="00D43F15"/>
    <w:rsid w:val="00D43F5B"/>
    <w:rsid w:val="00D44473"/>
    <w:rsid w:val="00D44564"/>
    <w:rsid w:val="00D44942"/>
    <w:rsid w:val="00D44FF7"/>
    <w:rsid w:val="00D45018"/>
    <w:rsid w:val="00D451BD"/>
    <w:rsid w:val="00D451CC"/>
    <w:rsid w:val="00D4540D"/>
    <w:rsid w:val="00D461FE"/>
    <w:rsid w:val="00D462D2"/>
    <w:rsid w:val="00D46644"/>
    <w:rsid w:val="00D467B5"/>
    <w:rsid w:val="00D46D3A"/>
    <w:rsid w:val="00D46D75"/>
    <w:rsid w:val="00D46F98"/>
    <w:rsid w:val="00D47136"/>
    <w:rsid w:val="00D47231"/>
    <w:rsid w:val="00D475E2"/>
    <w:rsid w:val="00D477CF"/>
    <w:rsid w:val="00D47CDE"/>
    <w:rsid w:val="00D47DB9"/>
    <w:rsid w:val="00D47FEF"/>
    <w:rsid w:val="00D502D3"/>
    <w:rsid w:val="00D504C0"/>
    <w:rsid w:val="00D50552"/>
    <w:rsid w:val="00D50FF9"/>
    <w:rsid w:val="00D51284"/>
    <w:rsid w:val="00D5142C"/>
    <w:rsid w:val="00D5158A"/>
    <w:rsid w:val="00D51623"/>
    <w:rsid w:val="00D51657"/>
    <w:rsid w:val="00D5185B"/>
    <w:rsid w:val="00D51F5D"/>
    <w:rsid w:val="00D5206C"/>
    <w:rsid w:val="00D520F4"/>
    <w:rsid w:val="00D5253A"/>
    <w:rsid w:val="00D5259F"/>
    <w:rsid w:val="00D526D0"/>
    <w:rsid w:val="00D52845"/>
    <w:rsid w:val="00D528A6"/>
    <w:rsid w:val="00D52C9C"/>
    <w:rsid w:val="00D52CDE"/>
    <w:rsid w:val="00D52E76"/>
    <w:rsid w:val="00D52E7B"/>
    <w:rsid w:val="00D5359C"/>
    <w:rsid w:val="00D53F0A"/>
    <w:rsid w:val="00D53F53"/>
    <w:rsid w:val="00D54236"/>
    <w:rsid w:val="00D54285"/>
    <w:rsid w:val="00D548A1"/>
    <w:rsid w:val="00D549D1"/>
    <w:rsid w:val="00D54F3D"/>
    <w:rsid w:val="00D54F90"/>
    <w:rsid w:val="00D54FD2"/>
    <w:rsid w:val="00D5605D"/>
    <w:rsid w:val="00D5627F"/>
    <w:rsid w:val="00D56362"/>
    <w:rsid w:val="00D56566"/>
    <w:rsid w:val="00D565C0"/>
    <w:rsid w:val="00D566C2"/>
    <w:rsid w:val="00D56932"/>
    <w:rsid w:val="00D569CE"/>
    <w:rsid w:val="00D56A44"/>
    <w:rsid w:val="00D56A6A"/>
    <w:rsid w:val="00D56C41"/>
    <w:rsid w:val="00D56D70"/>
    <w:rsid w:val="00D56FC8"/>
    <w:rsid w:val="00D5706A"/>
    <w:rsid w:val="00D57100"/>
    <w:rsid w:val="00D571C2"/>
    <w:rsid w:val="00D574AA"/>
    <w:rsid w:val="00D5766D"/>
    <w:rsid w:val="00D576D4"/>
    <w:rsid w:val="00D576D9"/>
    <w:rsid w:val="00D57723"/>
    <w:rsid w:val="00D60345"/>
    <w:rsid w:val="00D603A2"/>
    <w:rsid w:val="00D604C2"/>
    <w:rsid w:val="00D607CD"/>
    <w:rsid w:val="00D608CF"/>
    <w:rsid w:val="00D608F4"/>
    <w:rsid w:val="00D61043"/>
    <w:rsid w:val="00D61159"/>
    <w:rsid w:val="00D61166"/>
    <w:rsid w:val="00D61293"/>
    <w:rsid w:val="00D61587"/>
    <w:rsid w:val="00D61A31"/>
    <w:rsid w:val="00D61AB2"/>
    <w:rsid w:val="00D61B51"/>
    <w:rsid w:val="00D62353"/>
    <w:rsid w:val="00D62663"/>
    <w:rsid w:val="00D628FD"/>
    <w:rsid w:val="00D62CB0"/>
    <w:rsid w:val="00D630C3"/>
    <w:rsid w:val="00D6336E"/>
    <w:rsid w:val="00D63784"/>
    <w:rsid w:val="00D638E9"/>
    <w:rsid w:val="00D64188"/>
    <w:rsid w:val="00D6422B"/>
    <w:rsid w:val="00D6433E"/>
    <w:rsid w:val="00D64494"/>
    <w:rsid w:val="00D64509"/>
    <w:rsid w:val="00D65EF2"/>
    <w:rsid w:val="00D65EF7"/>
    <w:rsid w:val="00D662E1"/>
    <w:rsid w:val="00D6691D"/>
    <w:rsid w:val="00D66A48"/>
    <w:rsid w:val="00D66AEE"/>
    <w:rsid w:val="00D66BD6"/>
    <w:rsid w:val="00D66E22"/>
    <w:rsid w:val="00D66E77"/>
    <w:rsid w:val="00D670C3"/>
    <w:rsid w:val="00D6740E"/>
    <w:rsid w:val="00D675C4"/>
    <w:rsid w:val="00D676FE"/>
    <w:rsid w:val="00D67A55"/>
    <w:rsid w:val="00D67CDF"/>
    <w:rsid w:val="00D701E9"/>
    <w:rsid w:val="00D70593"/>
    <w:rsid w:val="00D705EB"/>
    <w:rsid w:val="00D70671"/>
    <w:rsid w:val="00D7078C"/>
    <w:rsid w:val="00D70B2C"/>
    <w:rsid w:val="00D70C87"/>
    <w:rsid w:val="00D7110C"/>
    <w:rsid w:val="00D713D6"/>
    <w:rsid w:val="00D72676"/>
    <w:rsid w:val="00D726A3"/>
    <w:rsid w:val="00D726BC"/>
    <w:rsid w:val="00D72B7B"/>
    <w:rsid w:val="00D73228"/>
    <w:rsid w:val="00D732C9"/>
    <w:rsid w:val="00D7378A"/>
    <w:rsid w:val="00D737E9"/>
    <w:rsid w:val="00D73A12"/>
    <w:rsid w:val="00D743DB"/>
    <w:rsid w:val="00D74439"/>
    <w:rsid w:val="00D74693"/>
    <w:rsid w:val="00D74877"/>
    <w:rsid w:val="00D74985"/>
    <w:rsid w:val="00D74CEA"/>
    <w:rsid w:val="00D74D13"/>
    <w:rsid w:val="00D74D8C"/>
    <w:rsid w:val="00D74DCB"/>
    <w:rsid w:val="00D74E04"/>
    <w:rsid w:val="00D75119"/>
    <w:rsid w:val="00D7511C"/>
    <w:rsid w:val="00D753C1"/>
    <w:rsid w:val="00D75642"/>
    <w:rsid w:val="00D756BE"/>
    <w:rsid w:val="00D75819"/>
    <w:rsid w:val="00D758A4"/>
    <w:rsid w:val="00D75C2F"/>
    <w:rsid w:val="00D761AE"/>
    <w:rsid w:val="00D764A8"/>
    <w:rsid w:val="00D764D9"/>
    <w:rsid w:val="00D768B7"/>
    <w:rsid w:val="00D76942"/>
    <w:rsid w:val="00D77626"/>
    <w:rsid w:val="00D778B1"/>
    <w:rsid w:val="00D778E1"/>
    <w:rsid w:val="00D77916"/>
    <w:rsid w:val="00D77F77"/>
    <w:rsid w:val="00D80247"/>
    <w:rsid w:val="00D802C5"/>
    <w:rsid w:val="00D8045C"/>
    <w:rsid w:val="00D806DF"/>
    <w:rsid w:val="00D8080C"/>
    <w:rsid w:val="00D8083D"/>
    <w:rsid w:val="00D809A2"/>
    <w:rsid w:val="00D80BD3"/>
    <w:rsid w:val="00D80F66"/>
    <w:rsid w:val="00D8105E"/>
    <w:rsid w:val="00D81123"/>
    <w:rsid w:val="00D812D5"/>
    <w:rsid w:val="00D81422"/>
    <w:rsid w:val="00D815BD"/>
    <w:rsid w:val="00D81933"/>
    <w:rsid w:val="00D81AF1"/>
    <w:rsid w:val="00D81BB3"/>
    <w:rsid w:val="00D81C62"/>
    <w:rsid w:val="00D81F3F"/>
    <w:rsid w:val="00D8203F"/>
    <w:rsid w:val="00D82913"/>
    <w:rsid w:val="00D82FC9"/>
    <w:rsid w:val="00D835BB"/>
    <w:rsid w:val="00D835BE"/>
    <w:rsid w:val="00D835F8"/>
    <w:rsid w:val="00D8368D"/>
    <w:rsid w:val="00D8381C"/>
    <w:rsid w:val="00D83A14"/>
    <w:rsid w:val="00D83CD7"/>
    <w:rsid w:val="00D841B7"/>
    <w:rsid w:val="00D8435C"/>
    <w:rsid w:val="00D843D7"/>
    <w:rsid w:val="00D846AE"/>
    <w:rsid w:val="00D8493A"/>
    <w:rsid w:val="00D84F05"/>
    <w:rsid w:val="00D84FE7"/>
    <w:rsid w:val="00D85077"/>
    <w:rsid w:val="00D85172"/>
    <w:rsid w:val="00D855AF"/>
    <w:rsid w:val="00D85B06"/>
    <w:rsid w:val="00D85CB1"/>
    <w:rsid w:val="00D85E50"/>
    <w:rsid w:val="00D85E6E"/>
    <w:rsid w:val="00D860ED"/>
    <w:rsid w:val="00D86470"/>
    <w:rsid w:val="00D86B21"/>
    <w:rsid w:val="00D86CB5"/>
    <w:rsid w:val="00D876B9"/>
    <w:rsid w:val="00D901D6"/>
    <w:rsid w:val="00D9037B"/>
    <w:rsid w:val="00D905EF"/>
    <w:rsid w:val="00D90AD0"/>
    <w:rsid w:val="00D90C54"/>
    <w:rsid w:val="00D90D15"/>
    <w:rsid w:val="00D90F2B"/>
    <w:rsid w:val="00D91181"/>
    <w:rsid w:val="00D91865"/>
    <w:rsid w:val="00D91B1C"/>
    <w:rsid w:val="00D91B36"/>
    <w:rsid w:val="00D91E10"/>
    <w:rsid w:val="00D92015"/>
    <w:rsid w:val="00D92209"/>
    <w:rsid w:val="00D922FD"/>
    <w:rsid w:val="00D92491"/>
    <w:rsid w:val="00D9315C"/>
    <w:rsid w:val="00D93285"/>
    <w:rsid w:val="00D936D7"/>
    <w:rsid w:val="00D93819"/>
    <w:rsid w:val="00D93839"/>
    <w:rsid w:val="00D93957"/>
    <w:rsid w:val="00D93A04"/>
    <w:rsid w:val="00D93A92"/>
    <w:rsid w:val="00D93E88"/>
    <w:rsid w:val="00D94B71"/>
    <w:rsid w:val="00D94C83"/>
    <w:rsid w:val="00D94E20"/>
    <w:rsid w:val="00D95406"/>
    <w:rsid w:val="00D9547E"/>
    <w:rsid w:val="00D95877"/>
    <w:rsid w:val="00D95A13"/>
    <w:rsid w:val="00D95A93"/>
    <w:rsid w:val="00D95A9A"/>
    <w:rsid w:val="00D95E73"/>
    <w:rsid w:val="00D9610F"/>
    <w:rsid w:val="00D96B33"/>
    <w:rsid w:val="00D96D1F"/>
    <w:rsid w:val="00D972F3"/>
    <w:rsid w:val="00D9761B"/>
    <w:rsid w:val="00D9767B"/>
    <w:rsid w:val="00D97F3D"/>
    <w:rsid w:val="00D97FAC"/>
    <w:rsid w:val="00DA0111"/>
    <w:rsid w:val="00DA021F"/>
    <w:rsid w:val="00DA03C4"/>
    <w:rsid w:val="00DA06E6"/>
    <w:rsid w:val="00DA076F"/>
    <w:rsid w:val="00DA0806"/>
    <w:rsid w:val="00DA0E81"/>
    <w:rsid w:val="00DA1327"/>
    <w:rsid w:val="00DA1340"/>
    <w:rsid w:val="00DA15D8"/>
    <w:rsid w:val="00DA15F4"/>
    <w:rsid w:val="00DA16A3"/>
    <w:rsid w:val="00DA18B4"/>
    <w:rsid w:val="00DA191C"/>
    <w:rsid w:val="00DA1978"/>
    <w:rsid w:val="00DA1B86"/>
    <w:rsid w:val="00DA1D4A"/>
    <w:rsid w:val="00DA21FF"/>
    <w:rsid w:val="00DA26EC"/>
    <w:rsid w:val="00DA29BD"/>
    <w:rsid w:val="00DA2C39"/>
    <w:rsid w:val="00DA2FBB"/>
    <w:rsid w:val="00DA31C7"/>
    <w:rsid w:val="00DA31F4"/>
    <w:rsid w:val="00DA3786"/>
    <w:rsid w:val="00DA396B"/>
    <w:rsid w:val="00DA3BB3"/>
    <w:rsid w:val="00DA3CC1"/>
    <w:rsid w:val="00DA3E79"/>
    <w:rsid w:val="00DA4093"/>
    <w:rsid w:val="00DA4185"/>
    <w:rsid w:val="00DA4193"/>
    <w:rsid w:val="00DA465B"/>
    <w:rsid w:val="00DA471A"/>
    <w:rsid w:val="00DA49CB"/>
    <w:rsid w:val="00DA4D3A"/>
    <w:rsid w:val="00DA4E8F"/>
    <w:rsid w:val="00DA5029"/>
    <w:rsid w:val="00DA5300"/>
    <w:rsid w:val="00DA5325"/>
    <w:rsid w:val="00DA563C"/>
    <w:rsid w:val="00DA5676"/>
    <w:rsid w:val="00DA591D"/>
    <w:rsid w:val="00DA5AA8"/>
    <w:rsid w:val="00DA6061"/>
    <w:rsid w:val="00DA6DD9"/>
    <w:rsid w:val="00DA6E1A"/>
    <w:rsid w:val="00DA701B"/>
    <w:rsid w:val="00DA7408"/>
    <w:rsid w:val="00DA74EB"/>
    <w:rsid w:val="00DA75A2"/>
    <w:rsid w:val="00DA75C1"/>
    <w:rsid w:val="00DA78CC"/>
    <w:rsid w:val="00DA7ABC"/>
    <w:rsid w:val="00DA7B3D"/>
    <w:rsid w:val="00DA7B66"/>
    <w:rsid w:val="00DB02A9"/>
    <w:rsid w:val="00DB080A"/>
    <w:rsid w:val="00DB0947"/>
    <w:rsid w:val="00DB110B"/>
    <w:rsid w:val="00DB1186"/>
    <w:rsid w:val="00DB19E2"/>
    <w:rsid w:val="00DB1AC3"/>
    <w:rsid w:val="00DB1DDD"/>
    <w:rsid w:val="00DB21BA"/>
    <w:rsid w:val="00DB2380"/>
    <w:rsid w:val="00DB239D"/>
    <w:rsid w:val="00DB26DC"/>
    <w:rsid w:val="00DB2AF4"/>
    <w:rsid w:val="00DB2CF6"/>
    <w:rsid w:val="00DB2F1D"/>
    <w:rsid w:val="00DB318C"/>
    <w:rsid w:val="00DB3853"/>
    <w:rsid w:val="00DB39F1"/>
    <w:rsid w:val="00DB3B23"/>
    <w:rsid w:val="00DB3FB0"/>
    <w:rsid w:val="00DB431B"/>
    <w:rsid w:val="00DB46F7"/>
    <w:rsid w:val="00DB4A43"/>
    <w:rsid w:val="00DB4D55"/>
    <w:rsid w:val="00DB51E1"/>
    <w:rsid w:val="00DB538B"/>
    <w:rsid w:val="00DB5FA7"/>
    <w:rsid w:val="00DB603A"/>
    <w:rsid w:val="00DB6250"/>
    <w:rsid w:val="00DB6919"/>
    <w:rsid w:val="00DB6BD8"/>
    <w:rsid w:val="00DB6D6C"/>
    <w:rsid w:val="00DB72D3"/>
    <w:rsid w:val="00DB7303"/>
    <w:rsid w:val="00DB7622"/>
    <w:rsid w:val="00DB78F2"/>
    <w:rsid w:val="00DB7B15"/>
    <w:rsid w:val="00DB7CB3"/>
    <w:rsid w:val="00DC0032"/>
    <w:rsid w:val="00DC0152"/>
    <w:rsid w:val="00DC02AC"/>
    <w:rsid w:val="00DC03FF"/>
    <w:rsid w:val="00DC05A4"/>
    <w:rsid w:val="00DC0777"/>
    <w:rsid w:val="00DC07A2"/>
    <w:rsid w:val="00DC0A4B"/>
    <w:rsid w:val="00DC0B2A"/>
    <w:rsid w:val="00DC11C5"/>
    <w:rsid w:val="00DC12B6"/>
    <w:rsid w:val="00DC12CE"/>
    <w:rsid w:val="00DC159C"/>
    <w:rsid w:val="00DC15C3"/>
    <w:rsid w:val="00DC1D63"/>
    <w:rsid w:val="00DC1D65"/>
    <w:rsid w:val="00DC20B4"/>
    <w:rsid w:val="00DC23FC"/>
    <w:rsid w:val="00DC240F"/>
    <w:rsid w:val="00DC287A"/>
    <w:rsid w:val="00DC2CAD"/>
    <w:rsid w:val="00DC31AC"/>
    <w:rsid w:val="00DC345C"/>
    <w:rsid w:val="00DC4182"/>
    <w:rsid w:val="00DC430D"/>
    <w:rsid w:val="00DC4780"/>
    <w:rsid w:val="00DC496B"/>
    <w:rsid w:val="00DC4C67"/>
    <w:rsid w:val="00DC4CFF"/>
    <w:rsid w:val="00DC4D2C"/>
    <w:rsid w:val="00DC4EE9"/>
    <w:rsid w:val="00DC4FBD"/>
    <w:rsid w:val="00DC5854"/>
    <w:rsid w:val="00DC5E2B"/>
    <w:rsid w:val="00DC6086"/>
    <w:rsid w:val="00DC6439"/>
    <w:rsid w:val="00DC6841"/>
    <w:rsid w:val="00DC688B"/>
    <w:rsid w:val="00DC697C"/>
    <w:rsid w:val="00DC69C6"/>
    <w:rsid w:val="00DC6AEB"/>
    <w:rsid w:val="00DC6CBE"/>
    <w:rsid w:val="00DC73A1"/>
    <w:rsid w:val="00DC7564"/>
    <w:rsid w:val="00DC7EBE"/>
    <w:rsid w:val="00DD00EA"/>
    <w:rsid w:val="00DD0112"/>
    <w:rsid w:val="00DD03B5"/>
    <w:rsid w:val="00DD0B0E"/>
    <w:rsid w:val="00DD0C64"/>
    <w:rsid w:val="00DD0D90"/>
    <w:rsid w:val="00DD0F5D"/>
    <w:rsid w:val="00DD100B"/>
    <w:rsid w:val="00DD1055"/>
    <w:rsid w:val="00DD11A7"/>
    <w:rsid w:val="00DD11B5"/>
    <w:rsid w:val="00DD122B"/>
    <w:rsid w:val="00DD1328"/>
    <w:rsid w:val="00DD132C"/>
    <w:rsid w:val="00DD173A"/>
    <w:rsid w:val="00DD1DAD"/>
    <w:rsid w:val="00DD210F"/>
    <w:rsid w:val="00DD2839"/>
    <w:rsid w:val="00DD2857"/>
    <w:rsid w:val="00DD2A91"/>
    <w:rsid w:val="00DD2CA5"/>
    <w:rsid w:val="00DD2CD3"/>
    <w:rsid w:val="00DD31C0"/>
    <w:rsid w:val="00DD324F"/>
    <w:rsid w:val="00DD328F"/>
    <w:rsid w:val="00DD36CF"/>
    <w:rsid w:val="00DD383D"/>
    <w:rsid w:val="00DD3BE2"/>
    <w:rsid w:val="00DD3E02"/>
    <w:rsid w:val="00DD401D"/>
    <w:rsid w:val="00DD42A9"/>
    <w:rsid w:val="00DD45F6"/>
    <w:rsid w:val="00DD4D22"/>
    <w:rsid w:val="00DD4DB7"/>
    <w:rsid w:val="00DD4F1A"/>
    <w:rsid w:val="00DD5784"/>
    <w:rsid w:val="00DD599B"/>
    <w:rsid w:val="00DD5F80"/>
    <w:rsid w:val="00DD6127"/>
    <w:rsid w:val="00DD63CD"/>
    <w:rsid w:val="00DD697A"/>
    <w:rsid w:val="00DD6B2C"/>
    <w:rsid w:val="00DD6F1E"/>
    <w:rsid w:val="00DD713D"/>
    <w:rsid w:val="00DD7499"/>
    <w:rsid w:val="00DD772C"/>
    <w:rsid w:val="00DD7940"/>
    <w:rsid w:val="00DD7BC1"/>
    <w:rsid w:val="00DD7C4D"/>
    <w:rsid w:val="00DE0431"/>
    <w:rsid w:val="00DE04EC"/>
    <w:rsid w:val="00DE0C94"/>
    <w:rsid w:val="00DE0CC2"/>
    <w:rsid w:val="00DE0D09"/>
    <w:rsid w:val="00DE105A"/>
    <w:rsid w:val="00DE14DD"/>
    <w:rsid w:val="00DE17AB"/>
    <w:rsid w:val="00DE1B6D"/>
    <w:rsid w:val="00DE1E30"/>
    <w:rsid w:val="00DE1FA2"/>
    <w:rsid w:val="00DE2060"/>
    <w:rsid w:val="00DE211D"/>
    <w:rsid w:val="00DE24B5"/>
    <w:rsid w:val="00DE2560"/>
    <w:rsid w:val="00DE2DFE"/>
    <w:rsid w:val="00DE3079"/>
    <w:rsid w:val="00DE34E2"/>
    <w:rsid w:val="00DE34E4"/>
    <w:rsid w:val="00DE3C8A"/>
    <w:rsid w:val="00DE3E11"/>
    <w:rsid w:val="00DE3EF8"/>
    <w:rsid w:val="00DE4376"/>
    <w:rsid w:val="00DE43EF"/>
    <w:rsid w:val="00DE468B"/>
    <w:rsid w:val="00DE49C9"/>
    <w:rsid w:val="00DE4F83"/>
    <w:rsid w:val="00DE5070"/>
    <w:rsid w:val="00DE5520"/>
    <w:rsid w:val="00DE5C7A"/>
    <w:rsid w:val="00DE5D57"/>
    <w:rsid w:val="00DE5EDC"/>
    <w:rsid w:val="00DE6182"/>
    <w:rsid w:val="00DE6618"/>
    <w:rsid w:val="00DE7AB2"/>
    <w:rsid w:val="00DE7BC2"/>
    <w:rsid w:val="00DE7E80"/>
    <w:rsid w:val="00DF0108"/>
    <w:rsid w:val="00DF0135"/>
    <w:rsid w:val="00DF03CF"/>
    <w:rsid w:val="00DF0A02"/>
    <w:rsid w:val="00DF0DD6"/>
    <w:rsid w:val="00DF13AA"/>
    <w:rsid w:val="00DF147A"/>
    <w:rsid w:val="00DF14FB"/>
    <w:rsid w:val="00DF1704"/>
    <w:rsid w:val="00DF1C21"/>
    <w:rsid w:val="00DF1D93"/>
    <w:rsid w:val="00DF1DCF"/>
    <w:rsid w:val="00DF1E50"/>
    <w:rsid w:val="00DF1F3B"/>
    <w:rsid w:val="00DF1FEF"/>
    <w:rsid w:val="00DF2265"/>
    <w:rsid w:val="00DF22FF"/>
    <w:rsid w:val="00DF2A6F"/>
    <w:rsid w:val="00DF2D47"/>
    <w:rsid w:val="00DF2E8A"/>
    <w:rsid w:val="00DF314B"/>
    <w:rsid w:val="00DF3304"/>
    <w:rsid w:val="00DF3E07"/>
    <w:rsid w:val="00DF3E23"/>
    <w:rsid w:val="00DF3EA0"/>
    <w:rsid w:val="00DF4208"/>
    <w:rsid w:val="00DF4381"/>
    <w:rsid w:val="00DF43CD"/>
    <w:rsid w:val="00DF479F"/>
    <w:rsid w:val="00DF4805"/>
    <w:rsid w:val="00DF4F98"/>
    <w:rsid w:val="00DF5341"/>
    <w:rsid w:val="00DF5463"/>
    <w:rsid w:val="00DF561A"/>
    <w:rsid w:val="00DF5889"/>
    <w:rsid w:val="00DF5A0B"/>
    <w:rsid w:val="00DF5A69"/>
    <w:rsid w:val="00DF61A1"/>
    <w:rsid w:val="00DF645E"/>
    <w:rsid w:val="00DF65E9"/>
    <w:rsid w:val="00DF6719"/>
    <w:rsid w:val="00DF6BB9"/>
    <w:rsid w:val="00DF6E0D"/>
    <w:rsid w:val="00DF6F0B"/>
    <w:rsid w:val="00DF74B4"/>
    <w:rsid w:val="00DF765C"/>
    <w:rsid w:val="00DF78D7"/>
    <w:rsid w:val="00DF79E6"/>
    <w:rsid w:val="00DF7AD0"/>
    <w:rsid w:val="00DF7D51"/>
    <w:rsid w:val="00DF7E28"/>
    <w:rsid w:val="00DF7E9C"/>
    <w:rsid w:val="00DF7F7E"/>
    <w:rsid w:val="00E00000"/>
    <w:rsid w:val="00E00313"/>
    <w:rsid w:val="00E009D1"/>
    <w:rsid w:val="00E00DDF"/>
    <w:rsid w:val="00E01143"/>
    <w:rsid w:val="00E011AD"/>
    <w:rsid w:val="00E012BE"/>
    <w:rsid w:val="00E0137B"/>
    <w:rsid w:val="00E01728"/>
    <w:rsid w:val="00E01A6A"/>
    <w:rsid w:val="00E01BE4"/>
    <w:rsid w:val="00E01CBC"/>
    <w:rsid w:val="00E01EDD"/>
    <w:rsid w:val="00E01FD4"/>
    <w:rsid w:val="00E02366"/>
    <w:rsid w:val="00E02460"/>
    <w:rsid w:val="00E02CF8"/>
    <w:rsid w:val="00E034D8"/>
    <w:rsid w:val="00E03699"/>
    <w:rsid w:val="00E03B96"/>
    <w:rsid w:val="00E03DF4"/>
    <w:rsid w:val="00E048A0"/>
    <w:rsid w:val="00E04B17"/>
    <w:rsid w:val="00E04B3F"/>
    <w:rsid w:val="00E04C56"/>
    <w:rsid w:val="00E0548F"/>
    <w:rsid w:val="00E055A2"/>
    <w:rsid w:val="00E0563D"/>
    <w:rsid w:val="00E058FE"/>
    <w:rsid w:val="00E059BF"/>
    <w:rsid w:val="00E05E3F"/>
    <w:rsid w:val="00E05EDD"/>
    <w:rsid w:val="00E062B8"/>
    <w:rsid w:val="00E06EE4"/>
    <w:rsid w:val="00E06EFF"/>
    <w:rsid w:val="00E071D3"/>
    <w:rsid w:val="00E07A8B"/>
    <w:rsid w:val="00E07E2E"/>
    <w:rsid w:val="00E07E85"/>
    <w:rsid w:val="00E10028"/>
    <w:rsid w:val="00E100D5"/>
    <w:rsid w:val="00E100F2"/>
    <w:rsid w:val="00E1011A"/>
    <w:rsid w:val="00E10287"/>
    <w:rsid w:val="00E1044F"/>
    <w:rsid w:val="00E1060C"/>
    <w:rsid w:val="00E11368"/>
    <w:rsid w:val="00E11465"/>
    <w:rsid w:val="00E1178B"/>
    <w:rsid w:val="00E11798"/>
    <w:rsid w:val="00E1196D"/>
    <w:rsid w:val="00E11B9D"/>
    <w:rsid w:val="00E11D44"/>
    <w:rsid w:val="00E11E28"/>
    <w:rsid w:val="00E1212A"/>
    <w:rsid w:val="00E121ED"/>
    <w:rsid w:val="00E1237A"/>
    <w:rsid w:val="00E12410"/>
    <w:rsid w:val="00E12488"/>
    <w:rsid w:val="00E124E8"/>
    <w:rsid w:val="00E1275B"/>
    <w:rsid w:val="00E12ED3"/>
    <w:rsid w:val="00E12F54"/>
    <w:rsid w:val="00E13043"/>
    <w:rsid w:val="00E13302"/>
    <w:rsid w:val="00E1357B"/>
    <w:rsid w:val="00E136FA"/>
    <w:rsid w:val="00E13A7D"/>
    <w:rsid w:val="00E13B3D"/>
    <w:rsid w:val="00E13F2D"/>
    <w:rsid w:val="00E145A8"/>
    <w:rsid w:val="00E146B4"/>
    <w:rsid w:val="00E148DB"/>
    <w:rsid w:val="00E14A9F"/>
    <w:rsid w:val="00E14B61"/>
    <w:rsid w:val="00E14DFD"/>
    <w:rsid w:val="00E14F72"/>
    <w:rsid w:val="00E14FD8"/>
    <w:rsid w:val="00E1565F"/>
    <w:rsid w:val="00E15B02"/>
    <w:rsid w:val="00E15C11"/>
    <w:rsid w:val="00E15D36"/>
    <w:rsid w:val="00E15DF9"/>
    <w:rsid w:val="00E16123"/>
    <w:rsid w:val="00E16510"/>
    <w:rsid w:val="00E16515"/>
    <w:rsid w:val="00E1667A"/>
    <w:rsid w:val="00E1690A"/>
    <w:rsid w:val="00E16912"/>
    <w:rsid w:val="00E16A73"/>
    <w:rsid w:val="00E16B5B"/>
    <w:rsid w:val="00E16D6E"/>
    <w:rsid w:val="00E16E7A"/>
    <w:rsid w:val="00E16EA1"/>
    <w:rsid w:val="00E16EF4"/>
    <w:rsid w:val="00E16F78"/>
    <w:rsid w:val="00E17335"/>
    <w:rsid w:val="00E1786D"/>
    <w:rsid w:val="00E178A8"/>
    <w:rsid w:val="00E179A0"/>
    <w:rsid w:val="00E17B91"/>
    <w:rsid w:val="00E20074"/>
    <w:rsid w:val="00E207DD"/>
    <w:rsid w:val="00E20823"/>
    <w:rsid w:val="00E2092B"/>
    <w:rsid w:val="00E20E36"/>
    <w:rsid w:val="00E210F3"/>
    <w:rsid w:val="00E213BB"/>
    <w:rsid w:val="00E21455"/>
    <w:rsid w:val="00E214CA"/>
    <w:rsid w:val="00E2174E"/>
    <w:rsid w:val="00E21953"/>
    <w:rsid w:val="00E2268D"/>
    <w:rsid w:val="00E22709"/>
    <w:rsid w:val="00E227CC"/>
    <w:rsid w:val="00E22969"/>
    <w:rsid w:val="00E22C23"/>
    <w:rsid w:val="00E22DE2"/>
    <w:rsid w:val="00E22E8B"/>
    <w:rsid w:val="00E2338D"/>
    <w:rsid w:val="00E237DC"/>
    <w:rsid w:val="00E23989"/>
    <w:rsid w:val="00E23EEB"/>
    <w:rsid w:val="00E24094"/>
    <w:rsid w:val="00E242AD"/>
    <w:rsid w:val="00E24603"/>
    <w:rsid w:val="00E248B1"/>
    <w:rsid w:val="00E256DD"/>
    <w:rsid w:val="00E25AE7"/>
    <w:rsid w:val="00E25B12"/>
    <w:rsid w:val="00E25D40"/>
    <w:rsid w:val="00E25D64"/>
    <w:rsid w:val="00E263D6"/>
    <w:rsid w:val="00E264D0"/>
    <w:rsid w:val="00E26AB3"/>
    <w:rsid w:val="00E26C1A"/>
    <w:rsid w:val="00E26D3C"/>
    <w:rsid w:val="00E272A7"/>
    <w:rsid w:val="00E27559"/>
    <w:rsid w:val="00E27580"/>
    <w:rsid w:val="00E2763D"/>
    <w:rsid w:val="00E27716"/>
    <w:rsid w:val="00E27A29"/>
    <w:rsid w:val="00E27AC9"/>
    <w:rsid w:val="00E303B2"/>
    <w:rsid w:val="00E3046E"/>
    <w:rsid w:val="00E305B2"/>
    <w:rsid w:val="00E305BE"/>
    <w:rsid w:val="00E3068F"/>
    <w:rsid w:val="00E3071F"/>
    <w:rsid w:val="00E30752"/>
    <w:rsid w:val="00E3110D"/>
    <w:rsid w:val="00E31124"/>
    <w:rsid w:val="00E3128D"/>
    <w:rsid w:val="00E31390"/>
    <w:rsid w:val="00E31601"/>
    <w:rsid w:val="00E31752"/>
    <w:rsid w:val="00E31E62"/>
    <w:rsid w:val="00E32097"/>
    <w:rsid w:val="00E320FD"/>
    <w:rsid w:val="00E32100"/>
    <w:rsid w:val="00E32A35"/>
    <w:rsid w:val="00E3333F"/>
    <w:rsid w:val="00E3364B"/>
    <w:rsid w:val="00E336C7"/>
    <w:rsid w:val="00E33B4C"/>
    <w:rsid w:val="00E33D3F"/>
    <w:rsid w:val="00E33DAD"/>
    <w:rsid w:val="00E34265"/>
    <w:rsid w:val="00E344F8"/>
    <w:rsid w:val="00E3525D"/>
    <w:rsid w:val="00E35B0E"/>
    <w:rsid w:val="00E35C20"/>
    <w:rsid w:val="00E36207"/>
    <w:rsid w:val="00E362CB"/>
    <w:rsid w:val="00E365B3"/>
    <w:rsid w:val="00E36D66"/>
    <w:rsid w:val="00E36FFF"/>
    <w:rsid w:val="00E3705F"/>
    <w:rsid w:val="00E371E7"/>
    <w:rsid w:val="00E371F1"/>
    <w:rsid w:val="00E37A3F"/>
    <w:rsid w:val="00E401F5"/>
    <w:rsid w:val="00E40314"/>
    <w:rsid w:val="00E4041B"/>
    <w:rsid w:val="00E40495"/>
    <w:rsid w:val="00E406B0"/>
    <w:rsid w:val="00E40CFD"/>
    <w:rsid w:val="00E40EDC"/>
    <w:rsid w:val="00E40F7F"/>
    <w:rsid w:val="00E41318"/>
    <w:rsid w:val="00E413A3"/>
    <w:rsid w:val="00E418DF"/>
    <w:rsid w:val="00E41CFD"/>
    <w:rsid w:val="00E41EDF"/>
    <w:rsid w:val="00E41EFE"/>
    <w:rsid w:val="00E421ED"/>
    <w:rsid w:val="00E4231E"/>
    <w:rsid w:val="00E42344"/>
    <w:rsid w:val="00E42606"/>
    <w:rsid w:val="00E42A86"/>
    <w:rsid w:val="00E42B51"/>
    <w:rsid w:val="00E42D2E"/>
    <w:rsid w:val="00E430C1"/>
    <w:rsid w:val="00E4313C"/>
    <w:rsid w:val="00E431C1"/>
    <w:rsid w:val="00E435F7"/>
    <w:rsid w:val="00E43609"/>
    <w:rsid w:val="00E436A7"/>
    <w:rsid w:val="00E43BA6"/>
    <w:rsid w:val="00E43FC9"/>
    <w:rsid w:val="00E44171"/>
    <w:rsid w:val="00E448AB"/>
    <w:rsid w:val="00E44927"/>
    <w:rsid w:val="00E44AAC"/>
    <w:rsid w:val="00E44B50"/>
    <w:rsid w:val="00E44D62"/>
    <w:rsid w:val="00E44F6D"/>
    <w:rsid w:val="00E45095"/>
    <w:rsid w:val="00E45247"/>
    <w:rsid w:val="00E4561F"/>
    <w:rsid w:val="00E4591C"/>
    <w:rsid w:val="00E45AB3"/>
    <w:rsid w:val="00E45AC5"/>
    <w:rsid w:val="00E45C07"/>
    <w:rsid w:val="00E4665D"/>
    <w:rsid w:val="00E46731"/>
    <w:rsid w:val="00E469FE"/>
    <w:rsid w:val="00E46D71"/>
    <w:rsid w:val="00E46EF0"/>
    <w:rsid w:val="00E4721C"/>
    <w:rsid w:val="00E4746D"/>
    <w:rsid w:val="00E47A20"/>
    <w:rsid w:val="00E47AC6"/>
    <w:rsid w:val="00E50141"/>
    <w:rsid w:val="00E503A9"/>
    <w:rsid w:val="00E5044D"/>
    <w:rsid w:val="00E504A4"/>
    <w:rsid w:val="00E50560"/>
    <w:rsid w:val="00E50B02"/>
    <w:rsid w:val="00E50C85"/>
    <w:rsid w:val="00E50DAC"/>
    <w:rsid w:val="00E50EDC"/>
    <w:rsid w:val="00E5105D"/>
    <w:rsid w:val="00E51197"/>
    <w:rsid w:val="00E5137C"/>
    <w:rsid w:val="00E5146B"/>
    <w:rsid w:val="00E516D1"/>
    <w:rsid w:val="00E51B00"/>
    <w:rsid w:val="00E51BDD"/>
    <w:rsid w:val="00E51CD1"/>
    <w:rsid w:val="00E5202F"/>
    <w:rsid w:val="00E521E2"/>
    <w:rsid w:val="00E52777"/>
    <w:rsid w:val="00E52EFF"/>
    <w:rsid w:val="00E5324C"/>
    <w:rsid w:val="00E53308"/>
    <w:rsid w:val="00E53592"/>
    <w:rsid w:val="00E537BD"/>
    <w:rsid w:val="00E53BA4"/>
    <w:rsid w:val="00E54008"/>
    <w:rsid w:val="00E54359"/>
    <w:rsid w:val="00E544B7"/>
    <w:rsid w:val="00E5458C"/>
    <w:rsid w:val="00E54638"/>
    <w:rsid w:val="00E5506E"/>
    <w:rsid w:val="00E553D0"/>
    <w:rsid w:val="00E557F7"/>
    <w:rsid w:val="00E5580F"/>
    <w:rsid w:val="00E55AA2"/>
    <w:rsid w:val="00E55B9C"/>
    <w:rsid w:val="00E55BDC"/>
    <w:rsid w:val="00E55C56"/>
    <w:rsid w:val="00E55E11"/>
    <w:rsid w:val="00E5625D"/>
    <w:rsid w:val="00E56594"/>
    <w:rsid w:val="00E568D4"/>
    <w:rsid w:val="00E5690D"/>
    <w:rsid w:val="00E56A58"/>
    <w:rsid w:val="00E56D2F"/>
    <w:rsid w:val="00E56F14"/>
    <w:rsid w:val="00E57879"/>
    <w:rsid w:val="00E57B0C"/>
    <w:rsid w:val="00E57B1A"/>
    <w:rsid w:val="00E57E35"/>
    <w:rsid w:val="00E57EBB"/>
    <w:rsid w:val="00E600F1"/>
    <w:rsid w:val="00E6027B"/>
    <w:rsid w:val="00E604FA"/>
    <w:rsid w:val="00E6095C"/>
    <w:rsid w:val="00E60B46"/>
    <w:rsid w:val="00E6103A"/>
    <w:rsid w:val="00E61331"/>
    <w:rsid w:val="00E614B2"/>
    <w:rsid w:val="00E615F1"/>
    <w:rsid w:val="00E61AF4"/>
    <w:rsid w:val="00E61B4F"/>
    <w:rsid w:val="00E62275"/>
    <w:rsid w:val="00E6239F"/>
    <w:rsid w:val="00E62662"/>
    <w:rsid w:val="00E62931"/>
    <w:rsid w:val="00E62966"/>
    <w:rsid w:val="00E62E5D"/>
    <w:rsid w:val="00E62F20"/>
    <w:rsid w:val="00E62FE3"/>
    <w:rsid w:val="00E630A3"/>
    <w:rsid w:val="00E634DC"/>
    <w:rsid w:val="00E63538"/>
    <w:rsid w:val="00E63B72"/>
    <w:rsid w:val="00E63F62"/>
    <w:rsid w:val="00E6435C"/>
    <w:rsid w:val="00E64A70"/>
    <w:rsid w:val="00E64B25"/>
    <w:rsid w:val="00E64C17"/>
    <w:rsid w:val="00E6590A"/>
    <w:rsid w:val="00E65AA0"/>
    <w:rsid w:val="00E65DC1"/>
    <w:rsid w:val="00E65F7D"/>
    <w:rsid w:val="00E6609F"/>
    <w:rsid w:val="00E663A3"/>
    <w:rsid w:val="00E668CF"/>
    <w:rsid w:val="00E6698C"/>
    <w:rsid w:val="00E6725D"/>
    <w:rsid w:val="00E67668"/>
    <w:rsid w:val="00E676C7"/>
    <w:rsid w:val="00E67982"/>
    <w:rsid w:val="00E67ACF"/>
    <w:rsid w:val="00E67E11"/>
    <w:rsid w:val="00E67EF0"/>
    <w:rsid w:val="00E67F1A"/>
    <w:rsid w:val="00E67FE0"/>
    <w:rsid w:val="00E702F5"/>
    <w:rsid w:val="00E704F1"/>
    <w:rsid w:val="00E7080B"/>
    <w:rsid w:val="00E70918"/>
    <w:rsid w:val="00E70D4F"/>
    <w:rsid w:val="00E70FC7"/>
    <w:rsid w:val="00E7126D"/>
    <w:rsid w:val="00E71381"/>
    <w:rsid w:val="00E718BE"/>
    <w:rsid w:val="00E7195D"/>
    <w:rsid w:val="00E7218B"/>
    <w:rsid w:val="00E7255E"/>
    <w:rsid w:val="00E7288D"/>
    <w:rsid w:val="00E72893"/>
    <w:rsid w:val="00E729CC"/>
    <w:rsid w:val="00E72D4E"/>
    <w:rsid w:val="00E72E53"/>
    <w:rsid w:val="00E730C1"/>
    <w:rsid w:val="00E73872"/>
    <w:rsid w:val="00E73A52"/>
    <w:rsid w:val="00E74557"/>
    <w:rsid w:val="00E7518A"/>
    <w:rsid w:val="00E75541"/>
    <w:rsid w:val="00E756D9"/>
    <w:rsid w:val="00E75779"/>
    <w:rsid w:val="00E761F0"/>
    <w:rsid w:val="00E76542"/>
    <w:rsid w:val="00E7663A"/>
    <w:rsid w:val="00E76885"/>
    <w:rsid w:val="00E7699E"/>
    <w:rsid w:val="00E76B55"/>
    <w:rsid w:val="00E76B6F"/>
    <w:rsid w:val="00E76D7E"/>
    <w:rsid w:val="00E76F69"/>
    <w:rsid w:val="00E77164"/>
    <w:rsid w:val="00E77349"/>
    <w:rsid w:val="00E776C5"/>
    <w:rsid w:val="00E778E2"/>
    <w:rsid w:val="00E77D69"/>
    <w:rsid w:val="00E77E8E"/>
    <w:rsid w:val="00E808BA"/>
    <w:rsid w:val="00E80BEE"/>
    <w:rsid w:val="00E80FD0"/>
    <w:rsid w:val="00E817EA"/>
    <w:rsid w:val="00E8193C"/>
    <w:rsid w:val="00E81B2A"/>
    <w:rsid w:val="00E81BBF"/>
    <w:rsid w:val="00E82121"/>
    <w:rsid w:val="00E82927"/>
    <w:rsid w:val="00E8293E"/>
    <w:rsid w:val="00E82BD9"/>
    <w:rsid w:val="00E82D79"/>
    <w:rsid w:val="00E831FD"/>
    <w:rsid w:val="00E8371F"/>
    <w:rsid w:val="00E83A25"/>
    <w:rsid w:val="00E83B8E"/>
    <w:rsid w:val="00E83E5C"/>
    <w:rsid w:val="00E84919"/>
    <w:rsid w:val="00E84BD0"/>
    <w:rsid w:val="00E84E65"/>
    <w:rsid w:val="00E84F73"/>
    <w:rsid w:val="00E8507F"/>
    <w:rsid w:val="00E851B3"/>
    <w:rsid w:val="00E85209"/>
    <w:rsid w:val="00E8531B"/>
    <w:rsid w:val="00E8548A"/>
    <w:rsid w:val="00E857C9"/>
    <w:rsid w:val="00E85C7C"/>
    <w:rsid w:val="00E862E3"/>
    <w:rsid w:val="00E86360"/>
    <w:rsid w:val="00E867E3"/>
    <w:rsid w:val="00E87061"/>
    <w:rsid w:val="00E870D5"/>
    <w:rsid w:val="00E87365"/>
    <w:rsid w:val="00E87527"/>
    <w:rsid w:val="00E87540"/>
    <w:rsid w:val="00E87710"/>
    <w:rsid w:val="00E879F5"/>
    <w:rsid w:val="00E87B00"/>
    <w:rsid w:val="00E87BA3"/>
    <w:rsid w:val="00E901B7"/>
    <w:rsid w:val="00E903D0"/>
    <w:rsid w:val="00E9051B"/>
    <w:rsid w:val="00E9062E"/>
    <w:rsid w:val="00E90BE0"/>
    <w:rsid w:val="00E90BFC"/>
    <w:rsid w:val="00E90CA5"/>
    <w:rsid w:val="00E90ED5"/>
    <w:rsid w:val="00E9141B"/>
    <w:rsid w:val="00E91487"/>
    <w:rsid w:val="00E91E8F"/>
    <w:rsid w:val="00E921F0"/>
    <w:rsid w:val="00E9227A"/>
    <w:rsid w:val="00E926B6"/>
    <w:rsid w:val="00E92CC3"/>
    <w:rsid w:val="00E92DFA"/>
    <w:rsid w:val="00E93032"/>
    <w:rsid w:val="00E930F6"/>
    <w:rsid w:val="00E93373"/>
    <w:rsid w:val="00E93636"/>
    <w:rsid w:val="00E9390C"/>
    <w:rsid w:val="00E939B9"/>
    <w:rsid w:val="00E93B58"/>
    <w:rsid w:val="00E93DB8"/>
    <w:rsid w:val="00E9400E"/>
    <w:rsid w:val="00E9477D"/>
    <w:rsid w:val="00E94928"/>
    <w:rsid w:val="00E94B72"/>
    <w:rsid w:val="00E95381"/>
    <w:rsid w:val="00E955E3"/>
    <w:rsid w:val="00E9599B"/>
    <w:rsid w:val="00E95A0B"/>
    <w:rsid w:val="00E95C28"/>
    <w:rsid w:val="00E96062"/>
    <w:rsid w:val="00E960E5"/>
    <w:rsid w:val="00E961C4"/>
    <w:rsid w:val="00E963F7"/>
    <w:rsid w:val="00E9689E"/>
    <w:rsid w:val="00E96D2B"/>
    <w:rsid w:val="00E96D6B"/>
    <w:rsid w:val="00E96EBE"/>
    <w:rsid w:val="00E9724C"/>
    <w:rsid w:val="00E9731A"/>
    <w:rsid w:val="00E9765C"/>
    <w:rsid w:val="00E9788A"/>
    <w:rsid w:val="00E97ABA"/>
    <w:rsid w:val="00E97BC9"/>
    <w:rsid w:val="00E97DB7"/>
    <w:rsid w:val="00E97F9E"/>
    <w:rsid w:val="00E97FDD"/>
    <w:rsid w:val="00EA006D"/>
    <w:rsid w:val="00EA02D0"/>
    <w:rsid w:val="00EA0C66"/>
    <w:rsid w:val="00EA0CF1"/>
    <w:rsid w:val="00EA0CF7"/>
    <w:rsid w:val="00EA1239"/>
    <w:rsid w:val="00EA171E"/>
    <w:rsid w:val="00EA1821"/>
    <w:rsid w:val="00EA1C04"/>
    <w:rsid w:val="00EA1C08"/>
    <w:rsid w:val="00EA1CEE"/>
    <w:rsid w:val="00EA2049"/>
    <w:rsid w:val="00EA21D6"/>
    <w:rsid w:val="00EA239A"/>
    <w:rsid w:val="00EA23AA"/>
    <w:rsid w:val="00EA252C"/>
    <w:rsid w:val="00EA2725"/>
    <w:rsid w:val="00EA287D"/>
    <w:rsid w:val="00EA29ED"/>
    <w:rsid w:val="00EA2AA3"/>
    <w:rsid w:val="00EA3004"/>
    <w:rsid w:val="00EA30B3"/>
    <w:rsid w:val="00EA3191"/>
    <w:rsid w:val="00EA31B4"/>
    <w:rsid w:val="00EA34A5"/>
    <w:rsid w:val="00EA3573"/>
    <w:rsid w:val="00EA3E5C"/>
    <w:rsid w:val="00EA408C"/>
    <w:rsid w:val="00EA4709"/>
    <w:rsid w:val="00EA476B"/>
    <w:rsid w:val="00EA58D2"/>
    <w:rsid w:val="00EA5D85"/>
    <w:rsid w:val="00EA5EFF"/>
    <w:rsid w:val="00EA5F88"/>
    <w:rsid w:val="00EA5FD0"/>
    <w:rsid w:val="00EA605D"/>
    <w:rsid w:val="00EA60B8"/>
    <w:rsid w:val="00EA6655"/>
    <w:rsid w:val="00EA668F"/>
    <w:rsid w:val="00EA6904"/>
    <w:rsid w:val="00EA6B9A"/>
    <w:rsid w:val="00EA6D09"/>
    <w:rsid w:val="00EA6FB4"/>
    <w:rsid w:val="00EA715A"/>
    <w:rsid w:val="00EA721B"/>
    <w:rsid w:val="00EA7ABE"/>
    <w:rsid w:val="00EA7F4A"/>
    <w:rsid w:val="00EA7FF7"/>
    <w:rsid w:val="00EB00E7"/>
    <w:rsid w:val="00EB0216"/>
    <w:rsid w:val="00EB0496"/>
    <w:rsid w:val="00EB06ED"/>
    <w:rsid w:val="00EB0787"/>
    <w:rsid w:val="00EB0936"/>
    <w:rsid w:val="00EB0B80"/>
    <w:rsid w:val="00EB0FFF"/>
    <w:rsid w:val="00EB107A"/>
    <w:rsid w:val="00EB111B"/>
    <w:rsid w:val="00EB1164"/>
    <w:rsid w:val="00EB1562"/>
    <w:rsid w:val="00EB17C0"/>
    <w:rsid w:val="00EB19C5"/>
    <w:rsid w:val="00EB1DB1"/>
    <w:rsid w:val="00EB2054"/>
    <w:rsid w:val="00EB2129"/>
    <w:rsid w:val="00EB2178"/>
    <w:rsid w:val="00EB22FA"/>
    <w:rsid w:val="00EB2327"/>
    <w:rsid w:val="00EB25F2"/>
    <w:rsid w:val="00EB2B33"/>
    <w:rsid w:val="00EB2B8C"/>
    <w:rsid w:val="00EB347B"/>
    <w:rsid w:val="00EB3605"/>
    <w:rsid w:val="00EB3733"/>
    <w:rsid w:val="00EB3FF0"/>
    <w:rsid w:val="00EB4334"/>
    <w:rsid w:val="00EB4358"/>
    <w:rsid w:val="00EB4422"/>
    <w:rsid w:val="00EB4594"/>
    <w:rsid w:val="00EB47CF"/>
    <w:rsid w:val="00EB4879"/>
    <w:rsid w:val="00EB4903"/>
    <w:rsid w:val="00EB4D06"/>
    <w:rsid w:val="00EB4DF3"/>
    <w:rsid w:val="00EB502C"/>
    <w:rsid w:val="00EB5466"/>
    <w:rsid w:val="00EB569D"/>
    <w:rsid w:val="00EB57F7"/>
    <w:rsid w:val="00EB58EC"/>
    <w:rsid w:val="00EB593B"/>
    <w:rsid w:val="00EB59EB"/>
    <w:rsid w:val="00EB5C6C"/>
    <w:rsid w:val="00EB5DD8"/>
    <w:rsid w:val="00EB5EC2"/>
    <w:rsid w:val="00EB5F1E"/>
    <w:rsid w:val="00EB62CB"/>
    <w:rsid w:val="00EB64C4"/>
    <w:rsid w:val="00EB6BF3"/>
    <w:rsid w:val="00EB704F"/>
    <w:rsid w:val="00EB723A"/>
    <w:rsid w:val="00EB73C4"/>
    <w:rsid w:val="00EB7DBB"/>
    <w:rsid w:val="00EC012E"/>
    <w:rsid w:val="00EC052C"/>
    <w:rsid w:val="00EC05F7"/>
    <w:rsid w:val="00EC08D1"/>
    <w:rsid w:val="00EC09CA"/>
    <w:rsid w:val="00EC0A64"/>
    <w:rsid w:val="00EC0A6A"/>
    <w:rsid w:val="00EC0B66"/>
    <w:rsid w:val="00EC0BAB"/>
    <w:rsid w:val="00EC0EE1"/>
    <w:rsid w:val="00EC12E3"/>
    <w:rsid w:val="00EC2113"/>
    <w:rsid w:val="00EC241E"/>
    <w:rsid w:val="00EC2488"/>
    <w:rsid w:val="00EC2970"/>
    <w:rsid w:val="00EC2CED"/>
    <w:rsid w:val="00EC2F1F"/>
    <w:rsid w:val="00EC2FF0"/>
    <w:rsid w:val="00EC3070"/>
    <w:rsid w:val="00EC310A"/>
    <w:rsid w:val="00EC32A2"/>
    <w:rsid w:val="00EC3303"/>
    <w:rsid w:val="00EC3367"/>
    <w:rsid w:val="00EC36BF"/>
    <w:rsid w:val="00EC3884"/>
    <w:rsid w:val="00EC396B"/>
    <w:rsid w:val="00EC3BAB"/>
    <w:rsid w:val="00EC4508"/>
    <w:rsid w:val="00EC4574"/>
    <w:rsid w:val="00EC472D"/>
    <w:rsid w:val="00EC4787"/>
    <w:rsid w:val="00EC4905"/>
    <w:rsid w:val="00EC4971"/>
    <w:rsid w:val="00EC4A79"/>
    <w:rsid w:val="00EC4BC6"/>
    <w:rsid w:val="00EC55DC"/>
    <w:rsid w:val="00EC55F2"/>
    <w:rsid w:val="00EC57A2"/>
    <w:rsid w:val="00EC58FA"/>
    <w:rsid w:val="00EC5A7E"/>
    <w:rsid w:val="00EC5D46"/>
    <w:rsid w:val="00EC6092"/>
    <w:rsid w:val="00EC65DE"/>
    <w:rsid w:val="00EC65FE"/>
    <w:rsid w:val="00EC69AE"/>
    <w:rsid w:val="00EC6B0C"/>
    <w:rsid w:val="00EC732A"/>
    <w:rsid w:val="00EC7340"/>
    <w:rsid w:val="00EC7679"/>
    <w:rsid w:val="00EC76AF"/>
    <w:rsid w:val="00EC7F4F"/>
    <w:rsid w:val="00ED00B6"/>
    <w:rsid w:val="00ED03B1"/>
    <w:rsid w:val="00ED0509"/>
    <w:rsid w:val="00ED0875"/>
    <w:rsid w:val="00ED0B24"/>
    <w:rsid w:val="00ED0ED5"/>
    <w:rsid w:val="00ED1330"/>
    <w:rsid w:val="00ED13F9"/>
    <w:rsid w:val="00ED1497"/>
    <w:rsid w:val="00ED1743"/>
    <w:rsid w:val="00ED1A37"/>
    <w:rsid w:val="00ED1A41"/>
    <w:rsid w:val="00ED22F7"/>
    <w:rsid w:val="00ED245E"/>
    <w:rsid w:val="00ED26E8"/>
    <w:rsid w:val="00ED3838"/>
    <w:rsid w:val="00ED3CFC"/>
    <w:rsid w:val="00ED3E79"/>
    <w:rsid w:val="00ED3E7B"/>
    <w:rsid w:val="00ED4090"/>
    <w:rsid w:val="00ED4126"/>
    <w:rsid w:val="00ED41C2"/>
    <w:rsid w:val="00ED41CC"/>
    <w:rsid w:val="00ED486F"/>
    <w:rsid w:val="00ED4C94"/>
    <w:rsid w:val="00ED4CA0"/>
    <w:rsid w:val="00ED5081"/>
    <w:rsid w:val="00ED51DF"/>
    <w:rsid w:val="00ED5205"/>
    <w:rsid w:val="00ED55B6"/>
    <w:rsid w:val="00ED57FB"/>
    <w:rsid w:val="00ED5909"/>
    <w:rsid w:val="00ED5B58"/>
    <w:rsid w:val="00ED5F96"/>
    <w:rsid w:val="00ED621B"/>
    <w:rsid w:val="00ED6236"/>
    <w:rsid w:val="00ED6299"/>
    <w:rsid w:val="00ED6507"/>
    <w:rsid w:val="00ED65EB"/>
    <w:rsid w:val="00ED65F8"/>
    <w:rsid w:val="00ED69D0"/>
    <w:rsid w:val="00ED6A1E"/>
    <w:rsid w:val="00ED6B9C"/>
    <w:rsid w:val="00ED6BA7"/>
    <w:rsid w:val="00ED6F96"/>
    <w:rsid w:val="00ED7246"/>
    <w:rsid w:val="00ED7D0B"/>
    <w:rsid w:val="00ED7FBF"/>
    <w:rsid w:val="00EE04D1"/>
    <w:rsid w:val="00EE0668"/>
    <w:rsid w:val="00EE08A1"/>
    <w:rsid w:val="00EE08D1"/>
    <w:rsid w:val="00EE0959"/>
    <w:rsid w:val="00EE160E"/>
    <w:rsid w:val="00EE1656"/>
    <w:rsid w:val="00EE1660"/>
    <w:rsid w:val="00EE1869"/>
    <w:rsid w:val="00EE1954"/>
    <w:rsid w:val="00EE1D55"/>
    <w:rsid w:val="00EE204D"/>
    <w:rsid w:val="00EE207C"/>
    <w:rsid w:val="00EE2207"/>
    <w:rsid w:val="00EE22AD"/>
    <w:rsid w:val="00EE23CD"/>
    <w:rsid w:val="00EE244B"/>
    <w:rsid w:val="00EE24A6"/>
    <w:rsid w:val="00EE253F"/>
    <w:rsid w:val="00EE26FC"/>
    <w:rsid w:val="00EE2E7B"/>
    <w:rsid w:val="00EE2EBD"/>
    <w:rsid w:val="00EE2EDE"/>
    <w:rsid w:val="00EE3073"/>
    <w:rsid w:val="00EE3117"/>
    <w:rsid w:val="00EE3333"/>
    <w:rsid w:val="00EE33A1"/>
    <w:rsid w:val="00EE345E"/>
    <w:rsid w:val="00EE35C2"/>
    <w:rsid w:val="00EE3CCC"/>
    <w:rsid w:val="00EE3D44"/>
    <w:rsid w:val="00EE4A77"/>
    <w:rsid w:val="00EE4AB8"/>
    <w:rsid w:val="00EE4C15"/>
    <w:rsid w:val="00EE4E16"/>
    <w:rsid w:val="00EE4F7C"/>
    <w:rsid w:val="00EE55B4"/>
    <w:rsid w:val="00EE581C"/>
    <w:rsid w:val="00EE5B0C"/>
    <w:rsid w:val="00EE5EF2"/>
    <w:rsid w:val="00EE60A8"/>
    <w:rsid w:val="00EE61BD"/>
    <w:rsid w:val="00EE69C8"/>
    <w:rsid w:val="00EE69DE"/>
    <w:rsid w:val="00EE69FD"/>
    <w:rsid w:val="00EE6C41"/>
    <w:rsid w:val="00EE70B8"/>
    <w:rsid w:val="00EE747A"/>
    <w:rsid w:val="00EE7634"/>
    <w:rsid w:val="00EE77C1"/>
    <w:rsid w:val="00EE79BF"/>
    <w:rsid w:val="00EE7D7E"/>
    <w:rsid w:val="00EE7DA3"/>
    <w:rsid w:val="00EE7EA8"/>
    <w:rsid w:val="00EF0317"/>
    <w:rsid w:val="00EF04E3"/>
    <w:rsid w:val="00EF05DC"/>
    <w:rsid w:val="00EF1257"/>
    <w:rsid w:val="00EF151D"/>
    <w:rsid w:val="00EF173D"/>
    <w:rsid w:val="00EF197C"/>
    <w:rsid w:val="00EF1B69"/>
    <w:rsid w:val="00EF1D2A"/>
    <w:rsid w:val="00EF1D79"/>
    <w:rsid w:val="00EF22E4"/>
    <w:rsid w:val="00EF237D"/>
    <w:rsid w:val="00EF26B4"/>
    <w:rsid w:val="00EF2765"/>
    <w:rsid w:val="00EF2A36"/>
    <w:rsid w:val="00EF3179"/>
    <w:rsid w:val="00EF32AA"/>
    <w:rsid w:val="00EF33DB"/>
    <w:rsid w:val="00EF348E"/>
    <w:rsid w:val="00EF370B"/>
    <w:rsid w:val="00EF38FB"/>
    <w:rsid w:val="00EF3E38"/>
    <w:rsid w:val="00EF3F5D"/>
    <w:rsid w:val="00EF48E3"/>
    <w:rsid w:val="00EF4BA4"/>
    <w:rsid w:val="00EF4DAC"/>
    <w:rsid w:val="00EF5378"/>
    <w:rsid w:val="00EF59BA"/>
    <w:rsid w:val="00EF62CA"/>
    <w:rsid w:val="00EF6541"/>
    <w:rsid w:val="00EF65F7"/>
    <w:rsid w:val="00EF6895"/>
    <w:rsid w:val="00EF68C7"/>
    <w:rsid w:val="00EF6ADE"/>
    <w:rsid w:val="00EF6C78"/>
    <w:rsid w:val="00EF7034"/>
    <w:rsid w:val="00EF7380"/>
    <w:rsid w:val="00EF738F"/>
    <w:rsid w:val="00EF746A"/>
    <w:rsid w:val="00EF78D9"/>
    <w:rsid w:val="00EF78E2"/>
    <w:rsid w:val="00EF7BC0"/>
    <w:rsid w:val="00F00284"/>
    <w:rsid w:val="00F00832"/>
    <w:rsid w:val="00F00CB3"/>
    <w:rsid w:val="00F011A4"/>
    <w:rsid w:val="00F0130B"/>
    <w:rsid w:val="00F014F5"/>
    <w:rsid w:val="00F019A9"/>
    <w:rsid w:val="00F01B15"/>
    <w:rsid w:val="00F01B84"/>
    <w:rsid w:val="00F01EE8"/>
    <w:rsid w:val="00F01F1C"/>
    <w:rsid w:val="00F02286"/>
    <w:rsid w:val="00F022EC"/>
    <w:rsid w:val="00F02919"/>
    <w:rsid w:val="00F02A0A"/>
    <w:rsid w:val="00F02B4F"/>
    <w:rsid w:val="00F03263"/>
    <w:rsid w:val="00F03728"/>
    <w:rsid w:val="00F03766"/>
    <w:rsid w:val="00F03ED8"/>
    <w:rsid w:val="00F03FF9"/>
    <w:rsid w:val="00F04595"/>
    <w:rsid w:val="00F04CBD"/>
    <w:rsid w:val="00F04DED"/>
    <w:rsid w:val="00F051A4"/>
    <w:rsid w:val="00F05245"/>
    <w:rsid w:val="00F05569"/>
    <w:rsid w:val="00F0594E"/>
    <w:rsid w:val="00F05C26"/>
    <w:rsid w:val="00F0609C"/>
    <w:rsid w:val="00F061FC"/>
    <w:rsid w:val="00F06260"/>
    <w:rsid w:val="00F062D7"/>
    <w:rsid w:val="00F06729"/>
    <w:rsid w:val="00F06D0B"/>
    <w:rsid w:val="00F06ECD"/>
    <w:rsid w:val="00F07410"/>
    <w:rsid w:val="00F0764B"/>
    <w:rsid w:val="00F0765D"/>
    <w:rsid w:val="00F077E3"/>
    <w:rsid w:val="00F07AB8"/>
    <w:rsid w:val="00F07D0C"/>
    <w:rsid w:val="00F10072"/>
    <w:rsid w:val="00F1013F"/>
    <w:rsid w:val="00F101EC"/>
    <w:rsid w:val="00F109F3"/>
    <w:rsid w:val="00F10A4D"/>
    <w:rsid w:val="00F10B5A"/>
    <w:rsid w:val="00F10FFA"/>
    <w:rsid w:val="00F11086"/>
    <w:rsid w:val="00F111A8"/>
    <w:rsid w:val="00F112CB"/>
    <w:rsid w:val="00F113C3"/>
    <w:rsid w:val="00F116A2"/>
    <w:rsid w:val="00F116DC"/>
    <w:rsid w:val="00F11728"/>
    <w:rsid w:val="00F1193A"/>
    <w:rsid w:val="00F11F9B"/>
    <w:rsid w:val="00F122AE"/>
    <w:rsid w:val="00F12D53"/>
    <w:rsid w:val="00F12F50"/>
    <w:rsid w:val="00F131B1"/>
    <w:rsid w:val="00F131BC"/>
    <w:rsid w:val="00F131C7"/>
    <w:rsid w:val="00F135D6"/>
    <w:rsid w:val="00F1361B"/>
    <w:rsid w:val="00F13B60"/>
    <w:rsid w:val="00F13DB2"/>
    <w:rsid w:val="00F14031"/>
    <w:rsid w:val="00F140C0"/>
    <w:rsid w:val="00F14266"/>
    <w:rsid w:val="00F143BC"/>
    <w:rsid w:val="00F143F5"/>
    <w:rsid w:val="00F144EC"/>
    <w:rsid w:val="00F147FA"/>
    <w:rsid w:val="00F14E42"/>
    <w:rsid w:val="00F1553F"/>
    <w:rsid w:val="00F158E9"/>
    <w:rsid w:val="00F158ED"/>
    <w:rsid w:val="00F159B9"/>
    <w:rsid w:val="00F15ADF"/>
    <w:rsid w:val="00F1602C"/>
    <w:rsid w:val="00F16111"/>
    <w:rsid w:val="00F1620E"/>
    <w:rsid w:val="00F164B9"/>
    <w:rsid w:val="00F165F9"/>
    <w:rsid w:val="00F1683C"/>
    <w:rsid w:val="00F168D7"/>
    <w:rsid w:val="00F16D3C"/>
    <w:rsid w:val="00F16DE2"/>
    <w:rsid w:val="00F170BE"/>
    <w:rsid w:val="00F1711E"/>
    <w:rsid w:val="00F17245"/>
    <w:rsid w:val="00F1729F"/>
    <w:rsid w:val="00F1734B"/>
    <w:rsid w:val="00F173EE"/>
    <w:rsid w:val="00F17503"/>
    <w:rsid w:val="00F17563"/>
    <w:rsid w:val="00F1784F"/>
    <w:rsid w:val="00F179C7"/>
    <w:rsid w:val="00F17A33"/>
    <w:rsid w:val="00F17C1D"/>
    <w:rsid w:val="00F17DEA"/>
    <w:rsid w:val="00F20206"/>
    <w:rsid w:val="00F20289"/>
    <w:rsid w:val="00F205C0"/>
    <w:rsid w:val="00F20C73"/>
    <w:rsid w:val="00F20E63"/>
    <w:rsid w:val="00F20FE2"/>
    <w:rsid w:val="00F21034"/>
    <w:rsid w:val="00F217F3"/>
    <w:rsid w:val="00F21CAF"/>
    <w:rsid w:val="00F21EFD"/>
    <w:rsid w:val="00F220AD"/>
    <w:rsid w:val="00F22144"/>
    <w:rsid w:val="00F22384"/>
    <w:rsid w:val="00F22E2C"/>
    <w:rsid w:val="00F22F20"/>
    <w:rsid w:val="00F23161"/>
    <w:rsid w:val="00F23756"/>
    <w:rsid w:val="00F237F4"/>
    <w:rsid w:val="00F24020"/>
    <w:rsid w:val="00F24585"/>
    <w:rsid w:val="00F24795"/>
    <w:rsid w:val="00F24CC4"/>
    <w:rsid w:val="00F25248"/>
    <w:rsid w:val="00F25C0E"/>
    <w:rsid w:val="00F25CAE"/>
    <w:rsid w:val="00F25E2A"/>
    <w:rsid w:val="00F2629B"/>
    <w:rsid w:val="00F266B2"/>
    <w:rsid w:val="00F26F8A"/>
    <w:rsid w:val="00F2706A"/>
    <w:rsid w:val="00F274FA"/>
    <w:rsid w:val="00F27615"/>
    <w:rsid w:val="00F27860"/>
    <w:rsid w:val="00F27ADE"/>
    <w:rsid w:val="00F27B73"/>
    <w:rsid w:val="00F27EA4"/>
    <w:rsid w:val="00F30131"/>
    <w:rsid w:val="00F3058E"/>
    <w:rsid w:val="00F30620"/>
    <w:rsid w:val="00F30631"/>
    <w:rsid w:val="00F3094A"/>
    <w:rsid w:val="00F309D2"/>
    <w:rsid w:val="00F31098"/>
    <w:rsid w:val="00F31341"/>
    <w:rsid w:val="00F315C3"/>
    <w:rsid w:val="00F3160E"/>
    <w:rsid w:val="00F31684"/>
    <w:rsid w:val="00F31804"/>
    <w:rsid w:val="00F31A0D"/>
    <w:rsid w:val="00F31CE6"/>
    <w:rsid w:val="00F31E0A"/>
    <w:rsid w:val="00F31FFA"/>
    <w:rsid w:val="00F32481"/>
    <w:rsid w:val="00F324AC"/>
    <w:rsid w:val="00F32519"/>
    <w:rsid w:val="00F32D37"/>
    <w:rsid w:val="00F330F8"/>
    <w:rsid w:val="00F334A8"/>
    <w:rsid w:val="00F336A4"/>
    <w:rsid w:val="00F33938"/>
    <w:rsid w:val="00F33947"/>
    <w:rsid w:val="00F33956"/>
    <w:rsid w:val="00F3408E"/>
    <w:rsid w:val="00F3413F"/>
    <w:rsid w:val="00F341D8"/>
    <w:rsid w:val="00F343CE"/>
    <w:rsid w:val="00F34702"/>
    <w:rsid w:val="00F3477F"/>
    <w:rsid w:val="00F3481F"/>
    <w:rsid w:val="00F34A8F"/>
    <w:rsid w:val="00F34EE0"/>
    <w:rsid w:val="00F3516A"/>
    <w:rsid w:val="00F35352"/>
    <w:rsid w:val="00F3536C"/>
    <w:rsid w:val="00F35F4E"/>
    <w:rsid w:val="00F36176"/>
    <w:rsid w:val="00F36233"/>
    <w:rsid w:val="00F362B7"/>
    <w:rsid w:val="00F3638E"/>
    <w:rsid w:val="00F36412"/>
    <w:rsid w:val="00F36774"/>
    <w:rsid w:val="00F36896"/>
    <w:rsid w:val="00F36957"/>
    <w:rsid w:val="00F36C4B"/>
    <w:rsid w:val="00F37050"/>
    <w:rsid w:val="00F370B5"/>
    <w:rsid w:val="00F37260"/>
    <w:rsid w:val="00F3741D"/>
    <w:rsid w:val="00F377D7"/>
    <w:rsid w:val="00F3792B"/>
    <w:rsid w:val="00F37C5F"/>
    <w:rsid w:val="00F37DA0"/>
    <w:rsid w:val="00F402D3"/>
    <w:rsid w:val="00F40A2E"/>
    <w:rsid w:val="00F40AB9"/>
    <w:rsid w:val="00F40BBC"/>
    <w:rsid w:val="00F40ECC"/>
    <w:rsid w:val="00F412A2"/>
    <w:rsid w:val="00F4132B"/>
    <w:rsid w:val="00F415DD"/>
    <w:rsid w:val="00F41945"/>
    <w:rsid w:val="00F41C28"/>
    <w:rsid w:val="00F42159"/>
    <w:rsid w:val="00F4218E"/>
    <w:rsid w:val="00F42199"/>
    <w:rsid w:val="00F42765"/>
    <w:rsid w:val="00F42A2C"/>
    <w:rsid w:val="00F42CC5"/>
    <w:rsid w:val="00F42D6E"/>
    <w:rsid w:val="00F42E45"/>
    <w:rsid w:val="00F43196"/>
    <w:rsid w:val="00F43804"/>
    <w:rsid w:val="00F438F4"/>
    <w:rsid w:val="00F44119"/>
    <w:rsid w:val="00F4483A"/>
    <w:rsid w:val="00F44871"/>
    <w:rsid w:val="00F44A0C"/>
    <w:rsid w:val="00F44C0E"/>
    <w:rsid w:val="00F44DD2"/>
    <w:rsid w:val="00F4519C"/>
    <w:rsid w:val="00F45497"/>
    <w:rsid w:val="00F4573D"/>
    <w:rsid w:val="00F458A0"/>
    <w:rsid w:val="00F45FC6"/>
    <w:rsid w:val="00F461A7"/>
    <w:rsid w:val="00F464B3"/>
    <w:rsid w:val="00F4664B"/>
    <w:rsid w:val="00F46752"/>
    <w:rsid w:val="00F468F5"/>
    <w:rsid w:val="00F46CA6"/>
    <w:rsid w:val="00F47204"/>
    <w:rsid w:val="00F47251"/>
    <w:rsid w:val="00F47430"/>
    <w:rsid w:val="00F47473"/>
    <w:rsid w:val="00F475A6"/>
    <w:rsid w:val="00F477EF"/>
    <w:rsid w:val="00F4780D"/>
    <w:rsid w:val="00F47BC6"/>
    <w:rsid w:val="00F47EBD"/>
    <w:rsid w:val="00F50963"/>
    <w:rsid w:val="00F50A6A"/>
    <w:rsid w:val="00F50D37"/>
    <w:rsid w:val="00F51017"/>
    <w:rsid w:val="00F513CD"/>
    <w:rsid w:val="00F5152C"/>
    <w:rsid w:val="00F51555"/>
    <w:rsid w:val="00F51988"/>
    <w:rsid w:val="00F52342"/>
    <w:rsid w:val="00F523EF"/>
    <w:rsid w:val="00F525AE"/>
    <w:rsid w:val="00F52675"/>
    <w:rsid w:val="00F526F7"/>
    <w:rsid w:val="00F527E0"/>
    <w:rsid w:val="00F528FA"/>
    <w:rsid w:val="00F52E20"/>
    <w:rsid w:val="00F534AD"/>
    <w:rsid w:val="00F534BE"/>
    <w:rsid w:val="00F535DF"/>
    <w:rsid w:val="00F53833"/>
    <w:rsid w:val="00F53E66"/>
    <w:rsid w:val="00F53EE3"/>
    <w:rsid w:val="00F54115"/>
    <w:rsid w:val="00F54316"/>
    <w:rsid w:val="00F5432D"/>
    <w:rsid w:val="00F545D8"/>
    <w:rsid w:val="00F5471E"/>
    <w:rsid w:val="00F54A7E"/>
    <w:rsid w:val="00F54ED7"/>
    <w:rsid w:val="00F54EDF"/>
    <w:rsid w:val="00F551CD"/>
    <w:rsid w:val="00F55667"/>
    <w:rsid w:val="00F559B7"/>
    <w:rsid w:val="00F55C3F"/>
    <w:rsid w:val="00F55E12"/>
    <w:rsid w:val="00F55FB3"/>
    <w:rsid w:val="00F562A4"/>
    <w:rsid w:val="00F5642A"/>
    <w:rsid w:val="00F5651A"/>
    <w:rsid w:val="00F565DC"/>
    <w:rsid w:val="00F56743"/>
    <w:rsid w:val="00F56A01"/>
    <w:rsid w:val="00F56C27"/>
    <w:rsid w:val="00F56CD9"/>
    <w:rsid w:val="00F57056"/>
    <w:rsid w:val="00F57242"/>
    <w:rsid w:val="00F57654"/>
    <w:rsid w:val="00F579D1"/>
    <w:rsid w:val="00F579FB"/>
    <w:rsid w:val="00F57F6D"/>
    <w:rsid w:val="00F60520"/>
    <w:rsid w:val="00F60AF0"/>
    <w:rsid w:val="00F60EB9"/>
    <w:rsid w:val="00F61316"/>
    <w:rsid w:val="00F6164A"/>
    <w:rsid w:val="00F61A5B"/>
    <w:rsid w:val="00F61C24"/>
    <w:rsid w:val="00F61EE0"/>
    <w:rsid w:val="00F61F49"/>
    <w:rsid w:val="00F623FE"/>
    <w:rsid w:val="00F62495"/>
    <w:rsid w:val="00F62560"/>
    <w:rsid w:val="00F62663"/>
    <w:rsid w:val="00F62D5E"/>
    <w:rsid w:val="00F62E61"/>
    <w:rsid w:val="00F62F6C"/>
    <w:rsid w:val="00F6317A"/>
    <w:rsid w:val="00F635A6"/>
    <w:rsid w:val="00F63656"/>
    <w:rsid w:val="00F63B04"/>
    <w:rsid w:val="00F63D45"/>
    <w:rsid w:val="00F63F33"/>
    <w:rsid w:val="00F64755"/>
    <w:rsid w:val="00F64E34"/>
    <w:rsid w:val="00F6542D"/>
    <w:rsid w:val="00F6542E"/>
    <w:rsid w:val="00F6544C"/>
    <w:rsid w:val="00F65699"/>
    <w:rsid w:val="00F657EA"/>
    <w:rsid w:val="00F65A05"/>
    <w:rsid w:val="00F65DFE"/>
    <w:rsid w:val="00F65E95"/>
    <w:rsid w:val="00F65F46"/>
    <w:rsid w:val="00F666EB"/>
    <w:rsid w:val="00F66B06"/>
    <w:rsid w:val="00F66CF8"/>
    <w:rsid w:val="00F66F05"/>
    <w:rsid w:val="00F66F6A"/>
    <w:rsid w:val="00F679E9"/>
    <w:rsid w:val="00F67A7F"/>
    <w:rsid w:val="00F67FF4"/>
    <w:rsid w:val="00F70463"/>
    <w:rsid w:val="00F70742"/>
    <w:rsid w:val="00F71337"/>
    <w:rsid w:val="00F7169B"/>
    <w:rsid w:val="00F716D7"/>
    <w:rsid w:val="00F716F2"/>
    <w:rsid w:val="00F7181F"/>
    <w:rsid w:val="00F71994"/>
    <w:rsid w:val="00F71A0F"/>
    <w:rsid w:val="00F71A3A"/>
    <w:rsid w:val="00F71AE7"/>
    <w:rsid w:val="00F71C6F"/>
    <w:rsid w:val="00F71ED6"/>
    <w:rsid w:val="00F71FB8"/>
    <w:rsid w:val="00F722A8"/>
    <w:rsid w:val="00F72477"/>
    <w:rsid w:val="00F72929"/>
    <w:rsid w:val="00F72C70"/>
    <w:rsid w:val="00F72E43"/>
    <w:rsid w:val="00F730D1"/>
    <w:rsid w:val="00F73143"/>
    <w:rsid w:val="00F733BE"/>
    <w:rsid w:val="00F735E1"/>
    <w:rsid w:val="00F73A7A"/>
    <w:rsid w:val="00F73B8F"/>
    <w:rsid w:val="00F740CE"/>
    <w:rsid w:val="00F744E7"/>
    <w:rsid w:val="00F74E4C"/>
    <w:rsid w:val="00F74F41"/>
    <w:rsid w:val="00F75687"/>
    <w:rsid w:val="00F756A1"/>
    <w:rsid w:val="00F75850"/>
    <w:rsid w:val="00F75A5B"/>
    <w:rsid w:val="00F75CA7"/>
    <w:rsid w:val="00F75D13"/>
    <w:rsid w:val="00F76463"/>
    <w:rsid w:val="00F7661F"/>
    <w:rsid w:val="00F76E76"/>
    <w:rsid w:val="00F76ECB"/>
    <w:rsid w:val="00F77149"/>
    <w:rsid w:val="00F771AA"/>
    <w:rsid w:val="00F77250"/>
    <w:rsid w:val="00F7747E"/>
    <w:rsid w:val="00F774CD"/>
    <w:rsid w:val="00F77C06"/>
    <w:rsid w:val="00F80270"/>
    <w:rsid w:val="00F80C16"/>
    <w:rsid w:val="00F80C80"/>
    <w:rsid w:val="00F80DA4"/>
    <w:rsid w:val="00F8123E"/>
    <w:rsid w:val="00F81281"/>
    <w:rsid w:val="00F81494"/>
    <w:rsid w:val="00F81800"/>
    <w:rsid w:val="00F81940"/>
    <w:rsid w:val="00F8219C"/>
    <w:rsid w:val="00F821C0"/>
    <w:rsid w:val="00F822C7"/>
    <w:rsid w:val="00F824EF"/>
    <w:rsid w:val="00F82662"/>
    <w:rsid w:val="00F82715"/>
    <w:rsid w:val="00F82783"/>
    <w:rsid w:val="00F82EE7"/>
    <w:rsid w:val="00F82EF5"/>
    <w:rsid w:val="00F83482"/>
    <w:rsid w:val="00F836B9"/>
    <w:rsid w:val="00F83ACE"/>
    <w:rsid w:val="00F83ADA"/>
    <w:rsid w:val="00F83D2A"/>
    <w:rsid w:val="00F83F77"/>
    <w:rsid w:val="00F83FE7"/>
    <w:rsid w:val="00F840A3"/>
    <w:rsid w:val="00F840AD"/>
    <w:rsid w:val="00F8419A"/>
    <w:rsid w:val="00F84398"/>
    <w:rsid w:val="00F847D8"/>
    <w:rsid w:val="00F84A17"/>
    <w:rsid w:val="00F84BBE"/>
    <w:rsid w:val="00F84CC9"/>
    <w:rsid w:val="00F85004"/>
    <w:rsid w:val="00F85820"/>
    <w:rsid w:val="00F858FC"/>
    <w:rsid w:val="00F85C1A"/>
    <w:rsid w:val="00F85F7D"/>
    <w:rsid w:val="00F860A7"/>
    <w:rsid w:val="00F8615F"/>
    <w:rsid w:val="00F86248"/>
    <w:rsid w:val="00F86410"/>
    <w:rsid w:val="00F86541"/>
    <w:rsid w:val="00F865BB"/>
    <w:rsid w:val="00F867F4"/>
    <w:rsid w:val="00F8696C"/>
    <w:rsid w:val="00F869BD"/>
    <w:rsid w:val="00F86D4D"/>
    <w:rsid w:val="00F86E5C"/>
    <w:rsid w:val="00F871AD"/>
    <w:rsid w:val="00F87638"/>
    <w:rsid w:val="00F8777D"/>
    <w:rsid w:val="00F879F4"/>
    <w:rsid w:val="00F87C06"/>
    <w:rsid w:val="00F90345"/>
    <w:rsid w:val="00F909D8"/>
    <w:rsid w:val="00F912C4"/>
    <w:rsid w:val="00F91A5C"/>
    <w:rsid w:val="00F91FF7"/>
    <w:rsid w:val="00F92041"/>
    <w:rsid w:val="00F92044"/>
    <w:rsid w:val="00F920BD"/>
    <w:rsid w:val="00F92218"/>
    <w:rsid w:val="00F92626"/>
    <w:rsid w:val="00F9266C"/>
    <w:rsid w:val="00F927E5"/>
    <w:rsid w:val="00F92CD9"/>
    <w:rsid w:val="00F92E5D"/>
    <w:rsid w:val="00F92F7E"/>
    <w:rsid w:val="00F93190"/>
    <w:rsid w:val="00F93539"/>
    <w:rsid w:val="00F9357C"/>
    <w:rsid w:val="00F939F8"/>
    <w:rsid w:val="00F93D29"/>
    <w:rsid w:val="00F94174"/>
    <w:rsid w:val="00F942BB"/>
    <w:rsid w:val="00F94C36"/>
    <w:rsid w:val="00F94D23"/>
    <w:rsid w:val="00F950B8"/>
    <w:rsid w:val="00F9525E"/>
    <w:rsid w:val="00F9530F"/>
    <w:rsid w:val="00F9541F"/>
    <w:rsid w:val="00F956AE"/>
    <w:rsid w:val="00F959A6"/>
    <w:rsid w:val="00F95ACC"/>
    <w:rsid w:val="00F95F42"/>
    <w:rsid w:val="00F95FAA"/>
    <w:rsid w:val="00F96575"/>
    <w:rsid w:val="00F9675E"/>
    <w:rsid w:val="00F96AAF"/>
    <w:rsid w:val="00F9713B"/>
    <w:rsid w:val="00F977C3"/>
    <w:rsid w:val="00F9799E"/>
    <w:rsid w:val="00F97BA5"/>
    <w:rsid w:val="00F97D2D"/>
    <w:rsid w:val="00F97F0F"/>
    <w:rsid w:val="00FA00BE"/>
    <w:rsid w:val="00FA0CF4"/>
    <w:rsid w:val="00FA0D4F"/>
    <w:rsid w:val="00FA1313"/>
    <w:rsid w:val="00FA150A"/>
    <w:rsid w:val="00FA15A4"/>
    <w:rsid w:val="00FA1678"/>
    <w:rsid w:val="00FA18BD"/>
    <w:rsid w:val="00FA1965"/>
    <w:rsid w:val="00FA22B2"/>
    <w:rsid w:val="00FA2457"/>
    <w:rsid w:val="00FA2B2E"/>
    <w:rsid w:val="00FA2C08"/>
    <w:rsid w:val="00FA2EA2"/>
    <w:rsid w:val="00FA322E"/>
    <w:rsid w:val="00FA3423"/>
    <w:rsid w:val="00FA347D"/>
    <w:rsid w:val="00FA35F5"/>
    <w:rsid w:val="00FA36B8"/>
    <w:rsid w:val="00FA38AE"/>
    <w:rsid w:val="00FA3A50"/>
    <w:rsid w:val="00FA3B36"/>
    <w:rsid w:val="00FA3B66"/>
    <w:rsid w:val="00FA3DA7"/>
    <w:rsid w:val="00FA3FB5"/>
    <w:rsid w:val="00FA4199"/>
    <w:rsid w:val="00FA436E"/>
    <w:rsid w:val="00FA4542"/>
    <w:rsid w:val="00FA456E"/>
    <w:rsid w:val="00FA4812"/>
    <w:rsid w:val="00FA4949"/>
    <w:rsid w:val="00FA49E0"/>
    <w:rsid w:val="00FA4ACF"/>
    <w:rsid w:val="00FA4F99"/>
    <w:rsid w:val="00FA4FB9"/>
    <w:rsid w:val="00FA509B"/>
    <w:rsid w:val="00FA56D4"/>
    <w:rsid w:val="00FA57EC"/>
    <w:rsid w:val="00FA5930"/>
    <w:rsid w:val="00FA5CEE"/>
    <w:rsid w:val="00FA5FD2"/>
    <w:rsid w:val="00FA603B"/>
    <w:rsid w:val="00FA6091"/>
    <w:rsid w:val="00FA611F"/>
    <w:rsid w:val="00FA6161"/>
    <w:rsid w:val="00FA65FD"/>
    <w:rsid w:val="00FA694B"/>
    <w:rsid w:val="00FA6996"/>
    <w:rsid w:val="00FA6B23"/>
    <w:rsid w:val="00FA700F"/>
    <w:rsid w:val="00FA7513"/>
    <w:rsid w:val="00FA7526"/>
    <w:rsid w:val="00FA7944"/>
    <w:rsid w:val="00FB0351"/>
    <w:rsid w:val="00FB03F2"/>
    <w:rsid w:val="00FB076E"/>
    <w:rsid w:val="00FB0872"/>
    <w:rsid w:val="00FB0F95"/>
    <w:rsid w:val="00FB106F"/>
    <w:rsid w:val="00FB195A"/>
    <w:rsid w:val="00FB1C4D"/>
    <w:rsid w:val="00FB201C"/>
    <w:rsid w:val="00FB20F2"/>
    <w:rsid w:val="00FB2110"/>
    <w:rsid w:val="00FB2BE5"/>
    <w:rsid w:val="00FB2F5A"/>
    <w:rsid w:val="00FB2F80"/>
    <w:rsid w:val="00FB2FFB"/>
    <w:rsid w:val="00FB3004"/>
    <w:rsid w:val="00FB3239"/>
    <w:rsid w:val="00FB351D"/>
    <w:rsid w:val="00FB37E2"/>
    <w:rsid w:val="00FB3A23"/>
    <w:rsid w:val="00FB3C7C"/>
    <w:rsid w:val="00FB413A"/>
    <w:rsid w:val="00FB413D"/>
    <w:rsid w:val="00FB46AA"/>
    <w:rsid w:val="00FB529A"/>
    <w:rsid w:val="00FB5351"/>
    <w:rsid w:val="00FB5838"/>
    <w:rsid w:val="00FB5A50"/>
    <w:rsid w:val="00FB5B1B"/>
    <w:rsid w:val="00FB5B45"/>
    <w:rsid w:val="00FB61C5"/>
    <w:rsid w:val="00FB642B"/>
    <w:rsid w:val="00FB6949"/>
    <w:rsid w:val="00FB70FD"/>
    <w:rsid w:val="00FB7A63"/>
    <w:rsid w:val="00FB7E1D"/>
    <w:rsid w:val="00FC05ED"/>
    <w:rsid w:val="00FC0721"/>
    <w:rsid w:val="00FC0CF2"/>
    <w:rsid w:val="00FC0D88"/>
    <w:rsid w:val="00FC0E7F"/>
    <w:rsid w:val="00FC0ED6"/>
    <w:rsid w:val="00FC0F03"/>
    <w:rsid w:val="00FC0F99"/>
    <w:rsid w:val="00FC1161"/>
    <w:rsid w:val="00FC1495"/>
    <w:rsid w:val="00FC14BA"/>
    <w:rsid w:val="00FC188B"/>
    <w:rsid w:val="00FC1D12"/>
    <w:rsid w:val="00FC1DF2"/>
    <w:rsid w:val="00FC22EC"/>
    <w:rsid w:val="00FC266F"/>
    <w:rsid w:val="00FC2689"/>
    <w:rsid w:val="00FC2710"/>
    <w:rsid w:val="00FC2AA9"/>
    <w:rsid w:val="00FC2F85"/>
    <w:rsid w:val="00FC38B3"/>
    <w:rsid w:val="00FC3BED"/>
    <w:rsid w:val="00FC3CA5"/>
    <w:rsid w:val="00FC3CD1"/>
    <w:rsid w:val="00FC3E1B"/>
    <w:rsid w:val="00FC3E65"/>
    <w:rsid w:val="00FC41CF"/>
    <w:rsid w:val="00FC42FA"/>
    <w:rsid w:val="00FC4863"/>
    <w:rsid w:val="00FC4D21"/>
    <w:rsid w:val="00FC4D9B"/>
    <w:rsid w:val="00FC5018"/>
    <w:rsid w:val="00FC53E8"/>
    <w:rsid w:val="00FC5572"/>
    <w:rsid w:val="00FC580F"/>
    <w:rsid w:val="00FC5998"/>
    <w:rsid w:val="00FC5D75"/>
    <w:rsid w:val="00FC609C"/>
    <w:rsid w:val="00FC6939"/>
    <w:rsid w:val="00FC695D"/>
    <w:rsid w:val="00FC6A36"/>
    <w:rsid w:val="00FC6AD4"/>
    <w:rsid w:val="00FC6B58"/>
    <w:rsid w:val="00FC6B5F"/>
    <w:rsid w:val="00FC6EA9"/>
    <w:rsid w:val="00FC6F66"/>
    <w:rsid w:val="00FC71EF"/>
    <w:rsid w:val="00FC7836"/>
    <w:rsid w:val="00FC7C35"/>
    <w:rsid w:val="00FC7C6B"/>
    <w:rsid w:val="00FC7E9A"/>
    <w:rsid w:val="00FD0016"/>
    <w:rsid w:val="00FD02BA"/>
    <w:rsid w:val="00FD03A7"/>
    <w:rsid w:val="00FD04F9"/>
    <w:rsid w:val="00FD06C8"/>
    <w:rsid w:val="00FD0D93"/>
    <w:rsid w:val="00FD0DBA"/>
    <w:rsid w:val="00FD12C6"/>
    <w:rsid w:val="00FD14B5"/>
    <w:rsid w:val="00FD164B"/>
    <w:rsid w:val="00FD1799"/>
    <w:rsid w:val="00FD19E1"/>
    <w:rsid w:val="00FD1BE7"/>
    <w:rsid w:val="00FD1DAA"/>
    <w:rsid w:val="00FD230C"/>
    <w:rsid w:val="00FD279C"/>
    <w:rsid w:val="00FD29C2"/>
    <w:rsid w:val="00FD29D7"/>
    <w:rsid w:val="00FD2A8C"/>
    <w:rsid w:val="00FD2BE1"/>
    <w:rsid w:val="00FD3267"/>
    <w:rsid w:val="00FD37B4"/>
    <w:rsid w:val="00FD381C"/>
    <w:rsid w:val="00FD3D3B"/>
    <w:rsid w:val="00FD434E"/>
    <w:rsid w:val="00FD434F"/>
    <w:rsid w:val="00FD481F"/>
    <w:rsid w:val="00FD4CC7"/>
    <w:rsid w:val="00FD55F7"/>
    <w:rsid w:val="00FD5677"/>
    <w:rsid w:val="00FD57C5"/>
    <w:rsid w:val="00FD59FB"/>
    <w:rsid w:val="00FD5B1C"/>
    <w:rsid w:val="00FD5B65"/>
    <w:rsid w:val="00FD61C5"/>
    <w:rsid w:val="00FD62CF"/>
    <w:rsid w:val="00FD635C"/>
    <w:rsid w:val="00FD6675"/>
    <w:rsid w:val="00FD68F1"/>
    <w:rsid w:val="00FD6B37"/>
    <w:rsid w:val="00FD6B4F"/>
    <w:rsid w:val="00FD6B71"/>
    <w:rsid w:val="00FD7B65"/>
    <w:rsid w:val="00FD7C6D"/>
    <w:rsid w:val="00FD7DF1"/>
    <w:rsid w:val="00FE081A"/>
    <w:rsid w:val="00FE081B"/>
    <w:rsid w:val="00FE0A99"/>
    <w:rsid w:val="00FE10CB"/>
    <w:rsid w:val="00FE12A1"/>
    <w:rsid w:val="00FE12FC"/>
    <w:rsid w:val="00FE1D3B"/>
    <w:rsid w:val="00FE1EF8"/>
    <w:rsid w:val="00FE2479"/>
    <w:rsid w:val="00FE37D9"/>
    <w:rsid w:val="00FE3813"/>
    <w:rsid w:val="00FE38A6"/>
    <w:rsid w:val="00FE3926"/>
    <w:rsid w:val="00FE3A7A"/>
    <w:rsid w:val="00FE3C5B"/>
    <w:rsid w:val="00FE3CAA"/>
    <w:rsid w:val="00FE43EE"/>
    <w:rsid w:val="00FE487F"/>
    <w:rsid w:val="00FE497E"/>
    <w:rsid w:val="00FE4B2F"/>
    <w:rsid w:val="00FE54C8"/>
    <w:rsid w:val="00FE5662"/>
    <w:rsid w:val="00FE58BB"/>
    <w:rsid w:val="00FE5A7F"/>
    <w:rsid w:val="00FE5EA7"/>
    <w:rsid w:val="00FE672A"/>
    <w:rsid w:val="00FE6ADA"/>
    <w:rsid w:val="00FE6BCB"/>
    <w:rsid w:val="00FE6FBB"/>
    <w:rsid w:val="00FE73CC"/>
    <w:rsid w:val="00FE743A"/>
    <w:rsid w:val="00FE7AFD"/>
    <w:rsid w:val="00FE7B34"/>
    <w:rsid w:val="00FE7B7D"/>
    <w:rsid w:val="00FE7C04"/>
    <w:rsid w:val="00FE7FA1"/>
    <w:rsid w:val="00FF02BF"/>
    <w:rsid w:val="00FF0768"/>
    <w:rsid w:val="00FF0806"/>
    <w:rsid w:val="00FF09D0"/>
    <w:rsid w:val="00FF0AA3"/>
    <w:rsid w:val="00FF0C04"/>
    <w:rsid w:val="00FF0D9E"/>
    <w:rsid w:val="00FF0E89"/>
    <w:rsid w:val="00FF0ED6"/>
    <w:rsid w:val="00FF0F2D"/>
    <w:rsid w:val="00FF1078"/>
    <w:rsid w:val="00FF137D"/>
    <w:rsid w:val="00FF14F0"/>
    <w:rsid w:val="00FF173A"/>
    <w:rsid w:val="00FF18D9"/>
    <w:rsid w:val="00FF1A26"/>
    <w:rsid w:val="00FF1B09"/>
    <w:rsid w:val="00FF1DEA"/>
    <w:rsid w:val="00FF218D"/>
    <w:rsid w:val="00FF2372"/>
    <w:rsid w:val="00FF280E"/>
    <w:rsid w:val="00FF28A8"/>
    <w:rsid w:val="00FF2CE1"/>
    <w:rsid w:val="00FF2EC9"/>
    <w:rsid w:val="00FF31B1"/>
    <w:rsid w:val="00FF3308"/>
    <w:rsid w:val="00FF3D37"/>
    <w:rsid w:val="00FF3E4A"/>
    <w:rsid w:val="00FF4179"/>
    <w:rsid w:val="00FF4275"/>
    <w:rsid w:val="00FF4A91"/>
    <w:rsid w:val="00FF4E6E"/>
    <w:rsid w:val="00FF4ECD"/>
    <w:rsid w:val="00FF5354"/>
    <w:rsid w:val="00FF53B3"/>
    <w:rsid w:val="00FF56F2"/>
    <w:rsid w:val="00FF5A82"/>
    <w:rsid w:val="00FF5C29"/>
    <w:rsid w:val="00FF6002"/>
    <w:rsid w:val="00FF61B1"/>
    <w:rsid w:val="00FF671B"/>
    <w:rsid w:val="00FF6923"/>
    <w:rsid w:val="00FF705C"/>
    <w:rsid w:val="00FF7267"/>
    <w:rsid w:val="00FF7602"/>
    <w:rsid w:val="00FF7A47"/>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unhideWhenUsed/>
    <w:qFormat/>
    <w:rsid w:val="001C6238"/>
    <w:pPr>
      <w:keepNext/>
      <w:ind w:leftChars="800" w:left="800"/>
      <w:outlineLvl w:val="4"/>
    </w:pPr>
    <w:rPr>
      <w:rFonts w:asciiTheme="majorHAnsi" w:eastAsiaTheme="majorEastAsia" w:hAnsiTheme="majorHAnsi" w:cstheme="majorBidi"/>
    </w:rPr>
  </w:style>
  <w:style w:type="paragraph" w:styleId="Heading6">
    <w:name w:val="heading 6"/>
    <w:basedOn w:val="Normal"/>
    <w:next w:val="Normal"/>
    <w:link w:val="Heading6Char"/>
    <w:uiPriority w:val="9"/>
    <w:qFormat/>
    <w:rsid w:val="003705A1"/>
    <w:pPr>
      <w:tabs>
        <w:tab w:val="left" w:pos="432"/>
      </w:tabs>
      <w:kinsoku w:val="0"/>
      <w:overflowPunct w:val="0"/>
      <w:autoSpaceDE w:val="0"/>
      <w:autoSpaceDN w:val="0"/>
      <w:adjustRightInd w:val="0"/>
      <w:spacing w:before="240" w:after="60" w:line="360" w:lineRule="auto"/>
      <w:ind w:left="1152" w:hanging="1152"/>
      <w:jc w:val="both"/>
      <w:textAlignment w:val="baseline"/>
      <w:outlineLvl w:val="5"/>
    </w:pPr>
    <w:rPr>
      <w:rFonts w:ascii="Times New Roman" w:eastAsia="SimSun" w:hAnsi="Times New Roman" w:cs="Times New Roman"/>
      <w:b/>
      <w:bCs/>
      <w:snapToGrid w:val="0"/>
      <w:lang w:val="en-GB"/>
    </w:rPr>
  </w:style>
  <w:style w:type="paragraph" w:styleId="Heading7">
    <w:name w:val="heading 7"/>
    <w:basedOn w:val="Normal"/>
    <w:next w:val="Normal"/>
    <w:link w:val="Heading7Char"/>
    <w:uiPriority w:val="9"/>
    <w:qFormat/>
    <w:rsid w:val="003705A1"/>
    <w:pPr>
      <w:tabs>
        <w:tab w:val="left" w:pos="432"/>
      </w:tabs>
      <w:kinsoku w:val="0"/>
      <w:overflowPunct w:val="0"/>
      <w:autoSpaceDE w:val="0"/>
      <w:autoSpaceDN w:val="0"/>
      <w:adjustRightInd w:val="0"/>
      <w:spacing w:before="240" w:after="60" w:line="360" w:lineRule="auto"/>
      <w:ind w:left="1296" w:hanging="1296"/>
      <w:jc w:val="both"/>
      <w:textAlignment w:val="baseline"/>
      <w:outlineLvl w:val="6"/>
    </w:pPr>
    <w:rPr>
      <w:rFonts w:ascii="Times New Roman" w:eastAsia="SimSun" w:hAnsi="Times New Roman" w:cs="Times New Roman"/>
      <w:snapToGrid w:val="0"/>
      <w:sz w:val="24"/>
      <w:lang w:val="en-GB"/>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6"/>
      </w:numPr>
      <w:contextualSpacing/>
    </w:pPr>
  </w:style>
  <w:style w:type="character" w:customStyle="1" w:styleId="Heading6Char">
    <w:name w:val="Heading 6 Char"/>
    <w:basedOn w:val="DefaultParagraphFont"/>
    <w:link w:val="Heading6"/>
    <w:uiPriority w:val="9"/>
    <w:rsid w:val="003705A1"/>
    <w:rPr>
      <w:rFonts w:ascii="Times New Roman" w:eastAsia="SimSun" w:hAnsi="Times New Roman" w:cs="Times New Roman"/>
      <w:b/>
      <w:bCs/>
      <w:snapToGrid w:val="0"/>
      <w:lang w:val="en-GB"/>
    </w:rPr>
  </w:style>
  <w:style w:type="character" w:customStyle="1" w:styleId="Heading7Char">
    <w:name w:val="Heading 7 Char"/>
    <w:basedOn w:val="DefaultParagraphFont"/>
    <w:link w:val="Heading7"/>
    <w:uiPriority w:val="9"/>
    <w:rsid w:val="003705A1"/>
    <w:rPr>
      <w:rFonts w:ascii="Times New Roman" w:eastAsia="SimSun" w:hAnsi="Times New Roman" w:cs="Times New Roman"/>
      <w:snapToGrid w:val="0"/>
      <w:sz w:val="24"/>
      <w:lang w:val="en-GB"/>
    </w:rPr>
  </w:style>
  <w:style w:type="character" w:customStyle="1" w:styleId="apple-converted-space">
    <w:name w:val="apple-converted-space"/>
    <w:basedOn w:val="DefaultParagraphFont"/>
    <w:qFormat/>
    <w:rsid w:val="002E6FEF"/>
  </w:style>
  <w:style w:type="character" w:styleId="UnresolvedMention">
    <w:name w:val="Unresolved Mention"/>
    <w:basedOn w:val="DefaultParagraphFont"/>
    <w:uiPriority w:val="99"/>
    <w:semiHidden/>
    <w:unhideWhenUsed/>
    <w:rsid w:val="00197AB0"/>
    <w:rPr>
      <w:color w:val="605E5C"/>
      <w:shd w:val="clear" w:color="auto" w:fill="E1DFDD"/>
    </w:rPr>
  </w:style>
  <w:style w:type="numbering" w:customStyle="1" w:styleId="Style1">
    <w:name w:val="Style1"/>
    <w:uiPriority w:val="99"/>
    <w:rsid w:val="001E609E"/>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23432384">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23970243">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8300692">
      <w:bodyDiv w:val="1"/>
      <w:marLeft w:val="0"/>
      <w:marRight w:val="0"/>
      <w:marTop w:val="0"/>
      <w:marBottom w:val="0"/>
      <w:divBdr>
        <w:top w:val="none" w:sz="0" w:space="0" w:color="auto"/>
        <w:left w:val="none" w:sz="0" w:space="0" w:color="auto"/>
        <w:bottom w:val="none" w:sz="0" w:space="0" w:color="auto"/>
        <w:right w:val="none" w:sz="0" w:space="0" w:color="auto"/>
      </w:divBdr>
      <w:divsChild>
        <w:div w:id="1897474094">
          <w:marLeft w:val="274"/>
          <w:marRight w:val="0"/>
          <w:marTop w:val="180"/>
          <w:marBottom w:val="60"/>
          <w:divBdr>
            <w:top w:val="none" w:sz="0" w:space="0" w:color="auto"/>
            <w:left w:val="none" w:sz="0" w:space="0" w:color="auto"/>
            <w:bottom w:val="none" w:sz="0" w:space="0" w:color="auto"/>
            <w:right w:val="none" w:sz="0" w:space="0" w:color="auto"/>
          </w:divBdr>
        </w:div>
        <w:div w:id="426972659">
          <w:marLeft w:val="547"/>
          <w:marRight w:val="0"/>
          <w:marTop w:val="45"/>
          <w:marBottom w:val="45"/>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3372623">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72653582">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57202877">
      <w:bodyDiv w:val="1"/>
      <w:marLeft w:val="0"/>
      <w:marRight w:val="0"/>
      <w:marTop w:val="0"/>
      <w:marBottom w:val="0"/>
      <w:divBdr>
        <w:top w:val="none" w:sz="0" w:space="0" w:color="auto"/>
        <w:left w:val="none" w:sz="0" w:space="0" w:color="auto"/>
        <w:bottom w:val="none" w:sz="0" w:space="0" w:color="auto"/>
        <w:right w:val="none" w:sz="0" w:space="0" w:color="auto"/>
      </w:divBdr>
    </w:div>
    <w:div w:id="1282541597">
      <w:bodyDiv w:val="1"/>
      <w:marLeft w:val="0"/>
      <w:marRight w:val="0"/>
      <w:marTop w:val="0"/>
      <w:marBottom w:val="0"/>
      <w:divBdr>
        <w:top w:val="none" w:sz="0" w:space="0" w:color="auto"/>
        <w:left w:val="none" w:sz="0" w:space="0" w:color="auto"/>
        <w:bottom w:val="none" w:sz="0" w:space="0" w:color="auto"/>
        <w:right w:val="none" w:sz="0" w:space="0" w:color="auto"/>
      </w:divBdr>
      <w:divsChild>
        <w:div w:id="661738534">
          <w:marLeft w:val="446"/>
          <w:marRight w:val="0"/>
          <w:marTop w:val="0"/>
          <w:marBottom w:val="120"/>
          <w:divBdr>
            <w:top w:val="none" w:sz="0" w:space="0" w:color="auto"/>
            <w:left w:val="none" w:sz="0" w:space="0" w:color="auto"/>
            <w:bottom w:val="none" w:sz="0" w:space="0" w:color="auto"/>
            <w:right w:val="none" w:sz="0" w:space="0" w:color="auto"/>
          </w:divBdr>
        </w:div>
        <w:div w:id="1813979073">
          <w:marLeft w:val="446"/>
          <w:marRight w:val="0"/>
          <w:marTop w:val="0"/>
          <w:marBottom w:val="120"/>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18288044">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8983215">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89344908">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16586996">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67723168">
      <w:bodyDiv w:val="1"/>
      <w:marLeft w:val="0"/>
      <w:marRight w:val="0"/>
      <w:marTop w:val="0"/>
      <w:marBottom w:val="0"/>
      <w:divBdr>
        <w:top w:val="none" w:sz="0" w:space="0" w:color="auto"/>
        <w:left w:val="none" w:sz="0" w:space="0" w:color="auto"/>
        <w:bottom w:val="none" w:sz="0" w:space="0" w:color="auto"/>
        <w:right w:val="none" w:sz="0" w:space="0" w:color="auto"/>
      </w:divBdr>
    </w:div>
    <w:div w:id="1780642944">
      <w:bodyDiv w:val="1"/>
      <w:marLeft w:val="0"/>
      <w:marRight w:val="0"/>
      <w:marTop w:val="0"/>
      <w:marBottom w:val="0"/>
      <w:divBdr>
        <w:top w:val="none" w:sz="0" w:space="0" w:color="auto"/>
        <w:left w:val="none" w:sz="0" w:space="0" w:color="auto"/>
        <w:bottom w:val="none" w:sz="0" w:space="0" w:color="auto"/>
        <w:right w:val="none" w:sz="0" w:space="0" w:color="auto"/>
      </w:divBdr>
    </w:div>
    <w:div w:id="1802074526">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07765267">
      <w:bodyDiv w:val="1"/>
      <w:marLeft w:val="0"/>
      <w:marRight w:val="0"/>
      <w:marTop w:val="0"/>
      <w:marBottom w:val="0"/>
      <w:divBdr>
        <w:top w:val="none" w:sz="0" w:space="0" w:color="auto"/>
        <w:left w:val="none" w:sz="0" w:space="0" w:color="auto"/>
        <w:bottom w:val="none" w:sz="0" w:space="0" w:color="auto"/>
        <w:right w:val="none" w:sz="0" w:space="0" w:color="auto"/>
      </w:divBdr>
    </w:div>
    <w:div w:id="1920628931">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77632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2.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10</TotalTime>
  <Pages>27</Pages>
  <Words>10083</Words>
  <Characters>57474</Characters>
  <Application>Microsoft Office Word</Application>
  <DocSecurity>0</DocSecurity>
  <Lines>478</Lines>
  <Paragraphs>134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67423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7</cp:revision>
  <dcterms:created xsi:type="dcterms:W3CDTF">2023-05-12T09:27:00Z</dcterms:created>
  <dcterms:modified xsi:type="dcterms:W3CDTF">2023-05-13T01:18:00Z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